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F0" w:rsidRDefault="00420DF0" w:rsidP="00793970">
      <w:pPr>
        <w:widowControl/>
        <w:spacing w:line="300" w:lineRule="exact"/>
        <w:jc w:val="center"/>
        <w:rPr>
          <w:rFonts w:ascii="DFKai-SB" w:eastAsia="DFKai-SB" w:hAnsi="DFKai-SB"/>
          <w:b/>
          <w:sz w:val="44"/>
          <w:szCs w:val="44"/>
        </w:rPr>
      </w:pPr>
    </w:p>
    <w:p w:rsidR="00420DF0" w:rsidRDefault="00C45937">
      <w:pPr>
        <w:widowControl/>
        <w:spacing w:line="720" w:lineRule="auto"/>
        <w:jc w:val="center"/>
        <w:rPr>
          <w:rFonts w:ascii="DFKai-SB" w:eastAsia="DFKai-SB" w:hAnsi="DFKai-SB" w:cs="DFKai-SB"/>
          <w:b/>
          <w:spacing w:val="-11"/>
          <w:sz w:val="44"/>
          <w:szCs w:val="44"/>
        </w:rPr>
      </w:pPr>
      <w:r>
        <w:rPr>
          <w:rFonts w:ascii="DFKai-SB" w:eastAsia="DFKai-SB" w:hAnsi="DFKai-SB" w:cs="DFKai-SB" w:hint="eastAsia"/>
          <w:b/>
          <w:spacing w:val="-11"/>
          <w:sz w:val="44"/>
          <w:szCs w:val="44"/>
        </w:rPr>
        <w:t>内乡县灌涨高级中学教学楼和男生宿舍楼工程项目</w:t>
      </w:r>
    </w:p>
    <w:p w:rsidR="00420DF0" w:rsidRDefault="00C45937">
      <w:pPr>
        <w:widowControl/>
        <w:spacing w:line="720" w:lineRule="auto"/>
        <w:jc w:val="center"/>
        <w:rPr>
          <w:rFonts w:ascii="DFKai-SB" w:eastAsia="DFKai-SB" w:hAnsi="DFKai-SB"/>
          <w:b/>
          <w:sz w:val="84"/>
          <w:szCs w:val="84"/>
        </w:rPr>
      </w:pPr>
      <w:r>
        <w:rPr>
          <w:rFonts w:ascii="DFKai-SB" w:eastAsia="DFKai-SB" w:hAnsi="DFKai-SB" w:hint="eastAsia"/>
          <w:b/>
          <w:spacing w:val="-20"/>
          <w:sz w:val="30"/>
          <w:szCs w:val="30"/>
        </w:rPr>
        <w:t xml:space="preserve"> </w:t>
      </w:r>
      <w:r>
        <w:rPr>
          <w:rFonts w:ascii="DFKai-SB" w:eastAsia="DFKai-SB" w:hAnsi="DFKai-SB" w:hint="eastAsia"/>
          <w:b/>
          <w:sz w:val="84"/>
          <w:szCs w:val="84"/>
        </w:rPr>
        <w:t>施工招标文件</w:t>
      </w:r>
    </w:p>
    <w:p w:rsidR="00420DF0" w:rsidRDefault="00420DF0">
      <w:pPr>
        <w:jc w:val="center"/>
        <w:rPr>
          <w:highlight w:val="yellow"/>
        </w:rPr>
      </w:pPr>
    </w:p>
    <w:p w:rsidR="00420DF0" w:rsidRDefault="00C45937">
      <w:pPr>
        <w:jc w:val="center"/>
      </w:pPr>
      <w:r>
        <w:rPr>
          <w:rFonts w:hint="eastAsia"/>
        </w:rPr>
        <w:t xml:space="preserve"> </w:t>
      </w:r>
    </w:p>
    <w:p w:rsidR="00420DF0" w:rsidRDefault="00420DF0">
      <w:pPr>
        <w:pStyle w:val="a0"/>
      </w:pPr>
    </w:p>
    <w:p w:rsidR="00420DF0" w:rsidRDefault="00420DF0"/>
    <w:p w:rsidR="00420DF0" w:rsidRDefault="00C45937">
      <w:pPr>
        <w:jc w:val="center"/>
        <w:rPr>
          <w:rFonts w:hAnsi="宋体"/>
          <w:b/>
          <w:sz w:val="44"/>
          <w:szCs w:val="44"/>
        </w:rPr>
      </w:pPr>
      <w:r>
        <w:rPr>
          <w:rFonts w:ascii="宋体" w:eastAsia="微软雅黑" w:hAnsi="宋体" w:hint="eastAsia"/>
          <w:b/>
          <w:noProof/>
          <w:sz w:val="44"/>
          <w:szCs w:val="44"/>
        </w:rPr>
        <w:drawing>
          <wp:inline distT="0" distB="0" distL="114300" distR="114300">
            <wp:extent cx="2705735" cy="1820545"/>
            <wp:effectExtent l="0" t="0" r="18415" b="825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0"/>
                    <a:stretch>
                      <a:fillRect/>
                    </a:stretch>
                  </pic:blipFill>
                  <pic:spPr>
                    <a:xfrm>
                      <a:off x="0" y="0"/>
                      <a:ext cx="2705735" cy="1820545"/>
                    </a:xfrm>
                    <a:prstGeom prst="rect">
                      <a:avLst/>
                    </a:prstGeom>
                  </pic:spPr>
                </pic:pic>
              </a:graphicData>
            </a:graphic>
          </wp:inline>
        </w:drawing>
      </w:r>
      <w:bookmarkStart w:id="0" w:name="_GoBack"/>
      <w:bookmarkEnd w:id="0"/>
    </w:p>
    <w:p w:rsidR="00420DF0" w:rsidRDefault="00420DF0">
      <w:pPr>
        <w:pStyle w:val="20"/>
        <w:rPr>
          <w:rFonts w:hAnsi="宋体"/>
          <w:b/>
          <w:sz w:val="44"/>
          <w:szCs w:val="44"/>
        </w:rPr>
      </w:pPr>
    </w:p>
    <w:p w:rsidR="00420DF0" w:rsidRDefault="00420DF0">
      <w:pPr>
        <w:pStyle w:val="20"/>
        <w:rPr>
          <w:rFonts w:hAnsi="宋体"/>
          <w:b/>
          <w:sz w:val="44"/>
          <w:szCs w:val="44"/>
        </w:rPr>
      </w:pPr>
    </w:p>
    <w:p w:rsidR="00420DF0" w:rsidRDefault="00420DF0">
      <w:pPr>
        <w:pStyle w:val="20"/>
        <w:rPr>
          <w:rFonts w:hAnsi="宋体"/>
          <w:b/>
          <w:sz w:val="44"/>
          <w:szCs w:val="44"/>
        </w:rPr>
      </w:pPr>
    </w:p>
    <w:p w:rsidR="00420DF0" w:rsidRDefault="00420DF0" w:rsidP="00793970">
      <w:pPr>
        <w:widowControl/>
        <w:adjustRightInd w:val="0"/>
        <w:snapToGrid w:val="0"/>
        <w:spacing w:after="200"/>
        <w:ind w:firstLineChars="500" w:firstLine="1601"/>
        <w:jc w:val="left"/>
        <w:rPr>
          <w:rFonts w:ascii="DFKai-SB" w:eastAsia="DFKai-SB" w:hAnsi="DFKai-SB"/>
          <w:b/>
          <w:sz w:val="32"/>
          <w:szCs w:val="32"/>
        </w:rPr>
      </w:pPr>
    </w:p>
    <w:p w:rsidR="00420DF0" w:rsidRDefault="00420DF0">
      <w:pPr>
        <w:pStyle w:val="a0"/>
        <w:rPr>
          <w:rFonts w:ascii="DFKai-SB" w:eastAsia="DFKai-SB" w:hAnsi="DFKai-SB"/>
          <w:b/>
          <w:sz w:val="32"/>
          <w:szCs w:val="32"/>
        </w:rPr>
      </w:pPr>
    </w:p>
    <w:p w:rsidR="00420DF0" w:rsidRDefault="00420DF0">
      <w:pPr>
        <w:rPr>
          <w:rFonts w:ascii="DFKai-SB" w:eastAsia="DFKai-SB" w:hAnsi="DFKai-SB"/>
          <w:b/>
          <w:sz w:val="32"/>
          <w:szCs w:val="32"/>
        </w:rPr>
      </w:pPr>
    </w:p>
    <w:p w:rsidR="00420DF0" w:rsidRDefault="00420DF0">
      <w:pPr>
        <w:pStyle w:val="a0"/>
      </w:pPr>
    </w:p>
    <w:p w:rsidR="00420DF0" w:rsidRDefault="00C45937" w:rsidP="00793970">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 xml:space="preserve">招 标 人：内乡县灌涨高级中学 </w:t>
      </w:r>
    </w:p>
    <w:p w:rsidR="00420DF0" w:rsidRDefault="00C45937" w:rsidP="00793970">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招标代理机构：</w:t>
      </w:r>
      <w:proofErr w:type="gramStart"/>
      <w:r>
        <w:rPr>
          <w:rFonts w:ascii="DFKai-SB" w:eastAsia="DFKai-SB" w:hAnsi="DFKai-SB" w:cs="DFKai-SB" w:hint="eastAsia"/>
          <w:b/>
          <w:sz w:val="32"/>
          <w:szCs w:val="32"/>
        </w:rPr>
        <w:t>中弘天合工程</w:t>
      </w:r>
      <w:proofErr w:type="gramEnd"/>
      <w:r>
        <w:rPr>
          <w:rFonts w:ascii="DFKai-SB" w:eastAsia="DFKai-SB" w:hAnsi="DFKai-SB" w:cs="DFKai-SB" w:hint="eastAsia"/>
          <w:b/>
          <w:sz w:val="32"/>
          <w:szCs w:val="32"/>
        </w:rPr>
        <w:t xml:space="preserve">咨询有限公司 </w:t>
      </w:r>
    </w:p>
    <w:p w:rsidR="00420DF0" w:rsidRDefault="00C45937" w:rsidP="00793970">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监督部门：内乡县住房和城乡建设局</w:t>
      </w:r>
    </w:p>
    <w:p w:rsidR="00420DF0" w:rsidRDefault="00C45937" w:rsidP="00793970">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 xml:space="preserve">　　　　　二〇二</w:t>
      </w:r>
      <w:r>
        <w:rPr>
          <w:rFonts w:ascii="DFKai-SB" w:hAnsi="DFKai-SB" w:cs="DFKai-SB" w:hint="eastAsia"/>
          <w:b/>
          <w:sz w:val="32"/>
          <w:szCs w:val="32"/>
        </w:rPr>
        <w:t>一</w:t>
      </w:r>
      <w:r>
        <w:rPr>
          <w:rFonts w:ascii="DFKai-SB" w:eastAsia="DFKai-SB" w:hAnsi="DFKai-SB" w:cs="DFKai-SB" w:hint="eastAsia"/>
          <w:b/>
          <w:sz w:val="32"/>
          <w:szCs w:val="32"/>
        </w:rPr>
        <w:t>年四月</w:t>
      </w:r>
    </w:p>
    <w:p w:rsidR="00420DF0" w:rsidRDefault="00420DF0" w:rsidP="00793970">
      <w:pPr>
        <w:widowControl/>
        <w:shd w:val="clear" w:color="auto" w:fill="FFFFFF"/>
        <w:spacing w:line="360" w:lineRule="auto"/>
        <w:ind w:firstLineChars="500" w:firstLine="1601"/>
        <w:jc w:val="left"/>
        <w:rPr>
          <w:rFonts w:ascii="DFKai-SB" w:eastAsia="DFKai-SB" w:hAnsi="DFKai-SB" w:cs="DFKai-SB"/>
          <w:b/>
          <w:sz w:val="32"/>
          <w:szCs w:val="32"/>
        </w:rPr>
        <w:sectPr w:rsidR="00420DF0">
          <w:headerReference w:type="default" r:id="rId11"/>
          <w:headerReference w:type="first" r:id="rId12"/>
          <w:footerReference w:type="first" r:id="rId13"/>
          <w:pgSz w:w="11906" w:h="16838"/>
          <w:pgMar w:top="1418" w:right="1164" w:bottom="1418" w:left="1218" w:header="851" w:footer="992" w:gutter="284"/>
          <w:cols w:space="720"/>
          <w:docGrid w:type="lines" w:linePitch="312"/>
        </w:sectPr>
      </w:pPr>
    </w:p>
    <w:p w:rsidR="00420DF0" w:rsidRDefault="00420DF0">
      <w:pPr>
        <w:spacing w:line="360" w:lineRule="auto"/>
        <w:rPr>
          <w:color w:val="000000" w:themeColor="text1"/>
        </w:rPr>
      </w:pPr>
    </w:p>
    <w:p w:rsidR="00420DF0" w:rsidRDefault="00C45937">
      <w:pPr>
        <w:spacing w:line="360" w:lineRule="auto"/>
        <w:jc w:val="center"/>
        <w:rPr>
          <w:rFonts w:ascii="黑体" w:eastAsia="黑体" w:hAnsi="宋体"/>
          <w:b/>
          <w:color w:val="000000" w:themeColor="text1"/>
          <w:sz w:val="32"/>
          <w:szCs w:val="32"/>
        </w:rPr>
      </w:pPr>
      <w:bookmarkStart w:id="1" w:name="_Toc367615940"/>
      <w:r>
        <w:rPr>
          <w:rFonts w:ascii="黑体" w:eastAsia="黑体" w:hAnsi="宋体" w:hint="eastAsia"/>
          <w:b/>
          <w:color w:val="000000" w:themeColor="text1"/>
          <w:sz w:val="32"/>
          <w:szCs w:val="32"/>
        </w:rPr>
        <w:t>目  录</w:t>
      </w:r>
    </w:p>
    <w:p w:rsidR="00420DF0" w:rsidRDefault="00C45937">
      <w:pPr>
        <w:pStyle w:val="10"/>
        <w:tabs>
          <w:tab w:val="right" w:leader="dot" w:pos="8776"/>
        </w:tabs>
        <w:rPr>
          <w:rFonts w:asciiTheme="minorHAnsi" w:eastAsiaTheme="minorEastAsia" w:hAnsiTheme="minorHAnsi" w:cstheme="minorBidi"/>
          <w:color w:val="000000" w:themeColor="text1"/>
          <w:szCs w:val="22"/>
        </w:rPr>
      </w:pPr>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hyperlink w:anchor="_Toc532206193" w:history="1">
        <w:r>
          <w:rPr>
            <w:rStyle w:val="af7"/>
            <w:color w:val="000000" w:themeColor="text1"/>
          </w:rPr>
          <w:t>第一章</w:t>
        </w:r>
        <w:r>
          <w:rPr>
            <w:rStyle w:val="af7"/>
            <w:color w:val="000000" w:themeColor="text1"/>
          </w:rPr>
          <w:t xml:space="preserve"> </w:t>
        </w:r>
        <w:r>
          <w:rPr>
            <w:rStyle w:val="af7"/>
            <w:color w:val="000000" w:themeColor="text1"/>
          </w:rPr>
          <w:t>招标公告</w:t>
        </w:r>
        <w:r>
          <w:rPr>
            <w:color w:val="000000" w:themeColor="text1"/>
          </w:rPr>
          <w:tab/>
        </w:r>
        <w:r>
          <w:rPr>
            <w:color w:val="000000" w:themeColor="text1"/>
          </w:rPr>
          <w:fldChar w:fldCharType="begin"/>
        </w:r>
        <w:r>
          <w:rPr>
            <w:color w:val="000000" w:themeColor="text1"/>
          </w:rPr>
          <w:instrText xml:space="preserve"> PAGEREF _Toc532206193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420DF0" w:rsidRDefault="00236BD1">
      <w:pPr>
        <w:pStyle w:val="10"/>
        <w:tabs>
          <w:tab w:val="right" w:leader="dot" w:pos="8776"/>
        </w:tabs>
        <w:rPr>
          <w:rFonts w:asciiTheme="minorHAnsi" w:eastAsiaTheme="minorEastAsia" w:hAnsiTheme="minorHAnsi" w:cstheme="minorBidi"/>
          <w:color w:val="000000" w:themeColor="text1"/>
          <w:szCs w:val="22"/>
        </w:rPr>
      </w:pPr>
      <w:hyperlink w:anchor="_Toc532206194" w:history="1">
        <w:r w:rsidR="00C45937">
          <w:rPr>
            <w:rStyle w:val="af7"/>
            <w:color w:val="000000" w:themeColor="text1"/>
          </w:rPr>
          <w:t>第二章</w:t>
        </w:r>
        <w:r w:rsidR="00C45937">
          <w:rPr>
            <w:rStyle w:val="af7"/>
            <w:color w:val="000000" w:themeColor="text1"/>
          </w:rPr>
          <w:t xml:space="preserve"> </w:t>
        </w:r>
        <w:r w:rsidR="00C45937">
          <w:rPr>
            <w:rStyle w:val="af7"/>
            <w:color w:val="000000" w:themeColor="text1"/>
          </w:rPr>
          <w:t>投标人须知</w:t>
        </w:r>
        <w:r w:rsidR="00C45937">
          <w:rPr>
            <w:color w:val="000000" w:themeColor="text1"/>
          </w:rPr>
          <w:tab/>
        </w:r>
        <w:r w:rsidR="00C45937">
          <w:rPr>
            <w:rFonts w:hint="eastAsia"/>
            <w:color w:val="000000" w:themeColor="text1"/>
          </w:rPr>
          <w:t>6</w:t>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195" w:history="1">
        <w:r w:rsidR="00C45937">
          <w:rPr>
            <w:rStyle w:val="af7"/>
            <w:color w:val="000000" w:themeColor="text1"/>
          </w:rPr>
          <w:t>投标人须知前附表</w:t>
        </w:r>
        <w:r w:rsidR="00C45937">
          <w:rPr>
            <w:color w:val="000000" w:themeColor="text1"/>
          </w:rPr>
          <w:tab/>
        </w:r>
        <w:r w:rsidR="00C45937">
          <w:rPr>
            <w:color w:val="000000" w:themeColor="text1"/>
          </w:rPr>
          <w:fldChar w:fldCharType="begin"/>
        </w:r>
        <w:r w:rsidR="00C45937">
          <w:rPr>
            <w:color w:val="000000" w:themeColor="text1"/>
          </w:rPr>
          <w:instrText xml:space="preserve"> PAGEREF _Toc532206195 \h </w:instrText>
        </w:r>
        <w:r w:rsidR="00C45937">
          <w:rPr>
            <w:color w:val="000000" w:themeColor="text1"/>
          </w:rPr>
        </w:r>
        <w:r w:rsidR="00C45937">
          <w:rPr>
            <w:color w:val="000000" w:themeColor="text1"/>
          </w:rPr>
          <w:fldChar w:fldCharType="separate"/>
        </w:r>
        <w:r w:rsidR="00C45937">
          <w:rPr>
            <w:color w:val="000000" w:themeColor="text1"/>
          </w:rPr>
          <w:t>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196" w:history="1">
        <w:r w:rsidR="00C45937">
          <w:rPr>
            <w:rStyle w:val="af7"/>
            <w:color w:val="000000" w:themeColor="text1"/>
          </w:rPr>
          <w:t xml:space="preserve">1. </w:t>
        </w:r>
        <w:r w:rsidR="00C45937">
          <w:rPr>
            <w:rStyle w:val="af7"/>
            <w:color w:val="000000" w:themeColor="text1"/>
          </w:rPr>
          <w:t>总则</w:t>
        </w:r>
        <w:r w:rsidR="00C45937">
          <w:rPr>
            <w:color w:val="000000" w:themeColor="text1"/>
          </w:rPr>
          <w:tab/>
        </w:r>
        <w:r w:rsidR="00C45937">
          <w:rPr>
            <w:color w:val="000000" w:themeColor="text1"/>
          </w:rPr>
          <w:fldChar w:fldCharType="begin"/>
        </w:r>
        <w:r w:rsidR="00C45937">
          <w:rPr>
            <w:color w:val="000000" w:themeColor="text1"/>
          </w:rPr>
          <w:instrText xml:space="preserve"> PAGEREF _Toc532206196 \h </w:instrText>
        </w:r>
        <w:r w:rsidR="00C45937">
          <w:rPr>
            <w:color w:val="000000" w:themeColor="text1"/>
          </w:rPr>
        </w:r>
        <w:r w:rsidR="00C45937">
          <w:rPr>
            <w:color w:val="000000" w:themeColor="text1"/>
          </w:rPr>
          <w:fldChar w:fldCharType="separate"/>
        </w:r>
        <w:r w:rsidR="00C45937">
          <w:rPr>
            <w:color w:val="000000" w:themeColor="text1"/>
          </w:rPr>
          <w:t>20</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197" w:history="1">
        <w:r w:rsidR="00C45937">
          <w:rPr>
            <w:rStyle w:val="af7"/>
            <w:color w:val="000000" w:themeColor="text1"/>
          </w:rPr>
          <w:t xml:space="preserve">2. </w:t>
        </w:r>
        <w:r w:rsidR="00C45937">
          <w:rPr>
            <w:rStyle w:val="af7"/>
            <w:color w:val="000000" w:themeColor="text1"/>
          </w:rPr>
          <w:t>招标文件</w:t>
        </w:r>
        <w:r w:rsidR="00C45937">
          <w:rPr>
            <w:color w:val="000000" w:themeColor="text1"/>
          </w:rPr>
          <w:tab/>
        </w:r>
        <w:r w:rsidR="00C45937">
          <w:rPr>
            <w:color w:val="000000" w:themeColor="text1"/>
          </w:rPr>
          <w:fldChar w:fldCharType="begin"/>
        </w:r>
        <w:r w:rsidR="00C45937">
          <w:rPr>
            <w:color w:val="000000" w:themeColor="text1"/>
          </w:rPr>
          <w:instrText xml:space="preserve"> PAGEREF _Toc532206197 \h </w:instrText>
        </w:r>
        <w:r w:rsidR="00C45937">
          <w:rPr>
            <w:color w:val="000000" w:themeColor="text1"/>
          </w:rPr>
        </w:r>
        <w:r w:rsidR="00C45937">
          <w:rPr>
            <w:color w:val="000000" w:themeColor="text1"/>
          </w:rPr>
          <w:fldChar w:fldCharType="separate"/>
        </w:r>
        <w:r w:rsidR="00C45937">
          <w:rPr>
            <w:color w:val="000000" w:themeColor="text1"/>
          </w:rPr>
          <w:t>22</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198" w:history="1">
        <w:r w:rsidR="00C45937">
          <w:rPr>
            <w:rStyle w:val="af7"/>
            <w:color w:val="000000" w:themeColor="text1"/>
          </w:rPr>
          <w:t xml:space="preserve">3. </w:t>
        </w:r>
        <w:r w:rsidR="00C45937">
          <w:rPr>
            <w:rStyle w:val="af7"/>
            <w:color w:val="000000" w:themeColor="text1"/>
          </w:rPr>
          <w:t>投标文件</w:t>
        </w:r>
        <w:r w:rsidR="00C45937">
          <w:rPr>
            <w:color w:val="000000" w:themeColor="text1"/>
          </w:rPr>
          <w:tab/>
        </w:r>
        <w:r w:rsidR="00C45937">
          <w:rPr>
            <w:color w:val="000000" w:themeColor="text1"/>
          </w:rPr>
          <w:fldChar w:fldCharType="begin"/>
        </w:r>
        <w:r w:rsidR="00C45937">
          <w:rPr>
            <w:color w:val="000000" w:themeColor="text1"/>
          </w:rPr>
          <w:instrText xml:space="preserve"> PAGEREF _Toc532206198 \h </w:instrText>
        </w:r>
        <w:r w:rsidR="00C45937">
          <w:rPr>
            <w:color w:val="000000" w:themeColor="text1"/>
          </w:rPr>
        </w:r>
        <w:r w:rsidR="00C45937">
          <w:rPr>
            <w:color w:val="000000" w:themeColor="text1"/>
          </w:rPr>
          <w:fldChar w:fldCharType="separate"/>
        </w:r>
        <w:r w:rsidR="00C45937">
          <w:rPr>
            <w:color w:val="000000" w:themeColor="text1"/>
          </w:rPr>
          <w:t>24</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199" w:history="1">
        <w:r w:rsidR="00C45937">
          <w:rPr>
            <w:rStyle w:val="af7"/>
            <w:color w:val="000000" w:themeColor="text1"/>
          </w:rPr>
          <w:t xml:space="preserve">4. </w:t>
        </w:r>
        <w:r w:rsidR="00C45937">
          <w:rPr>
            <w:rStyle w:val="af7"/>
            <w:color w:val="000000" w:themeColor="text1"/>
          </w:rPr>
          <w:t>投标</w:t>
        </w:r>
        <w:r w:rsidR="00C45937">
          <w:rPr>
            <w:color w:val="000000" w:themeColor="text1"/>
          </w:rPr>
          <w:tab/>
        </w:r>
        <w:r w:rsidR="00C45937">
          <w:rPr>
            <w:color w:val="000000" w:themeColor="text1"/>
          </w:rPr>
          <w:fldChar w:fldCharType="begin"/>
        </w:r>
        <w:r w:rsidR="00C45937">
          <w:rPr>
            <w:color w:val="000000" w:themeColor="text1"/>
          </w:rPr>
          <w:instrText xml:space="preserve"> PAGEREF _Toc532206199 \h </w:instrText>
        </w:r>
        <w:r w:rsidR="00C45937">
          <w:rPr>
            <w:color w:val="000000" w:themeColor="text1"/>
          </w:rPr>
        </w:r>
        <w:r w:rsidR="00C45937">
          <w:rPr>
            <w:color w:val="000000" w:themeColor="text1"/>
          </w:rPr>
          <w:fldChar w:fldCharType="separate"/>
        </w:r>
        <w:r w:rsidR="00C45937">
          <w:rPr>
            <w:color w:val="000000" w:themeColor="text1"/>
          </w:rPr>
          <w:t>26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0" w:history="1">
        <w:r w:rsidR="00C45937">
          <w:rPr>
            <w:rStyle w:val="af7"/>
            <w:color w:val="000000" w:themeColor="text1"/>
          </w:rPr>
          <w:t xml:space="preserve">5. </w:t>
        </w:r>
        <w:r w:rsidR="00C45937">
          <w:rPr>
            <w:rStyle w:val="af7"/>
            <w:color w:val="000000" w:themeColor="text1"/>
          </w:rPr>
          <w:t>开标</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_Toc532206200 \h </w:instrText>
        </w:r>
        <w:r w:rsidR="00C45937">
          <w:rPr>
            <w:color w:val="000000" w:themeColor="text1"/>
          </w:rPr>
        </w:r>
        <w:r w:rsidR="00C45937">
          <w:rPr>
            <w:color w:val="000000" w:themeColor="text1"/>
          </w:rPr>
          <w:fldChar w:fldCharType="separate"/>
        </w:r>
        <w:r w:rsidR="00C45937">
          <w:rPr>
            <w:color w:val="000000" w:themeColor="text1"/>
          </w:rPr>
          <w:t>26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1" w:history="1">
        <w:r w:rsidR="00C45937">
          <w:rPr>
            <w:rStyle w:val="af7"/>
            <w:color w:val="000000" w:themeColor="text1"/>
          </w:rPr>
          <w:t>6.</w:t>
        </w:r>
        <w:r w:rsidR="00C45937">
          <w:rPr>
            <w:rStyle w:val="af7"/>
            <w:color w:val="000000" w:themeColor="text1"/>
          </w:rPr>
          <w:t>评标</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_Toc532206201 \h </w:instrText>
        </w:r>
        <w:r w:rsidR="00C45937">
          <w:rPr>
            <w:color w:val="000000" w:themeColor="text1"/>
          </w:rPr>
        </w:r>
        <w:r w:rsidR="00C45937">
          <w:rPr>
            <w:color w:val="000000" w:themeColor="text1"/>
          </w:rPr>
          <w:fldChar w:fldCharType="separate"/>
        </w:r>
        <w:r w:rsidR="00C45937">
          <w:rPr>
            <w:color w:val="000000" w:themeColor="text1"/>
          </w:rPr>
          <w:t>27</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2" w:history="1">
        <w:r w:rsidR="00C45937">
          <w:rPr>
            <w:rStyle w:val="af7"/>
            <w:color w:val="000000" w:themeColor="text1"/>
          </w:rPr>
          <w:t xml:space="preserve">7. </w:t>
        </w:r>
        <w:r w:rsidR="00C45937">
          <w:rPr>
            <w:rStyle w:val="af7"/>
            <w:color w:val="000000" w:themeColor="text1"/>
          </w:rPr>
          <w:t>合同授予</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_Toc532206202 \h </w:instrText>
        </w:r>
        <w:r w:rsidR="00C45937">
          <w:rPr>
            <w:color w:val="000000" w:themeColor="text1"/>
          </w:rPr>
        </w:r>
        <w:r w:rsidR="00C45937">
          <w:rPr>
            <w:color w:val="000000" w:themeColor="text1"/>
          </w:rPr>
          <w:fldChar w:fldCharType="separate"/>
        </w:r>
        <w:r w:rsidR="00C45937">
          <w:rPr>
            <w:color w:val="000000" w:themeColor="text1"/>
          </w:rPr>
          <w:t>27</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3" w:history="1">
        <w:r w:rsidR="00C45937">
          <w:rPr>
            <w:rStyle w:val="af7"/>
            <w:color w:val="000000" w:themeColor="text1"/>
          </w:rPr>
          <w:t xml:space="preserve">8. </w:t>
        </w:r>
        <w:r w:rsidR="00C45937">
          <w:rPr>
            <w:rStyle w:val="af7"/>
            <w:color w:val="000000" w:themeColor="text1"/>
          </w:rPr>
          <w:t>重新招标和不再招标</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_Toc532206203 \h </w:instrText>
        </w:r>
        <w:r w:rsidR="00C45937">
          <w:rPr>
            <w:color w:val="000000" w:themeColor="text1"/>
          </w:rPr>
        </w:r>
        <w:r w:rsidR="00C45937">
          <w:rPr>
            <w:color w:val="000000" w:themeColor="text1"/>
          </w:rPr>
          <w:fldChar w:fldCharType="separate"/>
        </w:r>
        <w:r w:rsidR="00C45937">
          <w:rPr>
            <w:color w:val="000000" w:themeColor="text1"/>
          </w:rPr>
          <w:t>28</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4" w:history="1">
        <w:r w:rsidR="00C45937">
          <w:rPr>
            <w:rStyle w:val="af7"/>
            <w:color w:val="000000" w:themeColor="text1"/>
          </w:rPr>
          <w:t xml:space="preserve">9. </w:t>
        </w:r>
        <w:r w:rsidR="00C45937">
          <w:rPr>
            <w:rStyle w:val="af7"/>
            <w:color w:val="000000" w:themeColor="text1"/>
          </w:rPr>
          <w:t>纪律和监督</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_Toc532206204 \h </w:instrText>
        </w:r>
        <w:r w:rsidR="00C45937">
          <w:rPr>
            <w:color w:val="000000" w:themeColor="text1"/>
          </w:rPr>
        </w:r>
        <w:r w:rsidR="00C45937">
          <w:rPr>
            <w:color w:val="000000" w:themeColor="text1"/>
          </w:rPr>
          <w:fldChar w:fldCharType="separate"/>
        </w:r>
        <w:r w:rsidR="00C45937">
          <w:rPr>
            <w:color w:val="000000" w:themeColor="text1"/>
          </w:rPr>
          <w:t>28</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5" w:history="1">
        <w:r w:rsidR="00C45937">
          <w:rPr>
            <w:rStyle w:val="af7"/>
            <w:color w:val="000000" w:themeColor="text1"/>
          </w:rPr>
          <w:t xml:space="preserve">10. </w:t>
        </w:r>
        <w:r w:rsidR="00C45937">
          <w:rPr>
            <w:rStyle w:val="af7"/>
            <w:color w:val="000000" w:themeColor="text1"/>
          </w:rPr>
          <w:t>需要补充的其他内容</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_Toc532206205 \h </w:instrText>
        </w:r>
        <w:r w:rsidR="00C45937">
          <w:rPr>
            <w:color w:val="000000" w:themeColor="text1"/>
          </w:rPr>
        </w:r>
        <w:r w:rsidR="00C45937">
          <w:rPr>
            <w:color w:val="000000" w:themeColor="text1"/>
          </w:rPr>
          <w:fldChar w:fldCharType="separate"/>
        </w:r>
        <w:r w:rsidR="00C45937">
          <w:rPr>
            <w:color w:val="000000" w:themeColor="text1"/>
          </w:rPr>
          <w:t>29</w:t>
        </w:r>
        <w:r w:rsidR="00C45937">
          <w:rPr>
            <w:color w:val="000000" w:themeColor="text1"/>
          </w:rPr>
          <w:fldChar w:fldCharType="end"/>
        </w:r>
      </w:hyperlink>
    </w:p>
    <w:p w:rsidR="00420DF0" w:rsidRDefault="00236BD1">
      <w:pPr>
        <w:pStyle w:val="10"/>
        <w:tabs>
          <w:tab w:val="right" w:leader="dot" w:pos="8776"/>
        </w:tabs>
        <w:rPr>
          <w:rFonts w:asciiTheme="minorHAnsi" w:eastAsiaTheme="minorEastAsia" w:hAnsiTheme="minorHAnsi" w:cstheme="minorBidi"/>
          <w:color w:val="000000" w:themeColor="text1"/>
          <w:szCs w:val="22"/>
        </w:rPr>
      </w:pPr>
      <w:hyperlink w:anchor="_Toc532206206" w:history="1">
        <w:r w:rsidR="00C45937">
          <w:rPr>
            <w:rStyle w:val="af7"/>
            <w:color w:val="000000" w:themeColor="text1"/>
          </w:rPr>
          <w:t>第三章</w:t>
        </w:r>
        <w:r w:rsidR="00C45937">
          <w:rPr>
            <w:rStyle w:val="af7"/>
            <w:color w:val="000000" w:themeColor="text1"/>
          </w:rPr>
          <w:t xml:space="preserve"> </w:t>
        </w:r>
        <w:r w:rsidR="00C45937">
          <w:rPr>
            <w:rStyle w:val="af7"/>
            <w:color w:val="000000" w:themeColor="text1"/>
          </w:rPr>
          <w:t>评标办法（综合评估法）</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_Toc532206206 \h </w:instrText>
        </w:r>
        <w:r w:rsidR="00C45937">
          <w:rPr>
            <w:color w:val="000000" w:themeColor="text1"/>
          </w:rPr>
        </w:r>
        <w:r w:rsidR="00C45937">
          <w:rPr>
            <w:color w:val="000000" w:themeColor="text1"/>
          </w:rPr>
          <w:fldChar w:fldCharType="separate"/>
        </w:r>
        <w:r w:rsidR="00C45937">
          <w:rPr>
            <w:color w:val="000000" w:themeColor="text1"/>
          </w:rPr>
          <w:t>36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7" w:history="1">
        <w:r w:rsidR="00C45937">
          <w:rPr>
            <w:rStyle w:val="af7"/>
            <w:color w:val="000000" w:themeColor="text1"/>
          </w:rPr>
          <w:t>一、评标办法前附表</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_Toc532206207 \h </w:instrText>
        </w:r>
        <w:r w:rsidR="00C45937">
          <w:rPr>
            <w:color w:val="000000" w:themeColor="text1"/>
          </w:rPr>
        </w:r>
        <w:r w:rsidR="00C45937">
          <w:rPr>
            <w:color w:val="000000" w:themeColor="text1"/>
          </w:rPr>
          <w:fldChar w:fldCharType="separate"/>
        </w:r>
        <w:r w:rsidR="00C45937">
          <w:rPr>
            <w:color w:val="000000" w:themeColor="text1"/>
          </w:rPr>
          <w:t>36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08" w:history="1">
        <w:r w:rsidR="00C45937">
          <w:rPr>
            <w:rStyle w:val="af7"/>
            <w:color w:val="000000" w:themeColor="text1"/>
          </w:rPr>
          <w:t>二、综合评估法评标办法</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_Toc532206208 \h </w:instrText>
        </w:r>
        <w:r w:rsidR="00C45937">
          <w:rPr>
            <w:color w:val="000000" w:themeColor="text1"/>
          </w:rPr>
        </w:r>
        <w:r w:rsidR="00C45937">
          <w:rPr>
            <w:color w:val="000000" w:themeColor="text1"/>
          </w:rPr>
          <w:fldChar w:fldCharType="separate"/>
        </w:r>
        <w:r w:rsidR="00C45937">
          <w:rPr>
            <w:color w:val="000000" w:themeColor="text1"/>
          </w:rPr>
          <w:t>40</w:t>
        </w:r>
        <w:r w:rsidR="00C45937">
          <w:rPr>
            <w:color w:val="000000" w:themeColor="text1"/>
          </w:rPr>
          <w:fldChar w:fldCharType="end"/>
        </w:r>
      </w:hyperlink>
    </w:p>
    <w:p w:rsidR="00420DF0" w:rsidRDefault="00236BD1">
      <w:pPr>
        <w:pStyle w:val="10"/>
        <w:tabs>
          <w:tab w:val="right" w:leader="dot" w:pos="8776"/>
        </w:tabs>
        <w:rPr>
          <w:rFonts w:asciiTheme="minorHAnsi" w:eastAsiaTheme="minorEastAsia" w:hAnsiTheme="minorHAnsi" w:cstheme="minorBidi"/>
          <w:color w:val="000000" w:themeColor="text1"/>
          <w:szCs w:val="22"/>
        </w:rPr>
      </w:pPr>
      <w:hyperlink w:anchor="_Toc532206209" w:history="1">
        <w:r w:rsidR="00C45937">
          <w:rPr>
            <w:rStyle w:val="af7"/>
            <w:color w:val="000000" w:themeColor="text1"/>
          </w:rPr>
          <w:t>第四章</w:t>
        </w:r>
        <w:r w:rsidR="00C45937">
          <w:rPr>
            <w:rStyle w:val="af7"/>
            <w:color w:val="000000" w:themeColor="text1"/>
          </w:rPr>
          <w:t xml:space="preserve">  </w:t>
        </w:r>
        <w:r w:rsidR="00C45937">
          <w:rPr>
            <w:rStyle w:val="af7"/>
            <w:color w:val="000000" w:themeColor="text1"/>
          </w:rPr>
          <w:t>合同条款及格式</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_Toc532206209 \h </w:instrText>
        </w:r>
        <w:r w:rsidR="00C45937">
          <w:rPr>
            <w:color w:val="000000" w:themeColor="text1"/>
          </w:rPr>
        </w:r>
        <w:r w:rsidR="00C45937">
          <w:rPr>
            <w:color w:val="000000" w:themeColor="text1"/>
          </w:rPr>
          <w:fldChar w:fldCharType="separate"/>
        </w:r>
        <w:r w:rsidR="00C45937">
          <w:rPr>
            <w:color w:val="000000" w:themeColor="text1"/>
          </w:rPr>
          <w:t>61</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10" w:history="1">
        <w:r w:rsidR="00C45937">
          <w:rPr>
            <w:rStyle w:val="af7"/>
            <w:color w:val="000000" w:themeColor="text1"/>
          </w:rPr>
          <w:t>第一部分</w:t>
        </w:r>
        <w:r w:rsidR="00C45937">
          <w:rPr>
            <w:rStyle w:val="af7"/>
            <w:color w:val="000000" w:themeColor="text1"/>
          </w:rPr>
          <w:t xml:space="preserve"> </w:t>
        </w:r>
        <w:r w:rsidR="00C45937">
          <w:rPr>
            <w:rStyle w:val="af7"/>
            <w:color w:val="000000" w:themeColor="text1"/>
          </w:rPr>
          <w:t>合同协议书</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_Toc532206210 \h </w:instrText>
        </w:r>
        <w:r w:rsidR="00C45937">
          <w:rPr>
            <w:color w:val="000000" w:themeColor="text1"/>
          </w:rPr>
        </w:r>
        <w:r w:rsidR="00C45937">
          <w:rPr>
            <w:color w:val="000000" w:themeColor="text1"/>
          </w:rPr>
          <w:fldChar w:fldCharType="separate"/>
        </w:r>
        <w:r w:rsidR="00C45937">
          <w:rPr>
            <w:color w:val="000000" w:themeColor="text1"/>
          </w:rPr>
          <w:t>61</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11" w:history="1">
        <w:r w:rsidR="00C45937">
          <w:rPr>
            <w:rStyle w:val="af7"/>
            <w:color w:val="000000" w:themeColor="text1"/>
          </w:rPr>
          <w:t>第二部分</w:t>
        </w:r>
        <w:r w:rsidR="00C45937">
          <w:rPr>
            <w:rStyle w:val="af7"/>
            <w:color w:val="000000" w:themeColor="text1"/>
          </w:rPr>
          <w:t xml:space="preserve"> </w:t>
        </w:r>
        <w:r w:rsidR="00C45937">
          <w:rPr>
            <w:rStyle w:val="af7"/>
            <w:color w:val="000000" w:themeColor="text1"/>
          </w:rPr>
          <w:t>通用条款</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_Toc532206211 \h </w:instrText>
        </w:r>
        <w:r w:rsidR="00C45937">
          <w:rPr>
            <w:color w:val="000000" w:themeColor="text1"/>
          </w:rPr>
        </w:r>
        <w:r w:rsidR="00C45937">
          <w:rPr>
            <w:color w:val="000000" w:themeColor="text1"/>
          </w:rPr>
          <w:fldChar w:fldCharType="separate"/>
        </w:r>
        <w:r w:rsidR="00C45937">
          <w:rPr>
            <w:color w:val="000000" w:themeColor="text1"/>
          </w:rPr>
          <w:t>66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12" w:history="1">
        <w:r w:rsidR="00C45937">
          <w:rPr>
            <w:rStyle w:val="af7"/>
            <w:color w:val="000000" w:themeColor="text1"/>
          </w:rPr>
          <w:t>第三部分</w:t>
        </w:r>
        <w:r w:rsidR="00C45937">
          <w:rPr>
            <w:rStyle w:val="af7"/>
            <w:color w:val="000000" w:themeColor="text1"/>
          </w:rPr>
          <w:t xml:space="preserve"> </w:t>
        </w:r>
        <w:r w:rsidR="00C45937">
          <w:rPr>
            <w:rStyle w:val="af7"/>
            <w:color w:val="000000" w:themeColor="text1"/>
          </w:rPr>
          <w:t>专用合同条款</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_Toc532206212 \h </w:instrText>
        </w:r>
        <w:r w:rsidR="00C45937">
          <w:rPr>
            <w:color w:val="000000" w:themeColor="text1"/>
          </w:rPr>
        </w:r>
        <w:r w:rsidR="00C45937">
          <w:rPr>
            <w:color w:val="000000" w:themeColor="text1"/>
          </w:rPr>
          <w:fldChar w:fldCharType="separate"/>
        </w:r>
        <w:r w:rsidR="00C45937">
          <w:rPr>
            <w:color w:val="000000" w:themeColor="text1"/>
          </w:rPr>
          <w:t>67</w:t>
        </w:r>
        <w:r w:rsidR="00C45937">
          <w:rPr>
            <w:color w:val="000000" w:themeColor="text1"/>
          </w:rPr>
          <w:fldChar w:fldCharType="end"/>
        </w:r>
      </w:hyperlink>
    </w:p>
    <w:p w:rsidR="00420DF0" w:rsidRDefault="00236BD1">
      <w:pPr>
        <w:pStyle w:val="10"/>
        <w:tabs>
          <w:tab w:val="right" w:leader="dot" w:pos="8776"/>
        </w:tabs>
        <w:rPr>
          <w:rFonts w:asciiTheme="minorHAnsi" w:eastAsiaTheme="minorEastAsia" w:hAnsiTheme="minorHAnsi" w:cstheme="minorBidi"/>
          <w:color w:val="000000" w:themeColor="text1"/>
          <w:szCs w:val="22"/>
        </w:rPr>
      </w:pPr>
      <w:hyperlink w:anchor="_Toc532206213" w:history="1">
        <w:r w:rsidR="00C45937">
          <w:rPr>
            <w:rStyle w:val="af7"/>
            <w:color w:val="000000" w:themeColor="text1"/>
          </w:rPr>
          <w:t>第五章</w:t>
        </w:r>
        <w:r w:rsidR="00C45937">
          <w:rPr>
            <w:rStyle w:val="af7"/>
            <w:color w:val="000000" w:themeColor="text1"/>
          </w:rPr>
          <w:t xml:space="preserve">  </w:t>
        </w:r>
        <w:r w:rsidR="00C45937">
          <w:rPr>
            <w:rStyle w:val="af7"/>
            <w:color w:val="000000" w:themeColor="text1"/>
          </w:rPr>
          <w:t>工程量清单</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_Toc532206213 \h </w:instrText>
        </w:r>
        <w:r w:rsidR="00C45937">
          <w:rPr>
            <w:color w:val="000000" w:themeColor="text1"/>
          </w:rPr>
        </w:r>
        <w:r w:rsidR="00C45937">
          <w:rPr>
            <w:color w:val="000000" w:themeColor="text1"/>
          </w:rPr>
          <w:fldChar w:fldCharType="separate"/>
        </w:r>
        <w:r w:rsidR="00C45937">
          <w:rPr>
            <w:color w:val="000000" w:themeColor="text1"/>
          </w:rPr>
          <w:t>90</w:t>
        </w:r>
        <w:r w:rsidR="00C45937">
          <w:rPr>
            <w:color w:val="000000" w:themeColor="text1"/>
          </w:rPr>
          <w:fldChar w:fldCharType="end"/>
        </w:r>
      </w:hyperlink>
    </w:p>
    <w:p w:rsidR="00420DF0" w:rsidRDefault="00236BD1">
      <w:pPr>
        <w:pStyle w:val="10"/>
        <w:tabs>
          <w:tab w:val="right" w:leader="dot" w:pos="8776"/>
        </w:tabs>
        <w:rPr>
          <w:rFonts w:asciiTheme="minorHAnsi" w:eastAsiaTheme="minorEastAsia" w:hAnsiTheme="minorHAnsi" w:cstheme="minorBidi"/>
          <w:color w:val="000000" w:themeColor="text1"/>
          <w:szCs w:val="22"/>
        </w:rPr>
      </w:pPr>
      <w:hyperlink w:anchor="_Toc532206214" w:history="1">
        <w:r w:rsidR="00C45937">
          <w:rPr>
            <w:rStyle w:val="af7"/>
            <w:color w:val="000000" w:themeColor="text1"/>
          </w:rPr>
          <w:t>第六章</w:t>
        </w:r>
        <w:r w:rsidR="00C45937">
          <w:rPr>
            <w:rStyle w:val="af7"/>
            <w:color w:val="000000" w:themeColor="text1"/>
          </w:rPr>
          <w:t xml:space="preserve">  </w:t>
        </w:r>
        <w:r w:rsidR="00C45937">
          <w:rPr>
            <w:rStyle w:val="af7"/>
            <w:color w:val="000000" w:themeColor="text1"/>
          </w:rPr>
          <w:t>图纸</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_Toc532206214 \h </w:instrText>
        </w:r>
        <w:r w:rsidR="00C45937">
          <w:rPr>
            <w:color w:val="000000" w:themeColor="text1"/>
          </w:rPr>
        </w:r>
        <w:r w:rsidR="00C45937">
          <w:rPr>
            <w:color w:val="000000" w:themeColor="text1"/>
          </w:rPr>
          <w:fldChar w:fldCharType="separate"/>
        </w:r>
        <w:r w:rsidR="00C45937">
          <w:rPr>
            <w:color w:val="000000" w:themeColor="text1"/>
          </w:rPr>
          <w:t>91</w:t>
        </w:r>
        <w:r w:rsidR="00C45937">
          <w:rPr>
            <w:color w:val="000000" w:themeColor="text1"/>
          </w:rPr>
          <w:fldChar w:fldCharType="end"/>
        </w:r>
      </w:hyperlink>
    </w:p>
    <w:p w:rsidR="00420DF0" w:rsidRDefault="00236BD1">
      <w:pPr>
        <w:pStyle w:val="10"/>
        <w:tabs>
          <w:tab w:val="right" w:leader="dot" w:pos="8776"/>
        </w:tabs>
        <w:rPr>
          <w:rFonts w:asciiTheme="minorHAnsi" w:eastAsiaTheme="minorEastAsia" w:hAnsiTheme="minorHAnsi" w:cstheme="minorBidi"/>
          <w:color w:val="000000" w:themeColor="text1"/>
          <w:szCs w:val="22"/>
        </w:rPr>
      </w:pPr>
      <w:hyperlink w:anchor="_Toc532206215" w:history="1">
        <w:r w:rsidR="00C45937">
          <w:rPr>
            <w:rStyle w:val="af7"/>
            <w:color w:val="000000" w:themeColor="text1"/>
          </w:rPr>
          <w:t>第七章</w:t>
        </w:r>
        <w:r w:rsidR="00C45937">
          <w:rPr>
            <w:rStyle w:val="af7"/>
            <w:color w:val="000000" w:themeColor="text1"/>
          </w:rPr>
          <w:t xml:space="preserve">  </w:t>
        </w:r>
        <w:r w:rsidR="00C45937">
          <w:rPr>
            <w:rStyle w:val="af7"/>
            <w:color w:val="000000" w:themeColor="text1"/>
          </w:rPr>
          <w:t>技术标准和要求</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_Toc532206215 \h </w:instrText>
        </w:r>
        <w:r w:rsidR="00C45937">
          <w:rPr>
            <w:color w:val="000000" w:themeColor="text1"/>
          </w:rPr>
        </w:r>
        <w:r w:rsidR="00C45937">
          <w:rPr>
            <w:color w:val="000000" w:themeColor="text1"/>
          </w:rPr>
          <w:fldChar w:fldCharType="separate"/>
        </w:r>
        <w:r w:rsidR="00C45937">
          <w:rPr>
            <w:color w:val="000000" w:themeColor="text1"/>
          </w:rPr>
          <w:t>92</w:t>
        </w:r>
        <w:r w:rsidR="00C45937">
          <w:rPr>
            <w:color w:val="000000" w:themeColor="text1"/>
          </w:rPr>
          <w:fldChar w:fldCharType="end"/>
        </w:r>
      </w:hyperlink>
    </w:p>
    <w:p w:rsidR="00420DF0" w:rsidRDefault="00236BD1">
      <w:pPr>
        <w:pStyle w:val="10"/>
        <w:tabs>
          <w:tab w:val="right" w:leader="dot" w:pos="8776"/>
        </w:tabs>
        <w:rPr>
          <w:rFonts w:asciiTheme="minorHAnsi" w:hAnsiTheme="minorHAnsi" w:cstheme="minorBidi"/>
          <w:color w:val="000000" w:themeColor="text1"/>
          <w:szCs w:val="22"/>
        </w:rPr>
      </w:pPr>
      <w:hyperlink w:anchor="_Toc532206219" w:history="1">
        <w:r w:rsidR="00C45937">
          <w:rPr>
            <w:rStyle w:val="af7"/>
            <w:color w:val="000000" w:themeColor="text1"/>
          </w:rPr>
          <w:t>第八章</w:t>
        </w:r>
        <w:r w:rsidR="00C45937">
          <w:rPr>
            <w:rStyle w:val="af7"/>
            <w:color w:val="000000" w:themeColor="text1"/>
          </w:rPr>
          <w:t xml:space="preserve">  </w:t>
        </w:r>
        <w:r w:rsidR="00C45937">
          <w:rPr>
            <w:rStyle w:val="af7"/>
            <w:color w:val="000000" w:themeColor="text1"/>
          </w:rPr>
          <w:t>投标文件格式</w:t>
        </w:r>
        <w:r w:rsidR="00C45937">
          <w:rPr>
            <w:color w:val="000000" w:themeColor="text1"/>
          </w:rPr>
          <w:tab/>
        </w:r>
        <w:r w:rsidR="00C45937">
          <w:rPr>
            <w:rFonts w:hint="eastAsia"/>
            <w:color w:val="000000" w:themeColor="text1"/>
          </w:rPr>
          <w:t>1</w:t>
        </w:r>
      </w:hyperlink>
      <w:r w:rsidR="00C45937">
        <w:rPr>
          <w:rFonts w:hint="eastAsia"/>
          <w:color w:val="000000" w:themeColor="text1"/>
        </w:rPr>
        <w:t>16</w:t>
      </w:r>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20" w:history="1">
        <w:r w:rsidR="00C45937">
          <w:rPr>
            <w:rStyle w:val="af7"/>
            <w:color w:val="000000" w:themeColor="text1"/>
          </w:rPr>
          <w:t>一、法定代表人申明</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_Toc532206220 \h </w:instrText>
        </w:r>
        <w:r w:rsidR="00C45937">
          <w:rPr>
            <w:color w:val="000000" w:themeColor="text1"/>
          </w:rPr>
        </w:r>
        <w:r w:rsidR="00C45937">
          <w:rPr>
            <w:color w:val="000000" w:themeColor="text1"/>
          </w:rPr>
          <w:fldChar w:fldCharType="separate"/>
        </w:r>
        <w:r w:rsidR="00C45937">
          <w:rPr>
            <w:color w:val="000000" w:themeColor="text1"/>
          </w:rPr>
          <w:t>96</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21" w:history="1">
        <w:r w:rsidR="00C45937">
          <w:rPr>
            <w:rStyle w:val="af7"/>
            <w:color w:val="000000" w:themeColor="text1"/>
          </w:rPr>
          <w:t>二、投标人资格审查申请书</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_Toc532206221 \h </w:instrText>
        </w:r>
        <w:r w:rsidR="00C45937">
          <w:rPr>
            <w:color w:val="000000" w:themeColor="text1"/>
          </w:rPr>
        </w:r>
        <w:r w:rsidR="00C45937">
          <w:rPr>
            <w:color w:val="000000" w:themeColor="text1"/>
          </w:rPr>
          <w:fldChar w:fldCharType="separate"/>
        </w:r>
        <w:r w:rsidR="00C45937">
          <w:rPr>
            <w:color w:val="000000" w:themeColor="text1"/>
          </w:rPr>
          <w:t>97</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22" w:history="1">
        <w:r w:rsidR="00C45937">
          <w:rPr>
            <w:rStyle w:val="af7"/>
            <w:color w:val="000000" w:themeColor="text1"/>
          </w:rPr>
          <w:t>三、商务标部分</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_Toc532206222 \h </w:instrText>
        </w:r>
        <w:r w:rsidR="00C45937">
          <w:rPr>
            <w:color w:val="000000" w:themeColor="text1"/>
          </w:rPr>
        </w:r>
        <w:r w:rsidR="00C45937">
          <w:rPr>
            <w:color w:val="000000" w:themeColor="text1"/>
          </w:rPr>
          <w:fldChar w:fldCharType="separate"/>
        </w:r>
        <w:r w:rsidR="00C45937">
          <w:rPr>
            <w:color w:val="000000" w:themeColor="text1"/>
          </w:rPr>
          <w:t>113</w:t>
        </w:r>
        <w:r w:rsidR="00C45937">
          <w:rPr>
            <w:color w:val="000000" w:themeColor="text1"/>
          </w:rPr>
          <w:fldChar w:fldCharType="end"/>
        </w:r>
      </w:hyperlink>
    </w:p>
    <w:p w:rsidR="00420DF0" w:rsidRDefault="00236BD1">
      <w:pPr>
        <w:pStyle w:val="31"/>
        <w:tabs>
          <w:tab w:val="right" w:leader="dot" w:pos="8776"/>
        </w:tabs>
        <w:rPr>
          <w:rFonts w:asciiTheme="minorHAnsi" w:eastAsiaTheme="minorEastAsia" w:hAnsiTheme="minorHAnsi" w:cstheme="minorBidi"/>
          <w:color w:val="000000" w:themeColor="text1"/>
          <w:szCs w:val="22"/>
        </w:rPr>
      </w:pPr>
      <w:hyperlink w:anchor="_Toc532206223" w:history="1">
        <w:r w:rsidR="00C45937">
          <w:rPr>
            <w:rStyle w:val="af7"/>
            <w:color w:val="000000" w:themeColor="text1"/>
          </w:rPr>
          <w:t>（一）投标函及投标函附录</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_Toc532206223 \h </w:instrText>
        </w:r>
        <w:r w:rsidR="00C45937">
          <w:rPr>
            <w:color w:val="000000" w:themeColor="text1"/>
          </w:rPr>
        </w:r>
        <w:r w:rsidR="00C45937">
          <w:rPr>
            <w:color w:val="000000" w:themeColor="text1"/>
          </w:rPr>
          <w:fldChar w:fldCharType="separate"/>
        </w:r>
        <w:r w:rsidR="00C45937">
          <w:rPr>
            <w:color w:val="000000" w:themeColor="text1"/>
          </w:rPr>
          <w:t>114</w:t>
        </w:r>
        <w:r w:rsidR="00C45937">
          <w:rPr>
            <w:color w:val="000000" w:themeColor="text1"/>
          </w:rPr>
          <w:fldChar w:fldCharType="end"/>
        </w:r>
      </w:hyperlink>
    </w:p>
    <w:p w:rsidR="00420DF0" w:rsidRDefault="00236BD1">
      <w:pPr>
        <w:pStyle w:val="31"/>
        <w:tabs>
          <w:tab w:val="right" w:leader="dot" w:pos="8776"/>
        </w:tabs>
        <w:rPr>
          <w:rFonts w:asciiTheme="minorHAnsi" w:eastAsiaTheme="minorEastAsia" w:hAnsiTheme="minorHAnsi" w:cstheme="minorBidi"/>
          <w:color w:val="000000" w:themeColor="text1"/>
          <w:szCs w:val="22"/>
        </w:rPr>
      </w:pPr>
      <w:hyperlink w:anchor="_Toc532206224" w:history="1">
        <w:r w:rsidR="00C45937">
          <w:rPr>
            <w:rStyle w:val="af7"/>
            <w:color w:val="000000" w:themeColor="text1"/>
          </w:rPr>
          <w:t>（二）已标价工程量清单</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_Toc532206224 \h </w:instrText>
        </w:r>
        <w:r w:rsidR="00C45937">
          <w:rPr>
            <w:color w:val="000000" w:themeColor="text1"/>
          </w:rPr>
        </w:r>
        <w:r w:rsidR="00C45937">
          <w:rPr>
            <w:color w:val="000000" w:themeColor="text1"/>
          </w:rPr>
          <w:fldChar w:fldCharType="separate"/>
        </w:r>
        <w:r w:rsidR="00C45937">
          <w:rPr>
            <w:color w:val="000000" w:themeColor="text1"/>
          </w:rPr>
          <w:t>116</w:t>
        </w:r>
        <w:r w:rsidR="00C45937">
          <w:rPr>
            <w:color w:val="000000" w:themeColor="text1"/>
          </w:rPr>
          <w:fldChar w:fldCharType="end"/>
        </w:r>
      </w:hyperlink>
    </w:p>
    <w:p w:rsidR="00420DF0" w:rsidRDefault="00236BD1">
      <w:pPr>
        <w:pStyle w:val="31"/>
        <w:tabs>
          <w:tab w:val="right" w:leader="dot" w:pos="8776"/>
        </w:tabs>
        <w:rPr>
          <w:rFonts w:asciiTheme="minorHAnsi" w:eastAsiaTheme="minorEastAsia" w:hAnsiTheme="minorHAnsi" w:cstheme="minorBidi"/>
          <w:color w:val="000000" w:themeColor="text1"/>
          <w:szCs w:val="22"/>
        </w:rPr>
      </w:pPr>
      <w:hyperlink w:anchor="_Toc532206225" w:history="1">
        <w:r w:rsidR="00C45937">
          <w:rPr>
            <w:rStyle w:val="af7"/>
            <w:color w:val="000000" w:themeColor="text1"/>
          </w:rPr>
          <w:t>（三）拟分包计划表</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_Toc532206225 \h </w:instrText>
        </w:r>
        <w:r w:rsidR="00C45937">
          <w:rPr>
            <w:color w:val="000000" w:themeColor="text1"/>
          </w:rPr>
        </w:r>
        <w:r w:rsidR="00C45937">
          <w:rPr>
            <w:color w:val="000000" w:themeColor="text1"/>
          </w:rPr>
          <w:fldChar w:fldCharType="separate"/>
        </w:r>
        <w:r w:rsidR="00C45937">
          <w:rPr>
            <w:color w:val="000000" w:themeColor="text1"/>
          </w:rPr>
          <w:t>117</w:t>
        </w:r>
        <w:r w:rsidR="00C45937">
          <w:rPr>
            <w:color w:val="000000" w:themeColor="text1"/>
          </w:rPr>
          <w:fldChar w:fldCharType="end"/>
        </w:r>
      </w:hyperlink>
    </w:p>
    <w:p w:rsidR="00420DF0" w:rsidRDefault="00236BD1">
      <w:pPr>
        <w:pStyle w:val="31"/>
        <w:tabs>
          <w:tab w:val="right" w:leader="dot" w:pos="8776"/>
        </w:tabs>
        <w:rPr>
          <w:rFonts w:asciiTheme="minorHAnsi" w:eastAsiaTheme="minorEastAsia" w:hAnsiTheme="minorHAnsi" w:cstheme="minorBidi"/>
          <w:color w:val="000000" w:themeColor="text1"/>
          <w:szCs w:val="22"/>
        </w:rPr>
      </w:pPr>
      <w:hyperlink w:anchor="_Toc532206226" w:history="1">
        <w:r w:rsidR="00C45937">
          <w:rPr>
            <w:rStyle w:val="af7"/>
            <w:color w:val="000000" w:themeColor="text1"/>
          </w:rPr>
          <w:t>（四）承诺书</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_Toc532206226 \h </w:instrText>
        </w:r>
        <w:r w:rsidR="00C45937">
          <w:rPr>
            <w:color w:val="000000" w:themeColor="text1"/>
          </w:rPr>
        </w:r>
        <w:r w:rsidR="00C45937">
          <w:rPr>
            <w:color w:val="000000" w:themeColor="text1"/>
          </w:rPr>
          <w:fldChar w:fldCharType="separate"/>
        </w:r>
        <w:r w:rsidR="00C45937">
          <w:rPr>
            <w:color w:val="000000" w:themeColor="text1"/>
          </w:rPr>
          <w:t>118</w:t>
        </w:r>
        <w:r w:rsidR="00C45937">
          <w:rPr>
            <w:color w:val="000000" w:themeColor="text1"/>
          </w:rPr>
          <w:fldChar w:fldCharType="end"/>
        </w:r>
      </w:hyperlink>
    </w:p>
    <w:p w:rsidR="00420DF0" w:rsidRDefault="00236BD1">
      <w:pPr>
        <w:pStyle w:val="31"/>
        <w:tabs>
          <w:tab w:val="right" w:leader="dot" w:pos="8776"/>
        </w:tabs>
        <w:rPr>
          <w:rFonts w:asciiTheme="minorHAnsi" w:eastAsiaTheme="minorEastAsia" w:hAnsiTheme="minorHAnsi" w:cstheme="minorBidi"/>
          <w:color w:val="000000" w:themeColor="text1"/>
          <w:szCs w:val="22"/>
        </w:rPr>
      </w:pPr>
      <w:hyperlink w:anchor="_Toc532206227" w:history="1">
        <w:r w:rsidR="00C45937">
          <w:rPr>
            <w:rStyle w:val="af7"/>
            <w:color w:val="000000" w:themeColor="text1"/>
          </w:rPr>
          <w:t>（五）其他材料</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_Toc532206227 \h </w:instrText>
        </w:r>
        <w:r w:rsidR="00C45937">
          <w:rPr>
            <w:color w:val="000000" w:themeColor="text1"/>
          </w:rPr>
        </w:r>
        <w:r w:rsidR="00C45937">
          <w:rPr>
            <w:color w:val="000000" w:themeColor="text1"/>
          </w:rPr>
          <w:fldChar w:fldCharType="separate"/>
        </w:r>
        <w:r w:rsidR="00C45937">
          <w:rPr>
            <w:color w:val="000000" w:themeColor="text1"/>
          </w:rPr>
          <w:t>122</w:t>
        </w:r>
        <w:r w:rsidR="00C45937">
          <w:rPr>
            <w:color w:val="000000" w:themeColor="text1"/>
          </w:rPr>
          <w:fldChar w:fldCharType="end"/>
        </w:r>
      </w:hyperlink>
    </w:p>
    <w:p w:rsidR="00420DF0" w:rsidRDefault="00236BD1">
      <w:pPr>
        <w:pStyle w:val="21"/>
        <w:tabs>
          <w:tab w:val="right" w:leader="dot" w:pos="8776"/>
        </w:tabs>
        <w:rPr>
          <w:rFonts w:asciiTheme="minorHAnsi" w:eastAsiaTheme="minorEastAsia" w:hAnsiTheme="minorHAnsi" w:cstheme="minorBidi"/>
          <w:color w:val="000000" w:themeColor="text1"/>
          <w:szCs w:val="22"/>
        </w:rPr>
      </w:pPr>
      <w:hyperlink w:anchor="_Toc532206228" w:history="1">
        <w:r w:rsidR="00C45937">
          <w:rPr>
            <w:rStyle w:val="af7"/>
            <w:color w:val="000000" w:themeColor="text1"/>
          </w:rPr>
          <w:t>四、技术标</w:t>
        </w:r>
        <w:r w:rsidR="00C45937">
          <w:rPr>
            <w:color w:val="000000" w:themeColor="text1"/>
          </w:rPr>
          <w:tab/>
        </w:r>
        <w:r w:rsidR="00C45937">
          <w:rPr>
            <w:color w:val="000000" w:themeColor="text1"/>
          </w:rPr>
          <w:fldChar w:fldCharType="begin"/>
        </w:r>
        <w:r w:rsidR="00C45937">
          <w:rPr>
            <w:color w:val="000000" w:themeColor="text1"/>
          </w:rPr>
          <w:instrText xml:space="preserve"> PAGEREF _Toc532206228 \h </w:instrText>
        </w:r>
        <w:r w:rsidR="00C45937">
          <w:rPr>
            <w:color w:val="000000" w:themeColor="text1"/>
          </w:rPr>
        </w:r>
        <w:r w:rsidR="00C45937">
          <w:rPr>
            <w:color w:val="000000" w:themeColor="text1"/>
          </w:rPr>
          <w:fldChar w:fldCharType="separate"/>
        </w:r>
        <w:r w:rsidR="00C45937">
          <w:rPr>
            <w:color w:val="000000" w:themeColor="text1"/>
          </w:rPr>
          <w:t>123</w:t>
        </w:r>
        <w:r w:rsidR="00C45937">
          <w:rPr>
            <w:color w:val="000000" w:themeColor="text1"/>
          </w:rPr>
          <w:fldChar w:fldCharType="end"/>
        </w:r>
      </w:hyperlink>
    </w:p>
    <w:p w:rsidR="00420DF0" w:rsidRDefault="00C45937">
      <w:pPr>
        <w:pStyle w:val="21"/>
        <w:tabs>
          <w:tab w:val="right" w:leader="dot" w:pos="8776"/>
        </w:tabs>
        <w:rPr>
          <w:rFonts w:ascii="宋体" w:hAnsi="宋体"/>
          <w:b/>
          <w:color w:val="000000" w:themeColor="text1"/>
        </w:rPr>
        <w:sectPr w:rsidR="00420DF0">
          <w:footerReference w:type="default" r:id="rId14"/>
          <w:pgSz w:w="11906" w:h="16838"/>
          <w:pgMar w:top="1418" w:right="1164" w:bottom="1418" w:left="1418" w:header="851" w:footer="992" w:gutter="284"/>
          <w:pgNumType w:start="1"/>
          <w:cols w:space="720"/>
          <w:docGrid w:type="lines" w:linePitch="312"/>
        </w:sectPr>
      </w:pPr>
      <w:r>
        <w:rPr>
          <w:rFonts w:ascii="宋体" w:hAnsi="宋体"/>
          <w:color w:val="000000" w:themeColor="text1"/>
        </w:rPr>
        <w:fldChar w:fldCharType="end"/>
      </w:r>
    </w:p>
    <w:p w:rsidR="00420DF0" w:rsidRDefault="00C45937">
      <w:pPr>
        <w:pStyle w:val="1"/>
        <w:numPr>
          <w:ilvl w:val="0"/>
          <w:numId w:val="1"/>
        </w:numPr>
        <w:jc w:val="center"/>
        <w:rPr>
          <w:sz w:val="48"/>
          <w:szCs w:val="48"/>
        </w:rPr>
      </w:pPr>
      <w:bookmarkStart w:id="2" w:name="_Toc532206193"/>
      <w:bookmarkStart w:id="3" w:name="_Toc521085055"/>
      <w:bookmarkEnd w:id="1"/>
      <w:r>
        <w:rPr>
          <w:rFonts w:hint="eastAsia"/>
          <w:sz w:val="48"/>
          <w:szCs w:val="48"/>
        </w:rPr>
        <w:lastRenderedPageBreak/>
        <w:t>招标公告</w:t>
      </w:r>
      <w:bookmarkEnd w:id="2"/>
      <w:bookmarkEnd w:id="3"/>
    </w:p>
    <w:p w:rsidR="00420DF0" w:rsidRDefault="00420DF0"/>
    <w:p w:rsidR="00420DF0" w:rsidRDefault="00C45937">
      <w:pPr>
        <w:widowControl/>
        <w:shd w:val="clear" w:color="auto" w:fill="FFFFFF"/>
        <w:jc w:val="center"/>
        <w:rPr>
          <w:rFonts w:ascii="宋体" w:hAnsi="宋体" w:cs="宋体"/>
          <w:b/>
          <w:color w:val="000000"/>
          <w:kern w:val="0"/>
          <w:sz w:val="36"/>
          <w:szCs w:val="36"/>
          <w:shd w:val="clear" w:color="auto" w:fill="FFFFFF"/>
        </w:rPr>
      </w:pPr>
      <w:bookmarkStart w:id="4" w:name="_Toc152045527"/>
      <w:bookmarkStart w:id="5" w:name="_Toc532206194"/>
      <w:bookmarkStart w:id="6" w:name="_Toc267475030"/>
      <w:bookmarkStart w:id="7" w:name="_Toc263403031"/>
      <w:bookmarkStart w:id="8" w:name="_Toc152042303"/>
      <w:bookmarkStart w:id="9" w:name="_Toc144974495"/>
      <w:bookmarkStart w:id="10" w:name="_Toc273437282"/>
      <w:bookmarkStart w:id="11" w:name="_Toc263777125"/>
      <w:r>
        <w:rPr>
          <w:rFonts w:ascii="宋体" w:hAnsi="宋体" w:cs="宋体" w:hint="eastAsia"/>
          <w:b/>
          <w:color w:val="000000"/>
          <w:kern w:val="0"/>
          <w:sz w:val="36"/>
          <w:szCs w:val="36"/>
          <w:shd w:val="clear" w:color="auto" w:fill="FFFFFF"/>
        </w:rPr>
        <w:t>内乡县灌涨高级中学教学楼和男生宿舍楼工程项目</w:t>
      </w:r>
    </w:p>
    <w:p w:rsidR="00420DF0" w:rsidRDefault="00C45937">
      <w:pPr>
        <w:widowControl/>
        <w:shd w:val="clear" w:color="auto" w:fill="FFFFFF"/>
        <w:jc w:val="center"/>
        <w:rPr>
          <w:rFonts w:ascii="宋体" w:hAnsi="宋体" w:cs="宋体"/>
          <w:b/>
          <w:color w:val="000000"/>
          <w:kern w:val="0"/>
          <w:sz w:val="36"/>
          <w:szCs w:val="36"/>
          <w:shd w:val="clear" w:color="auto" w:fill="FFFFFF"/>
        </w:rPr>
      </w:pPr>
      <w:r>
        <w:rPr>
          <w:rFonts w:ascii="宋体" w:hAnsi="宋体" w:cs="宋体" w:hint="eastAsia"/>
          <w:b/>
          <w:color w:val="000000"/>
          <w:kern w:val="0"/>
          <w:sz w:val="36"/>
          <w:szCs w:val="36"/>
          <w:shd w:val="clear" w:color="auto" w:fill="FFFFFF"/>
        </w:rPr>
        <w:t>招 标 公 告</w:t>
      </w:r>
    </w:p>
    <w:p w:rsidR="00420DF0" w:rsidRDefault="00C45937" w:rsidP="00793970">
      <w:pPr>
        <w:widowControl/>
        <w:shd w:val="clear" w:color="auto" w:fill="FFFFFF"/>
        <w:spacing w:line="420" w:lineRule="exact"/>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b/>
          <w:color w:val="000000"/>
          <w:kern w:val="0"/>
          <w:szCs w:val="21"/>
          <w:shd w:val="clear" w:color="auto" w:fill="FFFFFF"/>
        </w:rPr>
        <w:t>1、招标条件</w:t>
      </w:r>
    </w:p>
    <w:p w:rsidR="00420DF0" w:rsidRDefault="00C45937" w:rsidP="00793970">
      <w:pPr>
        <w:widowControl/>
        <w:shd w:val="clear" w:color="auto" w:fill="FFFFFF"/>
        <w:spacing w:line="420" w:lineRule="exact"/>
        <w:ind w:firstLineChars="200" w:firstLine="420"/>
        <w:jc w:val="left"/>
        <w:rPr>
          <w:rFonts w:asciiTheme="minorEastAsia" w:eastAsiaTheme="minorEastAsia" w:hAnsiTheme="minorEastAsia" w:cstheme="minorEastAsia"/>
          <w:color w:val="000000"/>
          <w:szCs w:val="21"/>
          <w:shd w:val="clear" w:color="auto" w:fill="FFFFFF"/>
        </w:rPr>
      </w:pPr>
      <w:r>
        <w:rPr>
          <w:rFonts w:asciiTheme="minorEastAsia" w:eastAsiaTheme="minorEastAsia" w:hAnsiTheme="minorEastAsia" w:cstheme="minorEastAsia" w:hint="eastAsia"/>
          <w:color w:val="000000"/>
          <w:szCs w:val="21"/>
          <w:shd w:val="clear" w:color="auto" w:fill="FFFFFF"/>
        </w:rPr>
        <w:t>本招标项目</w:t>
      </w:r>
      <w:r>
        <w:rPr>
          <w:rFonts w:asciiTheme="minorEastAsia" w:eastAsiaTheme="minorEastAsia" w:hAnsiTheme="minorEastAsia" w:cstheme="minorEastAsia" w:hint="eastAsia"/>
          <w:color w:val="000000"/>
          <w:kern w:val="0"/>
          <w:szCs w:val="21"/>
          <w:shd w:val="clear" w:color="auto" w:fill="FFFFFF"/>
        </w:rPr>
        <w:t>内乡县灌涨高级中学教学楼和男生宿舍楼工程项目已由有关文件批准建设，招标人为</w:t>
      </w:r>
      <w:r>
        <w:rPr>
          <w:rFonts w:asciiTheme="minorEastAsia" w:eastAsiaTheme="minorEastAsia" w:hAnsiTheme="minorEastAsia" w:cstheme="minorEastAsia" w:hint="eastAsia"/>
          <w:color w:val="000000"/>
          <w:kern w:val="0"/>
          <w:szCs w:val="21"/>
          <w:shd w:val="clear" w:color="auto" w:fill="FFFFFF"/>
          <w:lang w:bidi="ar"/>
        </w:rPr>
        <w:t>内乡县灌涨高级中学</w:t>
      </w:r>
      <w:r>
        <w:rPr>
          <w:rFonts w:asciiTheme="minorEastAsia" w:eastAsiaTheme="minorEastAsia" w:hAnsiTheme="minorEastAsia" w:cstheme="minorEastAsia" w:hint="eastAsia"/>
          <w:color w:val="000000"/>
          <w:kern w:val="0"/>
          <w:szCs w:val="21"/>
          <w:shd w:val="clear" w:color="auto" w:fill="FFFFFF"/>
        </w:rPr>
        <w:t>，建设资金来自财政资金及自筹，招标代理为</w:t>
      </w:r>
      <w:proofErr w:type="gramStart"/>
      <w:r>
        <w:rPr>
          <w:rFonts w:asciiTheme="minorEastAsia" w:eastAsiaTheme="minorEastAsia" w:hAnsiTheme="minorEastAsia" w:cstheme="minorEastAsia" w:hint="eastAsia"/>
          <w:color w:val="000000"/>
          <w:kern w:val="0"/>
          <w:szCs w:val="21"/>
          <w:shd w:val="clear" w:color="auto" w:fill="FFFFFF"/>
        </w:rPr>
        <w:t>中弘天合工程</w:t>
      </w:r>
      <w:proofErr w:type="gramEnd"/>
      <w:r>
        <w:rPr>
          <w:rFonts w:asciiTheme="minorEastAsia" w:eastAsiaTheme="minorEastAsia" w:hAnsiTheme="minorEastAsia" w:cstheme="minorEastAsia" w:hint="eastAsia"/>
          <w:color w:val="000000"/>
          <w:kern w:val="0"/>
          <w:szCs w:val="21"/>
          <w:shd w:val="clear" w:color="auto" w:fill="FFFFFF"/>
        </w:rPr>
        <w:t>咨询有限公司</w:t>
      </w:r>
      <w:r>
        <w:rPr>
          <w:rFonts w:asciiTheme="minorEastAsia" w:eastAsiaTheme="minorEastAsia" w:hAnsiTheme="minorEastAsia" w:cstheme="minorEastAsia" w:hint="eastAsia"/>
          <w:color w:val="000000"/>
          <w:szCs w:val="21"/>
          <w:shd w:val="clear" w:color="auto" w:fill="FFFFFF"/>
        </w:rPr>
        <w:t>。项目已具备招标条件，现对该项目的施工进行国内公开招标，欢迎具有相应资格的投标人前来参加。本次招标采用全流程电子辅助招投标。</w:t>
      </w:r>
    </w:p>
    <w:p w:rsidR="00420DF0" w:rsidRDefault="00C45937" w:rsidP="00793970">
      <w:pPr>
        <w:widowControl/>
        <w:shd w:val="clear" w:color="auto" w:fill="FFFFFF"/>
        <w:spacing w:line="420" w:lineRule="exact"/>
        <w:jc w:val="left"/>
        <w:rPr>
          <w:rFonts w:asciiTheme="minorEastAsia" w:eastAsiaTheme="minorEastAsia" w:hAnsiTheme="minorEastAsia" w:cstheme="minorEastAsia"/>
          <w:b/>
          <w:bCs/>
          <w:color w:val="000000"/>
          <w:szCs w:val="21"/>
          <w:shd w:val="clear" w:color="auto" w:fill="FFFFFF"/>
        </w:rPr>
      </w:pPr>
      <w:r>
        <w:rPr>
          <w:rFonts w:asciiTheme="minorEastAsia" w:eastAsiaTheme="minorEastAsia" w:hAnsiTheme="minorEastAsia" w:cstheme="minorEastAsia" w:hint="eastAsia"/>
          <w:b/>
          <w:bCs/>
          <w:color w:val="000000"/>
          <w:szCs w:val="21"/>
          <w:shd w:val="clear" w:color="auto" w:fill="FFFFFF"/>
        </w:rPr>
        <w:t xml:space="preserve">2、项目概况  </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2.1项目名称：内乡县灌涨高级中学教学楼和男生宿舍楼工程项目</w:t>
      </w:r>
    </w:p>
    <w:p w:rsidR="00420DF0" w:rsidRPr="0058524B"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sidRPr="0058524B">
        <w:rPr>
          <w:rFonts w:asciiTheme="minorEastAsia" w:eastAsiaTheme="minorEastAsia" w:hAnsiTheme="minorEastAsia" w:cstheme="minorEastAsia" w:hint="eastAsia"/>
          <w:color w:val="000000"/>
          <w:kern w:val="0"/>
          <w:szCs w:val="21"/>
          <w:shd w:val="clear" w:color="auto" w:fill="FFFFFF"/>
        </w:rPr>
        <w:t>2.2项目编号：</w:t>
      </w:r>
      <w:r w:rsidR="0058524B" w:rsidRPr="0058524B">
        <w:rPr>
          <w:rFonts w:asciiTheme="minorEastAsia" w:eastAsiaTheme="minorEastAsia" w:hAnsiTheme="minorEastAsia" w:cstheme="minorEastAsia"/>
          <w:color w:val="000000"/>
          <w:kern w:val="0"/>
          <w:szCs w:val="21"/>
          <w:shd w:val="clear" w:color="auto" w:fill="FFFFFF"/>
        </w:rPr>
        <w:t>E4113000085001574001</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2.3主要建设内容：本项目建设的教学楼和男生宿舍楼及配套相关工程建设。</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2.4建设地点：内乡县灌涨高级中学院内。</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2.5计划工期：240</w:t>
      </w:r>
      <w:proofErr w:type="gramStart"/>
      <w:r>
        <w:rPr>
          <w:rFonts w:asciiTheme="minorEastAsia" w:eastAsiaTheme="minorEastAsia" w:hAnsiTheme="minorEastAsia" w:cstheme="minorEastAsia" w:hint="eastAsia"/>
          <w:color w:val="000000"/>
          <w:kern w:val="0"/>
          <w:szCs w:val="21"/>
          <w:shd w:val="clear" w:color="auto" w:fill="FFFFFF"/>
        </w:rPr>
        <w:t>日历天</w:t>
      </w:r>
      <w:proofErr w:type="gramEnd"/>
      <w:r>
        <w:rPr>
          <w:rFonts w:asciiTheme="minorEastAsia" w:eastAsiaTheme="minorEastAsia" w:hAnsiTheme="minorEastAsia" w:cstheme="minorEastAsia" w:hint="eastAsia"/>
          <w:color w:val="000000"/>
          <w:kern w:val="0"/>
          <w:szCs w:val="21"/>
          <w:shd w:val="clear" w:color="auto" w:fill="FFFFFF"/>
        </w:rPr>
        <w:t>/标段。</w:t>
      </w:r>
    </w:p>
    <w:p w:rsidR="00420DF0" w:rsidRDefault="00C45937" w:rsidP="00793970">
      <w:pPr>
        <w:widowControl/>
        <w:shd w:val="clear" w:color="auto" w:fill="FFFFFF"/>
        <w:spacing w:line="420" w:lineRule="exact"/>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 xml:space="preserve">　　2.6招标范围：审查合格的施工图和工程量清单范围内的所有工程施工。</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shd w:val="clear" w:color="auto" w:fill="FFFFFF"/>
        </w:rPr>
        <w:t>2.7标段划分：本项目共划分为1个标段</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第1标段：内乡县灌涨高级中学教学楼和男生宿舍楼工程项目全部内容；</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注：具体规格、数量详见招标文件工程量清单和施工图纸及补充文件（如有）等列明的所有建设内容；</w:t>
      </w:r>
    </w:p>
    <w:p w:rsidR="00420DF0" w:rsidRDefault="00C45937" w:rsidP="00793970">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2.8质量要求：达到国家质量验收规范合格标准。</w:t>
      </w:r>
    </w:p>
    <w:p w:rsidR="00420DF0" w:rsidRDefault="00C45937" w:rsidP="00793970">
      <w:pPr>
        <w:widowControl/>
        <w:numPr>
          <w:ilvl w:val="0"/>
          <w:numId w:val="2"/>
        </w:numPr>
        <w:shd w:val="clear" w:color="auto" w:fill="FFFFFF"/>
        <w:spacing w:line="420" w:lineRule="exact"/>
        <w:jc w:val="left"/>
        <w:rPr>
          <w:rFonts w:asciiTheme="minorEastAsia" w:eastAsiaTheme="minorEastAsia" w:hAnsiTheme="minorEastAsia" w:cstheme="minorEastAsia"/>
          <w:b/>
          <w:color w:val="000000"/>
          <w:kern w:val="0"/>
          <w:szCs w:val="21"/>
          <w:shd w:val="clear" w:color="auto" w:fill="FFFFFF"/>
        </w:rPr>
      </w:pPr>
      <w:r>
        <w:rPr>
          <w:rFonts w:asciiTheme="minorEastAsia" w:eastAsiaTheme="minorEastAsia" w:hAnsiTheme="minorEastAsia" w:cstheme="minorEastAsia" w:hint="eastAsia"/>
          <w:b/>
          <w:color w:val="000000"/>
          <w:kern w:val="0"/>
          <w:szCs w:val="21"/>
          <w:shd w:val="clear" w:color="auto" w:fill="FFFFFF"/>
        </w:rPr>
        <w:t>投标人资格要求：</w:t>
      </w:r>
    </w:p>
    <w:p w:rsidR="00420DF0" w:rsidRDefault="00C45937" w:rsidP="00793970">
      <w:pPr>
        <w:widowControl/>
        <w:shd w:val="clear" w:color="auto" w:fill="FFFFFF"/>
        <w:spacing w:line="420" w:lineRule="exact"/>
        <w:ind w:firstLine="360"/>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color w:val="000000"/>
          <w:kern w:val="0"/>
          <w:szCs w:val="21"/>
          <w:shd w:val="clear" w:color="auto" w:fill="FFFFFF"/>
        </w:rPr>
        <w:t>3.1</w:t>
      </w:r>
      <w:r>
        <w:t>具有独立法人资格，提供有效的三证合一的营业执照</w:t>
      </w:r>
      <w:r>
        <w:rPr>
          <w:rFonts w:asciiTheme="minorEastAsia" w:eastAsiaTheme="minorEastAsia" w:hAnsiTheme="minorEastAsia" w:cstheme="minorEastAsia" w:hint="eastAsia"/>
          <w:color w:val="000000"/>
          <w:kern w:val="0"/>
          <w:szCs w:val="21"/>
          <w:shd w:val="clear" w:color="auto" w:fill="FFFFFF"/>
        </w:rPr>
        <w:t>；</w:t>
      </w:r>
    </w:p>
    <w:p w:rsidR="00420DF0" w:rsidRDefault="00C45937" w:rsidP="00793970">
      <w:pPr>
        <w:widowControl/>
        <w:shd w:val="clear" w:color="auto" w:fill="FFFFFF"/>
        <w:spacing w:line="420" w:lineRule="exact"/>
        <w:ind w:firstLine="360"/>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3.2投标人须具备建设行政主管部门颁发的建筑工程施工总承包叁级及以上资质（含叁级）；具有有效的安全生产许可证；并在人员、设备、资金等方面具有相应的施工能力；</w:t>
      </w:r>
    </w:p>
    <w:p w:rsidR="00420DF0" w:rsidRDefault="00C45937" w:rsidP="00793970">
      <w:pPr>
        <w:widowControl/>
        <w:shd w:val="clear" w:color="auto" w:fill="FFFFFF"/>
        <w:spacing w:line="420" w:lineRule="exact"/>
        <w:ind w:firstLine="360"/>
        <w:jc w:val="left"/>
        <w:rPr>
          <w:rFonts w:ascii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3.3投标人拟派项目经理须具备有效的相关专业贰级及以上注册建造</w:t>
      </w:r>
      <w:proofErr w:type="gramStart"/>
      <w:r>
        <w:rPr>
          <w:rFonts w:asciiTheme="minorEastAsia" w:eastAsiaTheme="minorEastAsia" w:hAnsiTheme="minorEastAsia" w:cstheme="minorEastAsia" w:hint="eastAsia"/>
          <w:color w:val="000000"/>
          <w:kern w:val="0"/>
          <w:szCs w:val="21"/>
          <w:shd w:val="clear" w:color="auto" w:fill="FFFFFF"/>
        </w:rPr>
        <w:t>师注册</w:t>
      </w:r>
      <w:proofErr w:type="gramEnd"/>
      <w:r>
        <w:rPr>
          <w:rFonts w:asciiTheme="minorEastAsia" w:eastAsiaTheme="minorEastAsia" w:hAnsiTheme="minorEastAsia" w:cstheme="minorEastAsia" w:hint="eastAsia"/>
          <w:color w:val="000000"/>
          <w:kern w:val="0"/>
          <w:szCs w:val="21"/>
          <w:shd w:val="clear" w:color="auto" w:fill="FFFFFF"/>
        </w:rPr>
        <w:t>证书（不含临时），具备有效的安全生产考核合格证书（B证）；</w:t>
      </w:r>
      <w:r>
        <w:t>技术负责人应具备工程类中级及以上技术职称</w:t>
      </w:r>
      <w:r>
        <w:rPr>
          <w:rFonts w:hint="eastAsia"/>
        </w:rPr>
        <w:t>或建筑工程专业注册建造师执业资格；</w:t>
      </w:r>
      <w:r>
        <w:t>专职安全员（</w:t>
      </w:r>
      <w:r>
        <w:t>C</w:t>
      </w:r>
      <w:r>
        <w:rPr>
          <w:spacing w:val="-30"/>
        </w:rPr>
        <w:t xml:space="preserve"> </w:t>
      </w:r>
      <w:r>
        <w:rPr>
          <w:spacing w:val="-30"/>
        </w:rPr>
        <w:t>证</w:t>
      </w:r>
      <w:r>
        <w:t>）应取得有效的安全生产考核合格证；</w:t>
      </w:r>
    </w:p>
    <w:p w:rsidR="00420DF0" w:rsidRDefault="00C45937" w:rsidP="00793970">
      <w:pPr>
        <w:widowControl/>
        <w:shd w:val="clear" w:color="auto" w:fill="FFFFFF"/>
        <w:spacing w:line="420" w:lineRule="exact"/>
        <w:ind w:firstLineChars="200" w:firstLine="420"/>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w:t>
      </w:r>
      <w:r>
        <w:rPr>
          <w:rFonts w:asciiTheme="minorEastAsia" w:eastAsiaTheme="minorEastAsia" w:hAnsiTheme="minorEastAsia" w:cstheme="minorEastAsia" w:hint="eastAsia"/>
          <w:kern w:val="0"/>
          <w:szCs w:val="21"/>
          <w:shd w:val="clear" w:color="auto" w:fill="FFFFFF"/>
        </w:rPr>
        <w:t>4</w:t>
      </w:r>
      <w:r>
        <w:rPr>
          <w:rFonts w:asciiTheme="minorEastAsia" w:eastAsiaTheme="minorEastAsia" w:hAnsiTheme="minorEastAsia" w:cstheme="minorEastAsia" w:hint="eastAsia"/>
          <w:color w:val="000000"/>
          <w:kern w:val="0"/>
          <w:szCs w:val="21"/>
          <w:shd w:val="clear" w:color="auto" w:fill="FFFFFF"/>
        </w:rPr>
        <w:t>投标人需提供2017</w:t>
      </w:r>
      <w:r>
        <w:rPr>
          <w:rFonts w:ascii="Arial" w:eastAsiaTheme="minorEastAsia" w:hAnsi="Arial" w:cs="Arial"/>
          <w:color w:val="000000"/>
          <w:kern w:val="0"/>
          <w:szCs w:val="21"/>
          <w:shd w:val="clear" w:color="auto" w:fill="FFFFFF"/>
        </w:rPr>
        <w:t>~</w:t>
      </w:r>
      <w:r>
        <w:rPr>
          <w:rFonts w:asciiTheme="minorEastAsia" w:eastAsiaTheme="minorEastAsia" w:hAnsiTheme="minorEastAsia" w:cstheme="minorEastAsia" w:hint="eastAsia"/>
          <w:color w:val="000000"/>
          <w:kern w:val="0"/>
          <w:szCs w:val="21"/>
          <w:shd w:val="clear" w:color="auto" w:fill="FFFFFF"/>
        </w:rPr>
        <w:t>2019年财务审计报告，财务状况良好；投标人成立不足3年时从实际成立时间算起或提供银行资信证明；</w:t>
      </w:r>
    </w:p>
    <w:p w:rsidR="00420DF0" w:rsidRDefault="00C45937" w:rsidP="00793970">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3.5投标人应承诺拟任项目经理、技术负责人不得有在建工程，一经查实取消其资格。投标人</w:t>
      </w:r>
      <w:r>
        <w:rPr>
          <w:rFonts w:asciiTheme="minorEastAsia" w:eastAsiaTheme="minorEastAsia" w:hAnsiTheme="minorEastAsia" w:cstheme="minorEastAsia" w:hint="eastAsia"/>
          <w:color w:val="000000"/>
          <w:kern w:val="0"/>
          <w:sz w:val="21"/>
          <w:szCs w:val="21"/>
          <w:shd w:val="clear" w:color="auto" w:fill="FFFFFF"/>
        </w:rPr>
        <w:lastRenderedPageBreak/>
        <w:t>拟投入项目经理和技术负责人有在建项目但已履行变更手续的，在投标文件中需附经批准的变更手续，可视为无在建工程，开标后提供的任何材料一律不予认可；</w:t>
      </w:r>
    </w:p>
    <w:p w:rsidR="00420DF0" w:rsidRDefault="00C45937" w:rsidP="00793970">
      <w:pPr>
        <w:pStyle w:val="1f0"/>
        <w:widowControl/>
        <w:shd w:val="clear" w:color="auto" w:fill="FFFFFF"/>
        <w:spacing w:beforeAutospacing="0" w:afterAutospacing="0" w:line="420" w:lineRule="exact"/>
        <w:ind w:firstLine="482"/>
        <w:jc w:val="both"/>
        <w:rPr>
          <w:rFonts w:asciiTheme="minorEastAsia" w:eastAsiaTheme="minorEastAsia" w:hAnsiTheme="minorEastAsia" w:cstheme="minorEastAsia"/>
          <w:color w:val="000000"/>
          <w:sz w:val="21"/>
          <w:szCs w:val="21"/>
          <w:shd w:val="clear" w:color="auto" w:fill="FFFFFF"/>
        </w:rPr>
      </w:pPr>
      <w:r>
        <w:rPr>
          <w:rFonts w:asciiTheme="minorEastAsia" w:eastAsiaTheme="minorEastAsia" w:hAnsiTheme="minorEastAsia" w:cstheme="minorEastAsia" w:hint="eastAsia"/>
          <w:color w:val="000000"/>
          <w:sz w:val="21"/>
          <w:szCs w:val="21"/>
          <w:shd w:val="clear" w:color="auto" w:fill="FFFFFF"/>
        </w:rPr>
        <w:t>3.6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招标公告发布之日，提供截</w:t>
      </w:r>
      <w:proofErr w:type="gramStart"/>
      <w:r>
        <w:rPr>
          <w:rFonts w:asciiTheme="minorEastAsia" w:eastAsiaTheme="minorEastAsia" w:hAnsiTheme="minorEastAsia" w:cstheme="minorEastAsia" w:hint="eastAsia"/>
          <w:color w:val="000000"/>
          <w:sz w:val="21"/>
          <w:szCs w:val="21"/>
          <w:shd w:val="clear" w:color="auto" w:fill="FFFFFF"/>
        </w:rPr>
        <w:t>图必须</w:t>
      </w:r>
      <w:proofErr w:type="gramEnd"/>
      <w:r>
        <w:rPr>
          <w:rFonts w:asciiTheme="minorEastAsia" w:eastAsiaTheme="minorEastAsia" w:hAnsiTheme="minorEastAsia" w:cstheme="minorEastAsia" w:hint="eastAsia"/>
          <w:color w:val="000000"/>
          <w:sz w:val="21"/>
          <w:szCs w:val="21"/>
          <w:shd w:val="clear" w:color="auto" w:fill="FFFFFF"/>
        </w:rPr>
        <w:t>清晰可辨。</w:t>
      </w:r>
    </w:p>
    <w:p w:rsidR="00420DF0" w:rsidRDefault="00C45937" w:rsidP="00793970">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3.7投标人需提供无行贿犯罪记录承诺函，承诺对象包括：投标企业、法定代表人、拟任项目经理、委托代理人，并对其真实性负责，</w:t>
      </w:r>
      <w:proofErr w:type="gramStart"/>
      <w:r>
        <w:rPr>
          <w:rFonts w:asciiTheme="minorEastAsia" w:eastAsiaTheme="minorEastAsia" w:hAnsiTheme="minorEastAsia" w:cstheme="minorEastAsia" w:hint="eastAsia"/>
          <w:color w:val="000000"/>
          <w:kern w:val="0"/>
          <w:sz w:val="21"/>
          <w:szCs w:val="21"/>
          <w:shd w:val="clear" w:color="auto" w:fill="FFFFFF"/>
        </w:rPr>
        <w:t>若承诺</w:t>
      </w:r>
      <w:proofErr w:type="gramEnd"/>
      <w:r>
        <w:rPr>
          <w:rFonts w:asciiTheme="minorEastAsia" w:eastAsiaTheme="minorEastAsia" w:hAnsiTheme="minorEastAsia" w:cstheme="minorEastAsia" w:hint="eastAsia"/>
          <w:color w:val="000000"/>
          <w:kern w:val="0"/>
          <w:sz w:val="21"/>
          <w:szCs w:val="21"/>
          <w:shd w:val="clear" w:color="auto" w:fill="FFFFFF"/>
        </w:rPr>
        <w:t>不实，造成的后果由投标人自行负责；</w:t>
      </w:r>
    </w:p>
    <w:p w:rsidR="00420DF0" w:rsidRDefault="00C45937" w:rsidP="00793970">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3.8投标人现阶段没有处于被责令停产、停业，或者投标资格被取消、最近三年内没有骗取中标或者严重违约及重大工程质量等问题。</w:t>
      </w:r>
    </w:p>
    <w:p w:rsidR="00420DF0" w:rsidRDefault="00C45937" w:rsidP="00793970">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3.9本项目招标不接受联合体投标，不允许转包和违法分包。</w:t>
      </w:r>
    </w:p>
    <w:p w:rsidR="00420DF0" w:rsidRDefault="00C45937" w:rsidP="00793970">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hint="eastAsia"/>
          <w:color w:val="000000"/>
          <w:kern w:val="0"/>
          <w:sz w:val="21"/>
          <w:szCs w:val="21"/>
          <w:shd w:val="clear" w:color="auto" w:fill="FFFFFF"/>
        </w:rPr>
        <w:t>传企业诚信库信息</w:t>
      </w:r>
      <w:proofErr w:type="gramEnd"/>
      <w:r>
        <w:rPr>
          <w:rFonts w:asciiTheme="minorEastAsia" w:eastAsiaTheme="minorEastAsia" w:hAnsiTheme="minorEastAsia" w:cstheme="minorEastAsia" w:hint="eastAsia"/>
          <w:color w:val="000000"/>
          <w:kern w:val="0"/>
          <w:sz w:val="21"/>
          <w:szCs w:val="21"/>
          <w:shd w:val="clear" w:color="auto" w:fill="FFFFFF"/>
        </w:rPr>
        <w:t>为准，过期更改的诚信</w:t>
      </w:r>
      <w:proofErr w:type="gramStart"/>
      <w:r>
        <w:rPr>
          <w:rFonts w:asciiTheme="minorEastAsia" w:eastAsiaTheme="minorEastAsia" w:hAnsiTheme="minorEastAsia" w:cstheme="minorEastAsia" w:hint="eastAsia"/>
          <w:color w:val="000000"/>
          <w:kern w:val="0"/>
          <w:sz w:val="21"/>
          <w:szCs w:val="21"/>
          <w:shd w:val="clear" w:color="auto" w:fill="FFFFFF"/>
        </w:rPr>
        <w:t>库信息</w:t>
      </w:r>
      <w:proofErr w:type="gramEnd"/>
      <w:r>
        <w:rPr>
          <w:rFonts w:asciiTheme="minorEastAsia" w:eastAsiaTheme="minorEastAsia" w:hAnsiTheme="minorEastAsia" w:cstheme="minorEastAsia" w:hint="eastAsia"/>
          <w:color w:val="000000"/>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hint="eastAsia"/>
          <w:color w:val="000000"/>
          <w:kern w:val="0"/>
          <w:sz w:val="21"/>
          <w:szCs w:val="21"/>
          <w:shd w:val="clear" w:color="auto" w:fill="FFFFFF"/>
        </w:rPr>
        <w:t>库信息</w:t>
      </w:r>
      <w:proofErr w:type="gramEnd"/>
      <w:r>
        <w:rPr>
          <w:rFonts w:asciiTheme="minorEastAsia" w:eastAsiaTheme="minorEastAsia" w:hAnsiTheme="minorEastAsia" w:cstheme="minorEastAsia" w:hint="eastAsia"/>
          <w:color w:val="000000"/>
          <w:kern w:val="0"/>
          <w:sz w:val="21"/>
          <w:szCs w:val="21"/>
          <w:shd w:val="clear" w:color="auto" w:fill="FFFFFF"/>
        </w:rPr>
        <w:t>原件。诚信库上传信息</w:t>
      </w:r>
      <w:proofErr w:type="gramStart"/>
      <w:r>
        <w:rPr>
          <w:rFonts w:asciiTheme="minorEastAsia" w:eastAsiaTheme="minorEastAsia" w:hAnsiTheme="minorEastAsia" w:cstheme="minorEastAsia" w:hint="eastAsia"/>
          <w:color w:val="000000"/>
          <w:kern w:val="0"/>
          <w:sz w:val="21"/>
          <w:szCs w:val="21"/>
          <w:shd w:val="clear" w:color="auto" w:fill="FFFFFF"/>
        </w:rPr>
        <w:t>必须内容</w:t>
      </w:r>
      <w:proofErr w:type="gramEnd"/>
      <w:r>
        <w:rPr>
          <w:rFonts w:asciiTheme="minorEastAsia" w:eastAsiaTheme="minorEastAsia" w:hAnsiTheme="minorEastAsia" w:cstheme="minorEastAsia" w:hint="eastAsia"/>
          <w:color w:val="000000"/>
          <w:kern w:val="0"/>
          <w:sz w:val="21"/>
          <w:szCs w:val="21"/>
          <w:shd w:val="clear" w:color="auto" w:fill="FFFFFF"/>
        </w:rPr>
        <w:t>齐全，真实有效，原件扫描件清晰可辨。否则，由此造成应得分而未得分或资格审查不合格等情况的，由投标企业承担责任。</w:t>
      </w:r>
    </w:p>
    <w:p w:rsidR="00420DF0" w:rsidRDefault="00C45937" w:rsidP="00793970">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本项目评标结果公示时，同时公示中标候选人诚信库信息，接受社会监督。</w:t>
      </w:r>
    </w:p>
    <w:p w:rsidR="00420DF0" w:rsidRDefault="00C45937" w:rsidP="00793970">
      <w:pPr>
        <w:pStyle w:val="20"/>
        <w:spacing w:line="420" w:lineRule="exact"/>
        <w:ind w:firstLine="0"/>
        <w:rPr>
          <w:rFonts w:asciiTheme="minorEastAsia" w:eastAsiaTheme="minorEastAsia" w:hAnsiTheme="minorEastAsia" w:cstheme="minorEastAsia"/>
          <w:b/>
          <w:bCs/>
          <w:kern w:val="0"/>
          <w:sz w:val="21"/>
          <w:szCs w:val="21"/>
          <w:shd w:val="clear" w:color="auto" w:fill="FFFFFF"/>
        </w:rPr>
      </w:pPr>
      <w:r>
        <w:rPr>
          <w:rFonts w:asciiTheme="minorEastAsia" w:eastAsiaTheme="minorEastAsia" w:hAnsiTheme="minorEastAsia" w:cstheme="minorEastAsia" w:hint="eastAsia"/>
          <w:b/>
          <w:bCs/>
          <w:kern w:val="0"/>
          <w:sz w:val="21"/>
          <w:szCs w:val="21"/>
          <w:shd w:val="clear" w:color="auto" w:fill="FFFFFF"/>
        </w:rPr>
        <w:t>4、招标文件的获取</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4.1获取时间：</w:t>
      </w:r>
      <w:r w:rsidRPr="00DF0780">
        <w:rPr>
          <w:rFonts w:asciiTheme="minorEastAsia" w:eastAsiaTheme="minorEastAsia" w:hAnsiTheme="minorEastAsia" w:cstheme="minorEastAsia" w:hint="eastAsia"/>
          <w:kern w:val="0"/>
          <w:sz w:val="21"/>
          <w:szCs w:val="21"/>
          <w:u w:val="single"/>
          <w:shd w:val="clear" w:color="auto" w:fill="FFFFFF"/>
        </w:rPr>
        <w:t>2021年</w:t>
      </w:r>
      <w:r w:rsidR="002F5A31" w:rsidRPr="00DF0780">
        <w:rPr>
          <w:rFonts w:asciiTheme="minorEastAsia" w:eastAsiaTheme="minorEastAsia" w:hAnsiTheme="minorEastAsia" w:cstheme="minorEastAsia" w:hint="eastAsia"/>
          <w:kern w:val="0"/>
          <w:sz w:val="21"/>
          <w:szCs w:val="21"/>
          <w:u w:val="single"/>
          <w:shd w:val="clear" w:color="auto" w:fill="FFFFFF"/>
        </w:rPr>
        <w:t>4</w:t>
      </w:r>
      <w:r w:rsidRPr="00DF0780">
        <w:rPr>
          <w:rFonts w:asciiTheme="minorEastAsia" w:eastAsiaTheme="minorEastAsia" w:hAnsiTheme="minorEastAsia" w:cstheme="minorEastAsia" w:hint="eastAsia"/>
          <w:kern w:val="0"/>
          <w:sz w:val="21"/>
          <w:szCs w:val="21"/>
          <w:u w:val="single"/>
          <w:shd w:val="clear" w:color="auto" w:fill="FFFFFF"/>
        </w:rPr>
        <w:t>月</w:t>
      </w:r>
      <w:r w:rsidR="002F5A31" w:rsidRPr="00DF0780">
        <w:rPr>
          <w:rFonts w:asciiTheme="minorEastAsia" w:eastAsiaTheme="minorEastAsia" w:hAnsiTheme="minorEastAsia" w:cstheme="minorEastAsia" w:hint="eastAsia"/>
          <w:kern w:val="0"/>
          <w:sz w:val="21"/>
          <w:szCs w:val="21"/>
          <w:u w:val="single"/>
          <w:shd w:val="clear" w:color="auto" w:fill="FFFFFF"/>
        </w:rPr>
        <w:t>8</w:t>
      </w:r>
      <w:r w:rsidRPr="00DF0780">
        <w:rPr>
          <w:rFonts w:asciiTheme="minorEastAsia" w:eastAsiaTheme="minorEastAsia" w:hAnsiTheme="minorEastAsia" w:cstheme="minorEastAsia" w:hint="eastAsia"/>
          <w:kern w:val="0"/>
          <w:sz w:val="21"/>
          <w:szCs w:val="21"/>
          <w:u w:val="single"/>
          <w:shd w:val="clear" w:color="auto" w:fill="FFFFFF"/>
        </w:rPr>
        <w:t>日08时00分至2021年</w:t>
      </w:r>
      <w:r w:rsidR="002F5A31" w:rsidRPr="00DF0780">
        <w:rPr>
          <w:rFonts w:asciiTheme="minorEastAsia" w:eastAsiaTheme="minorEastAsia" w:hAnsiTheme="minorEastAsia" w:cstheme="minorEastAsia" w:hint="eastAsia"/>
          <w:kern w:val="0"/>
          <w:sz w:val="21"/>
          <w:szCs w:val="21"/>
          <w:u w:val="single"/>
          <w:shd w:val="clear" w:color="auto" w:fill="FFFFFF"/>
        </w:rPr>
        <w:t>4</w:t>
      </w:r>
      <w:r w:rsidRPr="00DF0780">
        <w:rPr>
          <w:rFonts w:asciiTheme="minorEastAsia" w:eastAsiaTheme="minorEastAsia" w:hAnsiTheme="minorEastAsia" w:cstheme="minorEastAsia" w:hint="eastAsia"/>
          <w:kern w:val="0"/>
          <w:sz w:val="21"/>
          <w:szCs w:val="21"/>
          <w:u w:val="single"/>
          <w:shd w:val="clear" w:color="auto" w:fill="FFFFFF"/>
        </w:rPr>
        <w:t>月</w:t>
      </w:r>
      <w:r w:rsidR="002F5A31" w:rsidRPr="00DF0780">
        <w:rPr>
          <w:rFonts w:asciiTheme="minorEastAsia" w:eastAsiaTheme="minorEastAsia" w:hAnsiTheme="minorEastAsia" w:cstheme="minorEastAsia" w:hint="eastAsia"/>
          <w:kern w:val="0"/>
          <w:sz w:val="21"/>
          <w:szCs w:val="21"/>
          <w:u w:val="single"/>
          <w:shd w:val="clear" w:color="auto" w:fill="FFFFFF"/>
        </w:rPr>
        <w:t>14</w:t>
      </w:r>
      <w:r w:rsidRPr="00DF0780">
        <w:rPr>
          <w:rFonts w:asciiTheme="minorEastAsia" w:eastAsiaTheme="minorEastAsia" w:hAnsiTheme="minorEastAsia" w:cstheme="minorEastAsia" w:hint="eastAsia"/>
          <w:kern w:val="0"/>
          <w:sz w:val="21"/>
          <w:szCs w:val="21"/>
          <w:u w:val="single"/>
          <w:shd w:val="clear" w:color="auto" w:fill="FFFFFF"/>
        </w:rPr>
        <w:t>日18时00分</w:t>
      </w:r>
      <w:r>
        <w:rPr>
          <w:rFonts w:asciiTheme="minorEastAsia" w:eastAsiaTheme="minorEastAsia" w:hAnsiTheme="minorEastAsia" w:cstheme="minorEastAsia" w:hint="eastAsia"/>
          <w:kern w:val="0"/>
          <w:sz w:val="21"/>
          <w:szCs w:val="21"/>
          <w:shd w:val="clear" w:color="auto" w:fill="FFFFFF"/>
        </w:rPr>
        <w:t>（北京时间，法定节假日除外）。</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4.2地点：内乡县公共资源电子交易平台下载。</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4.3获取方式：</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4.3.1企业诚信</w:t>
      </w:r>
      <w:proofErr w:type="gramStart"/>
      <w:r>
        <w:rPr>
          <w:rFonts w:asciiTheme="minorEastAsia" w:eastAsiaTheme="minorEastAsia" w:hAnsiTheme="minorEastAsia" w:cstheme="minorEastAsia" w:hint="eastAsia"/>
          <w:kern w:val="0"/>
          <w:sz w:val="21"/>
          <w:szCs w:val="21"/>
          <w:shd w:val="clear" w:color="auto" w:fill="FFFFFF"/>
        </w:rPr>
        <w:t>库注册</w:t>
      </w:r>
      <w:proofErr w:type="gramEnd"/>
      <w:r>
        <w:rPr>
          <w:rFonts w:asciiTheme="minorEastAsia" w:eastAsiaTheme="minorEastAsia" w:hAnsiTheme="minorEastAsia" w:cstheme="minorEastAsia" w:hint="eastAsia"/>
          <w:kern w:val="0"/>
          <w:sz w:val="21"/>
          <w:szCs w:val="21"/>
          <w:shd w:val="clear" w:color="auto" w:fill="FFFFFF"/>
        </w:rPr>
        <w:t>及CA办理</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本项目只接受内乡县公共资源电子交易平台中已加入企业诚信库的企业业务，由于内乡</w:t>
      </w:r>
      <w:proofErr w:type="gramStart"/>
      <w:r>
        <w:rPr>
          <w:rFonts w:asciiTheme="minorEastAsia" w:eastAsiaTheme="minorEastAsia" w:hAnsiTheme="minorEastAsia" w:cstheme="minorEastAsia" w:hint="eastAsia"/>
          <w:kern w:val="0"/>
          <w:sz w:val="21"/>
          <w:szCs w:val="21"/>
          <w:shd w:val="clear" w:color="auto" w:fill="FFFFFF"/>
        </w:rPr>
        <w:t>县交易</w:t>
      </w:r>
      <w:proofErr w:type="gramEnd"/>
      <w:r>
        <w:rPr>
          <w:rFonts w:asciiTheme="minorEastAsia" w:eastAsiaTheme="minorEastAsia" w:hAnsiTheme="minorEastAsia" w:cstheme="minorEastAsia" w:hint="eastAsia"/>
          <w:kern w:val="0"/>
          <w:sz w:val="21"/>
          <w:szCs w:val="21"/>
          <w:shd w:val="clear" w:color="auto" w:fill="FFFFFF"/>
        </w:rPr>
        <w:t>中心启用新版电子交易系统，已在旧版系统中注册的各交易主体应重新在新版交易系统中注册完善相关信息后绑定原CA证书，新注册的各交易主体直接在新版交易系统中注册完善相关信息并绑定CA证书（详见内乡县公共资源交易中心网站《内乡县公共资源交易系统（3.0版）启用通知》，请各潜在投标人按内乡县公共资源交易中心网站规定及时办理，未按内乡县公共资源交易中心规定办理相关手续导致无法参与投标的，投标人责任自负）。新版电子交易系统技术支持/信安CA客服：0371-96596。</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4.3.2招标文件获取方法：潜在投标人需通过内乡县公共资源交易网新版系统首页点击新版电子交易系统，登录交易系统进行招标文件下载。（详见内乡县公共资源交易</w:t>
      </w:r>
      <w:proofErr w:type="gramStart"/>
      <w:r>
        <w:rPr>
          <w:rFonts w:asciiTheme="minorEastAsia" w:eastAsiaTheme="minorEastAsia" w:hAnsiTheme="minorEastAsia" w:cstheme="minorEastAsia" w:hint="eastAsia"/>
          <w:kern w:val="0"/>
          <w:sz w:val="21"/>
          <w:szCs w:val="21"/>
          <w:shd w:val="clear" w:color="auto" w:fill="FFFFFF"/>
        </w:rPr>
        <w:t>网办事</w:t>
      </w:r>
      <w:proofErr w:type="gramEnd"/>
      <w:r>
        <w:rPr>
          <w:rFonts w:asciiTheme="minorEastAsia" w:eastAsiaTheme="minorEastAsia" w:hAnsiTheme="minorEastAsia" w:cstheme="minorEastAsia" w:hint="eastAsia"/>
          <w:kern w:val="0"/>
          <w:sz w:val="21"/>
          <w:szCs w:val="21"/>
          <w:shd w:val="clear" w:color="auto" w:fill="FFFFFF"/>
        </w:rPr>
        <w:t>指南《3.0投标</w:t>
      </w:r>
      <w:r>
        <w:rPr>
          <w:rFonts w:asciiTheme="minorEastAsia" w:eastAsiaTheme="minorEastAsia" w:hAnsiTheme="minorEastAsia" w:cstheme="minorEastAsia" w:hint="eastAsia"/>
          <w:kern w:val="0"/>
          <w:sz w:val="21"/>
          <w:szCs w:val="21"/>
          <w:shd w:val="clear" w:color="auto" w:fill="FFFFFF"/>
        </w:rPr>
        <w:lastRenderedPageBreak/>
        <w:t xml:space="preserve">人操作手册》、《上传资质包操作说明》）。 </w:t>
      </w:r>
    </w:p>
    <w:p w:rsidR="00420DF0" w:rsidRDefault="00C45937" w:rsidP="00793970">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4.3.3请各投标人在获取招标文件后及时关注网站更新信息，若因其他原因未能及时看到网上更新信息而造成的损失，招标人及代理机构将不负任何责任。 </w:t>
      </w:r>
    </w:p>
    <w:p w:rsidR="00420DF0" w:rsidRDefault="00C45937" w:rsidP="00793970">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4.4招标文件售价：0元/份。</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注：（1）招标文件获取有时间要求，错过时间后将无法完成操作，一切后果由投标人自负。</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2）潜在投标人务必在获取招标文件时间内完成招标文件下载并确保文件下载完整（电子版招标文件及相关附件一并下载），获取时间截止后将无法下载任何招标文件内容，若由此原因影响投标文件制作、投标文件递交、投标文件解密等情况，造成的损失由潜在投标人自行承担。</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（3）该项目需要使用网上</w:t>
      </w:r>
      <w:proofErr w:type="gramStart"/>
      <w:r>
        <w:rPr>
          <w:rFonts w:asciiTheme="minorEastAsia" w:eastAsiaTheme="minorEastAsia" w:hAnsiTheme="minorEastAsia" w:cstheme="minorEastAsia" w:hint="eastAsia"/>
          <w:kern w:val="0"/>
          <w:sz w:val="21"/>
          <w:szCs w:val="21"/>
          <w:shd w:val="clear" w:color="auto" w:fill="FFFFFF"/>
        </w:rPr>
        <w:t>远程不</w:t>
      </w:r>
      <w:proofErr w:type="gramEnd"/>
      <w:r>
        <w:rPr>
          <w:rFonts w:asciiTheme="minorEastAsia" w:eastAsiaTheme="minorEastAsia" w:hAnsiTheme="minorEastAsia" w:cstheme="minorEastAsia" w:hint="eastAsia"/>
          <w:kern w:val="0"/>
          <w:sz w:val="21"/>
          <w:szCs w:val="21"/>
          <w:shd w:val="clear" w:color="auto" w:fill="FFFFFF"/>
        </w:rPr>
        <w:t>见面开标系统开标。各投标人根据操作手册要求，提前做好相关准备工作，所有准备工作需自行到位，开标过程中如遇到紧急事项，可在不见面开标大厅中进行提出答疑，严重问题可拨打现场技术支持电话17518959397。各投标人需在投标截止前登录网上不见面系统进行等候签到。</w:t>
      </w:r>
    </w:p>
    <w:p w:rsidR="00420DF0" w:rsidRDefault="00C45937" w:rsidP="00793970">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（4）网上不见面开标过程中，如投标人准备不到位，造成无法及时解密、网络问题等情况造成开标无法继续的，视为该投标人自动放弃投标（签到截止时间30分钟内），不再执行投标文件解密。</w:t>
      </w:r>
    </w:p>
    <w:p w:rsidR="00420DF0" w:rsidRDefault="00C45937" w:rsidP="00793970">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（5）本项目实行资格后审，营业执照、资质、业绩、人员、财务、证书等内容，须在市场主体信息库中已登记的信息中选取。审查内容以投标截止时间24小时前（节假日顺延）填报上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hint="eastAsia"/>
          <w:kern w:val="0"/>
          <w:sz w:val="21"/>
          <w:szCs w:val="21"/>
          <w:shd w:val="clear" w:color="auto" w:fill="FFFFFF"/>
        </w:rPr>
        <w:t>传企业诚信库信息</w:t>
      </w:r>
      <w:proofErr w:type="gramEnd"/>
      <w:r>
        <w:rPr>
          <w:rFonts w:asciiTheme="minorEastAsia" w:eastAsiaTheme="minorEastAsia" w:hAnsiTheme="minorEastAsia" w:cstheme="minorEastAsia" w:hint="eastAsia"/>
          <w:kern w:val="0"/>
          <w:sz w:val="21"/>
          <w:szCs w:val="21"/>
          <w:shd w:val="clear" w:color="auto" w:fill="FFFFFF"/>
        </w:rPr>
        <w:t>为准，过期更改的诚信</w:t>
      </w:r>
      <w:proofErr w:type="gramStart"/>
      <w:r>
        <w:rPr>
          <w:rFonts w:asciiTheme="minorEastAsia" w:eastAsiaTheme="minorEastAsia" w:hAnsiTheme="minorEastAsia" w:cstheme="minorEastAsia" w:hint="eastAsia"/>
          <w:kern w:val="0"/>
          <w:sz w:val="21"/>
          <w:szCs w:val="21"/>
          <w:shd w:val="clear" w:color="auto" w:fill="FFFFFF"/>
        </w:rPr>
        <w:t>库信息</w:t>
      </w:r>
      <w:proofErr w:type="gramEnd"/>
      <w:r>
        <w:rPr>
          <w:rFonts w:asciiTheme="minorEastAsia" w:eastAsiaTheme="minorEastAsia" w:hAnsiTheme="minorEastAsia" w:cstheme="minorEastAsia" w:hint="eastAsia"/>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hint="eastAsia"/>
          <w:kern w:val="0"/>
          <w:sz w:val="21"/>
          <w:szCs w:val="21"/>
          <w:shd w:val="clear" w:color="auto" w:fill="FFFFFF"/>
        </w:rPr>
        <w:t>库信息</w:t>
      </w:r>
      <w:proofErr w:type="gramEnd"/>
      <w:r>
        <w:rPr>
          <w:rFonts w:asciiTheme="minorEastAsia" w:eastAsiaTheme="minorEastAsia" w:hAnsiTheme="minorEastAsia" w:cstheme="minorEastAsia" w:hint="eastAsia"/>
          <w:kern w:val="0"/>
          <w:sz w:val="21"/>
          <w:szCs w:val="21"/>
          <w:shd w:val="clear" w:color="auto" w:fill="FFFFFF"/>
        </w:rPr>
        <w:t>原件。诚信库上传信息</w:t>
      </w:r>
      <w:proofErr w:type="gramStart"/>
      <w:r>
        <w:rPr>
          <w:rFonts w:asciiTheme="minorEastAsia" w:eastAsiaTheme="minorEastAsia" w:hAnsiTheme="minorEastAsia" w:cstheme="minorEastAsia" w:hint="eastAsia"/>
          <w:kern w:val="0"/>
          <w:sz w:val="21"/>
          <w:szCs w:val="21"/>
          <w:shd w:val="clear" w:color="auto" w:fill="FFFFFF"/>
        </w:rPr>
        <w:t>必须内容</w:t>
      </w:r>
      <w:proofErr w:type="gramEnd"/>
      <w:r>
        <w:rPr>
          <w:rFonts w:asciiTheme="minorEastAsia" w:eastAsiaTheme="minorEastAsia" w:hAnsiTheme="minorEastAsia" w:cstheme="minorEastAsia" w:hint="eastAsia"/>
          <w:kern w:val="0"/>
          <w:sz w:val="21"/>
          <w:szCs w:val="21"/>
          <w:shd w:val="clear" w:color="auto" w:fill="FFFFFF"/>
        </w:rPr>
        <w:t>齐全，真实有效，原件扫描件清晰可辨。否则，由此造成应得分而未得分或资格审查不合格等情况的，由投标企业承担责任。</w:t>
      </w:r>
    </w:p>
    <w:p w:rsidR="00420DF0" w:rsidRDefault="00C45937" w:rsidP="00793970">
      <w:pPr>
        <w:pStyle w:val="20"/>
        <w:spacing w:line="420" w:lineRule="exact"/>
        <w:ind w:firstLine="0"/>
        <w:rPr>
          <w:rFonts w:asciiTheme="minorEastAsia" w:eastAsiaTheme="minorEastAsia" w:hAnsiTheme="minorEastAsia" w:cstheme="minorEastAsia"/>
          <w:b/>
          <w:bCs/>
          <w:kern w:val="0"/>
          <w:sz w:val="21"/>
          <w:szCs w:val="21"/>
          <w:shd w:val="clear" w:color="auto" w:fill="FFFFFF"/>
        </w:rPr>
      </w:pPr>
      <w:r>
        <w:rPr>
          <w:rFonts w:asciiTheme="minorEastAsia" w:eastAsiaTheme="minorEastAsia" w:hAnsiTheme="minorEastAsia" w:cstheme="minorEastAsia" w:hint="eastAsia"/>
          <w:b/>
          <w:bCs/>
          <w:kern w:val="0"/>
          <w:sz w:val="21"/>
          <w:szCs w:val="21"/>
          <w:shd w:val="clear" w:color="auto" w:fill="FFFFFF"/>
        </w:rPr>
        <w:t>5、投标截止时间（投标文件递交截止时间）及地点</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5.1电子投标文件上传递交截止时间：</w:t>
      </w:r>
      <w:r w:rsidRPr="00DF0780">
        <w:rPr>
          <w:rFonts w:asciiTheme="minorEastAsia" w:eastAsiaTheme="minorEastAsia" w:hAnsiTheme="minorEastAsia" w:cstheme="minorEastAsia" w:hint="eastAsia"/>
          <w:kern w:val="0"/>
          <w:sz w:val="21"/>
          <w:szCs w:val="21"/>
          <w:u w:val="single"/>
          <w:shd w:val="clear" w:color="auto" w:fill="FFFFFF"/>
        </w:rPr>
        <w:t>2021年</w:t>
      </w:r>
      <w:r w:rsidR="002F5A31" w:rsidRPr="00DF0780">
        <w:rPr>
          <w:rFonts w:asciiTheme="minorEastAsia" w:eastAsiaTheme="minorEastAsia" w:hAnsiTheme="minorEastAsia" w:cstheme="minorEastAsia" w:hint="eastAsia"/>
          <w:kern w:val="0"/>
          <w:sz w:val="21"/>
          <w:szCs w:val="21"/>
          <w:u w:val="single"/>
          <w:shd w:val="clear" w:color="auto" w:fill="FFFFFF"/>
        </w:rPr>
        <w:t>4</w:t>
      </w:r>
      <w:r w:rsidRPr="00DF0780">
        <w:rPr>
          <w:rFonts w:asciiTheme="minorEastAsia" w:eastAsiaTheme="minorEastAsia" w:hAnsiTheme="minorEastAsia" w:cstheme="minorEastAsia" w:hint="eastAsia"/>
          <w:kern w:val="0"/>
          <w:sz w:val="21"/>
          <w:szCs w:val="21"/>
          <w:u w:val="single"/>
          <w:shd w:val="clear" w:color="auto" w:fill="FFFFFF"/>
        </w:rPr>
        <w:t>月</w:t>
      </w:r>
      <w:r w:rsidR="002F5A31" w:rsidRPr="00DF0780">
        <w:rPr>
          <w:rFonts w:asciiTheme="minorEastAsia" w:eastAsiaTheme="minorEastAsia" w:hAnsiTheme="minorEastAsia" w:cstheme="minorEastAsia" w:hint="eastAsia"/>
          <w:kern w:val="0"/>
          <w:sz w:val="21"/>
          <w:szCs w:val="21"/>
          <w:u w:val="single"/>
          <w:shd w:val="clear" w:color="auto" w:fill="FFFFFF"/>
        </w:rPr>
        <w:t>29</w:t>
      </w:r>
      <w:r w:rsidRPr="00DF0780">
        <w:rPr>
          <w:rFonts w:asciiTheme="minorEastAsia" w:eastAsiaTheme="minorEastAsia" w:hAnsiTheme="minorEastAsia" w:cstheme="minorEastAsia" w:hint="eastAsia"/>
          <w:kern w:val="0"/>
          <w:sz w:val="21"/>
          <w:szCs w:val="21"/>
          <w:u w:val="single"/>
          <w:shd w:val="clear" w:color="auto" w:fill="FFFFFF"/>
        </w:rPr>
        <w:t>日09时00分（北京时间）</w:t>
      </w:r>
      <w:r>
        <w:rPr>
          <w:rFonts w:asciiTheme="minorEastAsia" w:eastAsiaTheme="minorEastAsia" w:hAnsiTheme="minorEastAsia" w:cstheme="minorEastAsia" w:hint="eastAsia"/>
          <w:kern w:val="0"/>
          <w:sz w:val="21"/>
          <w:szCs w:val="21"/>
          <w:shd w:val="clear" w:color="auto" w:fill="FFFFFF"/>
        </w:rPr>
        <w:t>；</w:t>
      </w:r>
    </w:p>
    <w:p w:rsidR="00420DF0" w:rsidRDefault="00C45937" w:rsidP="00793970">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地点：《全国公共资源交易平台（河南省﹒内乡县）》电子交易平台；</w:t>
      </w:r>
    </w:p>
    <w:p w:rsidR="00420DF0" w:rsidRDefault="00C45937" w:rsidP="00793970">
      <w:pPr>
        <w:spacing w:line="420" w:lineRule="exact"/>
        <w:ind w:firstLine="48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5.2开标时间：</w:t>
      </w:r>
      <w:r w:rsidRPr="00DF0780">
        <w:rPr>
          <w:rFonts w:asciiTheme="minorEastAsia" w:eastAsiaTheme="minorEastAsia" w:hAnsiTheme="minorEastAsia" w:cstheme="minorEastAsia" w:hint="eastAsia"/>
          <w:kern w:val="0"/>
          <w:szCs w:val="21"/>
          <w:u w:val="single"/>
          <w:shd w:val="clear" w:color="auto" w:fill="FFFFFF"/>
        </w:rPr>
        <w:t>2021年</w:t>
      </w:r>
      <w:r w:rsidR="002F5A31" w:rsidRPr="00DF0780">
        <w:rPr>
          <w:rFonts w:asciiTheme="minorEastAsia" w:eastAsiaTheme="minorEastAsia" w:hAnsiTheme="minorEastAsia" w:cstheme="minorEastAsia" w:hint="eastAsia"/>
          <w:kern w:val="0"/>
          <w:szCs w:val="21"/>
          <w:u w:val="single"/>
          <w:shd w:val="clear" w:color="auto" w:fill="FFFFFF"/>
        </w:rPr>
        <w:t>4</w:t>
      </w:r>
      <w:r w:rsidRPr="00DF0780">
        <w:rPr>
          <w:rFonts w:asciiTheme="minorEastAsia" w:eastAsiaTheme="minorEastAsia" w:hAnsiTheme="minorEastAsia" w:cstheme="minorEastAsia" w:hint="eastAsia"/>
          <w:kern w:val="0"/>
          <w:szCs w:val="21"/>
          <w:u w:val="single"/>
          <w:shd w:val="clear" w:color="auto" w:fill="FFFFFF"/>
        </w:rPr>
        <w:t>月</w:t>
      </w:r>
      <w:r w:rsidR="002F5A31" w:rsidRPr="00DF0780">
        <w:rPr>
          <w:rFonts w:asciiTheme="minorEastAsia" w:eastAsiaTheme="minorEastAsia" w:hAnsiTheme="minorEastAsia" w:cstheme="minorEastAsia" w:hint="eastAsia"/>
          <w:kern w:val="0"/>
          <w:szCs w:val="21"/>
          <w:u w:val="single"/>
          <w:shd w:val="clear" w:color="auto" w:fill="FFFFFF"/>
        </w:rPr>
        <w:t>29</w:t>
      </w:r>
      <w:r w:rsidRPr="00DF0780">
        <w:rPr>
          <w:rFonts w:asciiTheme="minorEastAsia" w:eastAsiaTheme="minorEastAsia" w:hAnsiTheme="minorEastAsia" w:cstheme="minorEastAsia" w:hint="eastAsia"/>
          <w:kern w:val="0"/>
          <w:szCs w:val="21"/>
          <w:u w:val="single"/>
          <w:shd w:val="clear" w:color="auto" w:fill="FFFFFF"/>
        </w:rPr>
        <w:t>日09时00分（北京时间）；</w:t>
      </w:r>
    </w:p>
    <w:p w:rsidR="00420DF0" w:rsidRDefault="00C45937" w:rsidP="00793970">
      <w:pPr>
        <w:spacing w:line="420" w:lineRule="exact"/>
        <w:ind w:firstLine="48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开标地点：内乡县公共资源交易中心三楼开标室。</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5.3投标人自行上传投标文件，无需寄送和递交非加密投标文件光盘等。电子投标文件应在招标文件规定的投标截止时间前到达交易系统，逾期到达交易系统的电子投标文件视为放弃本次投标。</w:t>
      </w:r>
    </w:p>
    <w:p w:rsidR="00420DF0" w:rsidRDefault="00C45937" w:rsidP="00793970">
      <w:pPr>
        <w:pStyle w:val="af"/>
        <w:shd w:val="clear" w:color="auto" w:fill="FFFFFF"/>
        <w:spacing w:beforeAutospacing="0" w:afterAutospacing="0" w:line="420" w:lineRule="exact"/>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6、招标公告发布媒体</w:t>
      </w:r>
    </w:p>
    <w:p w:rsidR="00420DF0" w:rsidRDefault="00C45937" w:rsidP="00793970">
      <w:pPr>
        <w:pStyle w:val="af"/>
        <w:shd w:val="clear" w:color="auto" w:fill="FFFFFF"/>
        <w:spacing w:beforeAutospacing="0" w:afterAutospacing="0" w:line="420" w:lineRule="exact"/>
        <w:ind w:firstLine="485"/>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sz w:val="21"/>
          <w:szCs w:val="21"/>
          <w:shd w:val="clear" w:color="auto" w:fill="FFFFFF"/>
        </w:rPr>
        <w:t>本次招标公告同时在《中国招标投标公共服务平台》、《河南省政府采购网》、《河南省电子招标投标公共服务平台》和《内乡县公共资源交易中心网》网站上发布。</w:t>
      </w:r>
    </w:p>
    <w:p w:rsidR="00420DF0" w:rsidRDefault="00C45937" w:rsidP="00793970">
      <w:pPr>
        <w:pStyle w:val="af"/>
        <w:shd w:val="clear" w:color="auto" w:fill="FFFFFF"/>
        <w:spacing w:beforeAutospacing="0" w:afterAutospacing="0" w:line="420" w:lineRule="exact"/>
        <w:ind w:firstLine="485"/>
        <w:jc w:val="both"/>
        <w:rPr>
          <w:rFonts w:asciiTheme="minorEastAsia" w:eastAsiaTheme="minorEastAsia" w:hAnsiTheme="minorEastAsia" w:cstheme="minorEastAsia"/>
          <w:sz w:val="21"/>
          <w:szCs w:val="21"/>
          <w:highlight w:val="yellow"/>
          <w:shd w:val="clear" w:color="auto" w:fill="FFFFFF"/>
        </w:rPr>
      </w:pPr>
      <w:r>
        <w:rPr>
          <w:rFonts w:asciiTheme="minorEastAsia" w:eastAsiaTheme="minorEastAsia" w:hAnsiTheme="minorEastAsia" w:cstheme="minorEastAsia" w:hint="eastAsia"/>
          <w:sz w:val="21"/>
          <w:szCs w:val="21"/>
          <w:shd w:val="clear" w:color="auto" w:fill="FFFFFF"/>
        </w:rPr>
        <w:t>招标公告期限为5个工作日，</w:t>
      </w:r>
      <w:r w:rsidRPr="00DF0780">
        <w:rPr>
          <w:rFonts w:asciiTheme="minorEastAsia" w:eastAsiaTheme="minorEastAsia" w:hAnsiTheme="minorEastAsia" w:cstheme="minorEastAsia" w:hint="eastAsia"/>
          <w:color w:val="auto"/>
          <w:sz w:val="21"/>
          <w:szCs w:val="21"/>
          <w:u w:val="single"/>
        </w:rPr>
        <w:t>从2021年</w:t>
      </w:r>
      <w:r w:rsidR="002F5A31" w:rsidRPr="00DF0780">
        <w:rPr>
          <w:rFonts w:asciiTheme="minorEastAsia" w:eastAsiaTheme="minorEastAsia" w:hAnsiTheme="minorEastAsia" w:cstheme="minorEastAsia" w:hint="eastAsia"/>
          <w:color w:val="auto"/>
          <w:sz w:val="21"/>
          <w:szCs w:val="21"/>
          <w:u w:val="single"/>
        </w:rPr>
        <w:t>4</w:t>
      </w:r>
      <w:r w:rsidRPr="00DF0780">
        <w:rPr>
          <w:rFonts w:asciiTheme="minorEastAsia" w:eastAsiaTheme="minorEastAsia" w:hAnsiTheme="minorEastAsia" w:cstheme="minorEastAsia" w:hint="eastAsia"/>
          <w:color w:val="auto"/>
          <w:sz w:val="21"/>
          <w:szCs w:val="21"/>
          <w:u w:val="single"/>
        </w:rPr>
        <w:t>月</w:t>
      </w:r>
      <w:r w:rsidR="002F5A31" w:rsidRPr="00DF0780">
        <w:rPr>
          <w:rFonts w:asciiTheme="minorEastAsia" w:eastAsiaTheme="minorEastAsia" w:hAnsiTheme="minorEastAsia" w:cstheme="minorEastAsia" w:hint="eastAsia"/>
          <w:color w:val="auto"/>
          <w:sz w:val="21"/>
          <w:szCs w:val="21"/>
          <w:u w:val="single"/>
        </w:rPr>
        <w:t>8</w:t>
      </w:r>
      <w:r w:rsidRPr="00DF0780">
        <w:rPr>
          <w:rFonts w:asciiTheme="minorEastAsia" w:eastAsiaTheme="minorEastAsia" w:hAnsiTheme="minorEastAsia" w:cstheme="minorEastAsia" w:hint="eastAsia"/>
          <w:color w:val="auto"/>
          <w:sz w:val="21"/>
          <w:szCs w:val="21"/>
          <w:u w:val="single"/>
        </w:rPr>
        <w:t>日至2021年</w:t>
      </w:r>
      <w:r w:rsidR="002F5A31" w:rsidRPr="00DF0780">
        <w:rPr>
          <w:rFonts w:asciiTheme="minorEastAsia" w:eastAsiaTheme="minorEastAsia" w:hAnsiTheme="minorEastAsia" w:cstheme="minorEastAsia" w:hint="eastAsia"/>
          <w:color w:val="auto"/>
          <w:sz w:val="21"/>
          <w:szCs w:val="21"/>
          <w:u w:val="single"/>
        </w:rPr>
        <w:t>4</w:t>
      </w:r>
      <w:r w:rsidRPr="00DF0780">
        <w:rPr>
          <w:rFonts w:asciiTheme="minorEastAsia" w:eastAsiaTheme="minorEastAsia" w:hAnsiTheme="minorEastAsia" w:cstheme="minorEastAsia" w:hint="eastAsia"/>
          <w:color w:val="auto"/>
          <w:sz w:val="21"/>
          <w:szCs w:val="21"/>
          <w:u w:val="single"/>
        </w:rPr>
        <w:t>月</w:t>
      </w:r>
      <w:r w:rsidR="002F5A31" w:rsidRPr="00DF0780">
        <w:rPr>
          <w:rFonts w:asciiTheme="minorEastAsia" w:eastAsiaTheme="minorEastAsia" w:hAnsiTheme="minorEastAsia" w:cstheme="minorEastAsia" w:hint="eastAsia"/>
          <w:color w:val="auto"/>
          <w:sz w:val="21"/>
          <w:szCs w:val="21"/>
          <w:u w:val="single"/>
        </w:rPr>
        <w:t>14</w:t>
      </w:r>
      <w:r w:rsidRPr="00DF0780">
        <w:rPr>
          <w:rFonts w:asciiTheme="minorEastAsia" w:eastAsiaTheme="minorEastAsia" w:hAnsiTheme="minorEastAsia" w:cstheme="minorEastAsia" w:hint="eastAsia"/>
          <w:color w:val="auto"/>
          <w:sz w:val="21"/>
          <w:szCs w:val="21"/>
          <w:u w:val="single"/>
        </w:rPr>
        <w:t>日。</w:t>
      </w:r>
    </w:p>
    <w:p w:rsidR="00420DF0" w:rsidRDefault="00C45937" w:rsidP="00793970">
      <w:pPr>
        <w:pStyle w:val="af"/>
        <w:shd w:val="clear" w:color="auto" w:fill="FFFFFF"/>
        <w:spacing w:beforeAutospacing="0" w:afterAutospacing="0" w:line="420" w:lineRule="exact"/>
        <w:jc w:val="both"/>
        <w:rPr>
          <w:rFonts w:asciiTheme="minorEastAsia" w:eastAsiaTheme="minorEastAsia" w:hAnsiTheme="minorEastAsia" w:cstheme="minorEastAsia"/>
          <w:b/>
          <w:sz w:val="21"/>
          <w:szCs w:val="21"/>
          <w:shd w:val="clear" w:color="auto" w:fill="FFFFFF"/>
        </w:rPr>
      </w:pPr>
      <w:r>
        <w:rPr>
          <w:rFonts w:asciiTheme="minorEastAsia" w:eastAsiaTheme="minorEastAsia" w:hAnsiTheme="minorEastAsia" w:cstheme="minorEastAsia" w:hint="eastAsia"/>
          <w:b/>
          <w:bCs/>
          <w:sz w:val="21"/>
          <w:szCs w:val="21"/>
        </w:rPr>
        <w:lastRenderedPageBreak/>
        <w:t>7、联系方式</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监督部门：内乡县住房和城乡建设局</w:t>
      </w:r>
    </w:p>
    <w:p w:rsidR="00420DF0" w:rsidRDefault="00C45937" w:rsidP="00793970">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统一社会信用代码：11411325006047125U</w:t>
      </w:r>
    </w:p>
    <w:p w:rsidR="00420DF0" w:rsidRDefault="00C45937" w:rsidP="00793970">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联系人：王先生</w:t>
      </w:r>
    </w:p>
    <w:p w:rsidR="00420DF0" w:rsidRDefault="00C45937" w:rsidP="00793970">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联系电话：0377-65330781   15538782888</w:t>
      </w:r>
    </w:p>
    <w:p w:rsidR="00420DF0" w:rsidRDefault="00420DF0"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p>
    <w:p w:rsidR="00420DF0" w:rsidRDefault="00C45937" w:rsidP="00793970">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招标人：内乡县灌涨高级中学 </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统一社会信用代码:12411325419245664Y</w:t>
      </w:r>
    </w:p>
    <w:p w:rsidR="00420DF0" w:rsidRDefault="00C45937" w:rsidP="00793970">
      <w:pPr>
        <w:widowControl/>
        <w:shd w:val="clear" w:color="auto" w:fill="FFFFFF"/>
        <w:spacing w:line="420" w:lineRule="exact"/>
        <w:ind w:firstLine="36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地址：内乡县灌</w:t>
      </w:r>
      <w:proofErr w:type="gramStart"/>
      <w:r>
        <w:rPr>
          <w:rFonts w:asciiTheme="minorEastAsia" w:eastAsiaTheme="minorEastAsia" w:hAnsiTheme="minorEastAsia" w:cstheme="minorEastAsia" w:hint="eastAsia"/>
          <w:kern w:val="0"/>
          <w:szCs w:val="21"/>
          <w:shd w:val="clear" w:color="auto" w:fill="FFFFFF"/>
        </w:rPr>
        <w:t>涨镇灌</w:t>
      </w:r>
      <w:proofErr w:type="gramEnd"/>
      <w:r>
        <w:rPr>
          <w:rFonts w:asciiTheme="minorEastAsia" w:eastAsiaTheme="minorEastAsia" w:hAnsiTheme="minorEastAsia" w:cstheme="minorEastAsia" w:hint="eastAsia"/>
          <w:kern w:val="0"/>
          <w:szCs w:val="21"/>
          <w:shd w:val="clear" w:color="auto" w:fill="FFFFFF"/>
        </w:rPr>
        <w:t xml:space="preserve">涨街西  </w:t>
      </w:r>
    </w:p>
    <w:p w:rsidR="00420DF0" w:rsidRDefault="00C45937" w:rsidP="00793970">
      <w:pPr>
        <w:widowControl/>
        <w:shd w:val="clear" w:color="auto" w:fill="FFFFFF"/>
        <w:spacing w:line="420" w:lineRule="exact"/>
        <w:ind w:firstLine="36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 xml:space="preserve">联系人：王先生 </w:t>
      </w:r>
    </w:p>
    <w:p w:rsidR="00420DF0" w:rsidRDefault="00C45937" w:rsidP="00793970">
      <w:pPr>
        <w:widowControl/>
        <w:shd w:val="clear" w:color="auto" w:fill="FFFFFF"/>
        <w:spacing w:line="420" w:lineRule="exact"/>
        <w:ind w:firstLine="36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电话： 13598254664</w:t>
      </w:r>
    </w:p>
    <w:p w:rsidR="00420DF0" w:rsidRDefault="00420DF0" w:rsidP="00793970">
      <w:pPr>
        <w:pStyle w:val="a0"/>
        <w:spacing w:line="420" w:lineRule="exact"/>
      </w:pP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招标代理机构：</w:t>
      </w:r>
      <w:proofErr w:type="gramStart"/>
      <w:r>
        <w:rPr>
          <w:rFonts w:asciiTheme="minorEastAsia" w:eastAsiaTheme="minorEastAsia" w:hAnsiTheme="minorEastAsia" w:cstheme="minorEastAsia" w:hint="eastAsia"/>
          <w:kern w:val="0"/>
          <w:sz w:val="21"/>
          <w:szCs w:val="21"/>
          <w:shd w:val="clear" w:color="auto" w:fill="FFFFFF"/>
        </w:rPr>
        <w:t>中弘天合工程</w:t>
      </w:r>
      <w:proofErr w:type="gramEnd"/>
      <w:r>
        <w:rPr>
          <w:rFonts w:asciiTheme="minorEastAsia" w:eastAsiaTheme="minorEastAsia" w:hAnsiTheme="minorEastAsia" w:cstheme="minorEastAsia" w:hint="eastAsia"/>
          <w:kern w:val="0"/>
          <w:sz w:val="21"/>
          <w:szCs w:val="21"/>
          <w:shd w:val="clear" w:color="auto" w:fill="FFFFFF"/>
        </w:rPr>
        <w:t>咨询有限公司</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统一社会信用代码:91410105556919426Ｋ</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地  址：郑州市金水区姚</w:t>
      </w:r>
      <w:proofErr w:type="gramStart"/>
      <w:r>
        <w:rPr>
          <w:rFonts w:asciiTheme="minorEastAsia" w:eastAsiaTheme="minorEastAsia" w:hAnsiTheme="minorEastAsia" w:cstheme="minorEastAsia" w:hint="eastAsia"/>
          <w:kern w:val="0"/>
          <w:sz w:val="21"/>
          <w:szCs w:val="21"/>
          <w:shd w:val="clear" w:color="auto" w:fill="FFFFFF"/>
        </w:rPr>
        <w:t>砦</w:t>
      </w:r>
      <w:proofErr w:type="gramEnd"/>
      <w:r>
        <w:rPr>
          <w:rFonts w:asciiTheme="minorEastAsia" w:eastAsiaTheme="minorEastAsia" w:hAnsiTheme="minorEastAsia" w:cstheme="minorEastAsia" w:hint="eastAsia"/>
          <w:kern w:val="0"/>
          <w:sz w:val="21"/>
          <w:szCs w:val="21"/>
          <w:shd w:val="clear" w:color="auto" w:fill="FFFFFF"/>
        </w:rPr>
        <w:t>路133号9幢25层2502、2503、2504号</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联系人：王振宇</w:t>
      </w:r>
    </w:p>
    <w:p w:rsidR="00420DF0" w:rsidRDefault="00C45937" w:rsidP="00793970">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联系电话：0371-63932075　　15346588020     </w:t>
      </w:r>
    </w:p>
    <w:p w:rsidR="00420DF0" w:rsidRDefault="00C45937" w:rsidP="00793970">
      <w:pPr>
        <w:pStyle w:val="20"/>
        <w:spacing w:line="420" w:lineRule="exact"/>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shd w:val="clear" w:color="auto" w:fill="FFFFFF"/>
        </w:rPr>
        <w:t xml:space="preserve">　　邮箱：</w:t>
      </w:r>
      <w:hyperlink r:id="rId15" w:history="1">
        <w:r>
          <w:rPr>
            <w:rFonts w:asciiTheme="minorEastAsia" w:eastAsiaTheme="minorEastAsia" w:hAnsiTheme="minorEastAsia" w:cstheme="minorEastAsia" w:hint="eastAsia"/>
            <w:kern w:val="0"/>
            <w:sz w:val="21"/>
            <w:szCs w:val="21"/>
            <w:shd w:val="clear" w:color="auto" w:fill="FFFFFF"/>
          </w:rPr>
          <w:t>zthenan@163.com</w:t>
        </w:r>
      </w:hyperlink>
    </w:p>
    <w:p w:rsidR="00420DF0" w:rsidRDefault="00420DF0">
      <w:pPr>
        <w:pStyle w:val="210"/>
        <w:rPr>
          <w:rFonts w:asciiTheme="minorEastAsia" w:eastAsiaTheme="minorEastAsia" w:hAnsiTheme="minorEastAsia" w:cstheme="minorEastAsia"/>
          <w:szCs w:val="21"/>
        </w:rPr>
      </w:pPr>
    </w:p>
    <w:p w:rsidR="00420DF0" w:rsidRDefault="00420DF0">
      <w:pPr>
        <w:pStyle w:val="210"/>
        <w:rPr>
          <w:rFonts w:asciiTheme="minorEastAsia" w:eastAsiaTheme="minorEastAsia" w:hAnsiTheme="minorEastAsia" w:cstheme="minorEastAsia"/>
          <w:szCs w:val="21"/>
        </w:rPr>
      </w:pPr>
    </w:p>
    <w:p w:rsidR="00420DF0" w:rsidRDefault="00420DF0">
      <w:pPr>
        <w:pStyle w:val="210"/>
        <w:rPr>
          <w:rFonts w:asciiTheme="minorEastAsia" w:eastAsiaTheme="minorEastAsia" w:hAnsiTheme="minorEastAsia" w:cstheme="minorEastAsia"/>
          <w:szCs w:val="21"/>
        </w:rPr>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Pr>
        <w:pStyle w:val="210"/>
        <w:ind w:leftChars="0" w:left="0" w:firstLineChars="0" w:firstLine="0"/>
      </w:pPr>
    </w:p>
    <w:p w:rsidR="00420DF0" w:rsidRDefault="00420DF0"/>
    <w:p w:rsidR="00420DF0" w:rsidRDefault="00C45937">
      <w:pPr>
        <w:pStyle w:val="1"/>
        <w:jc w:val="center"/>
        <w:rPr>
          <w:color w:val="000000" w:themeColor="text1"/>
          <w:sz w:val="48"/>
          <w:szCs w:val="48"/>
        </w:rPr>
      </w:pPr>
      <w:r>
        <w:rPr>
          <w:color w:val="000000" w:themeColor="text1"/>
          <w:sz w:val="48"/>
          <w:szCs w:val="48"/>
        </w:rPr>
        <w:lastRenderedPageBreak/>
        <w:t>第</w:t>
      </w:r>
      <w:r>
        <w:rPr>
          <w:rFonts w:hint="eastAsia"/>
          <w:color w:val="000000" w:themeColor="text1"/>
          <w:sz w:val="48"/>
          <w:szCs w:val="48"/>
        </w:rPr>
        <w:t>二</w:t>
      </w:r>
      <w:r>
        <w:rPr>
          <w:color w:val="000000" w:themeColor="text1"/>
          <w:sz w:val="48"/>
          <w:szCs w:val="48"/>
        </w:rPr>
        <w:t>章 投标人须知</w:t>
      </w:r>
      <w:bookmarkEnd w:id="4"/>
      <w:bookmarkEnd w:id="5"/>
      <w:bookmarkEnd w:id="6"/>
      <w:bookmarkEnd w:id="7"/>
      <w:bookmarkEnd w:id="8"/>
      <w:bookmarkEnd w:id="9"/>
      <w:bookmarkEnd w:id="10"/>
      <w:bookmarkEnd w:id="11"/>
    </w:p>
    <w:p w:rsidR="00420DF0" w:rsidRDefault="00C45937">
      <w:pPr>
        <w:pStyle w:val="2"/>
        <w:jc w:val="center"/>
        <w:rPr>
          <w:color w:val="000000" w:themeColor="text1"/>
          <w:sz w:val="36"/>
          <w:szCs w:val="36"/>
        </w:rPr>
      </w:pPr>
      <w:bookmarkStart w:id="12" w:name="_Toc263403032"/>
      <w:bookmarkStart w:id="13" w:name="_Toc273437283"/>
      <w:bookmarkStart w:id="14" w:name="_Toc152045528"/>
      <w:bookmarkStart w:id="15" w:name="_Toc152042304"/>
      <w:bookmarkStart w:id="16" w:name="_Toc263777126"/>
      <w:bookmarkStart w:id="17" w:name="_Toc267475031"/>
      <w:bookmarkStart w:id="18" w:name="_Toc144974496"/>
      <w:bookmarkStart w:id="19" w:name="_Toc532206195"/>
      <w:r>
        <w:rPr>
          <w:color w:val="000000" w:themeColor="text1"/>
          <w:sz w:val="36"/>
          <w:szCs w:val="36"/>
        </w:rPr>
        <w:t>投标人须知前附表</w:t>
      </w:r>
      <w:bookmarkEnd w:id="12"/>
      <w:bookmarkEnd w:id="13"/>
      <w:bookmarkEnd w:id="14"/>
      <w:bookmarkEnd w:id="15"/>
      <w:bookmarkEnd w:id="16"/>
      <w:bookmarkEnd w:id="17"/>
      <w:bookmarkEnd w:id="18"/>
      <w:bookmarkEnd w:id="19"/>
    </w:p>
    <w:tbl>
      <w:tblPr>
        <w:tblW w:w="10159" w:type="dxa"/>
        <w:tblInd w:w="108" w:type="dxa"/>
        <w:tblLayout w:type="fixed"/>
        <w:tblLook w:val="04A0" w:firstRow="1" w:lastRow="0" w:firstColumn="1" w:lastColumn="0" w:noHBand="0" w:noVBand="1"/>
      </w:tblPr>
      <w:tblGrid>
        <w:gridCol w:w="904"/>
        <w:gridCol w:w="392"/>
        <w:gridCol w:w="1681"/>
        <w:gridCol w:w="480"/>
        <w:gridCol w:w="5024"/>
        <w:gridCol w:w="1678"/>
      </w:tblGrid>
      <w:tr w:rsidR="00420DF0">
        <w:trPr>
          <w:gridAfter w:val="1"/>
          <w:wAfter w:w="1678" w:type="dxa"/>
          <w:trHeight w:val="567"/>
          <w:tblHeader/>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条款号</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条款名称</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  列  内  容</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名称：内乡县灌涨高级中学 </w:t>
            </w:r>
          </w:p>
          <w:p w:rsidR="00420DF0" w:rsidRDefault="00C45937">
            <w:pPr>
              <w:pStyle w:val="20"/>
              <w:spacing w:line="5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统一社会信用代码:12411325419245664Y</w:t>
            </w:r>
          </w:p>
          <w:p w:rsidR="00420DF0" w:rsidRDefault="00C45937">
            <w:pPr>
              <w:widowControl/>
              <w:shd w:val="clear" w:color="auto" w:fill="FFFFFF"/>
              <w:spacing w:line="516" w:lineRule="exact"/>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地址：内乡县灌</w:t>
            </w:r>
            <w:proofErr w:type="gramStart"/>
            <w:r>
              <w:rPr>
                <w:rFonts w:asciiTheme="minorEastAsia" w:eastAsiaTheme="minorEastAsia" w:hAnsiTheme="minorEastAsia" w:cstheme="minorEastAsia" w:hint="eastAsia"/>
                <w:kern w:val="0"/>
                <w:szCs w:val="21"/>
                <w:shd w:val="clear" w:color="auto" w:fill="FFFFFF"/>
              </w:rPr>
              <w:t>涨镇灌</w:t>
            </w:r>
            <w:proofErr w:type="gramEnd"/>
            <w:r>
              <w:rPr>
                <w:rFonts w:asciiTheme="minorEastAsia" w:eastAsiaTheme="minorEastAsia" w:hAnsiTheme="minorEastAsia" w:cstheme="minorEastAsia" w:hint="eastAsia"/>
                <w:kern w:val="0"/>
                <w:szCs w:val="21"/>
                <w:shd w:val="clear" w:color="auto" w:fill="FFFFFF"/>
              </w:rPr>
              <w:t xml:space="preserve">涨街西  </w:t>
            </w:r>
          </w:p>
          <w:p w:rsidR="00420DF0" w:rsidRDefault="00C45937">
            <w:pPr>
              <w:widowControl/>
              <w:shd w:val="clear" w:color="auto" w:fill="FFFFFF"/>
              <w:spacing w:line="516" w:lineRule="exact"/>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 xml:space="preserve">联系人：王先生 </w:t>
            </w:r>
          </w:p>
          <w:p w:rsidR="00420DF0" w:rsidRDefault="00C45937">
            <w:pPr>
              <w:widowControl/>
              <w:shd w:val="clear" w:color="auto" w:fill="FFFFFF"/>
              <w:spacing w:line="516"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shd w:val="clear" w:color="auto" w:fill="FFFFFF"/>
              </w:rPr>
              <w:t>电话： 13598254664</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名称：</w:t>
            </w:r>
            <w:proofErr w:type="gramStart"/>
            <w:r>
              <w:rPr>
                <w:rFonts w:asciiTheme="minorEastAsia" w:eastAsiaTheme="minorEastAsia" w:hAnsiTheme="minorEastAsia" w:cstheme="minorEastAsia" w:hint="eastAsia"/>
                <w:kern w:val="0"/>
                <w:szCs w:val="21"/>
              </w:rPr>
              <w:t>中弘天合工程</w:t>
            </w:r>
            <w:proofErr w:type="gramEnd"/>
            <w:r>
              <w:rPr>
                <w:rFonts w:asciiTheme="minorEastAsia" w:eastAsiaTheme="minorEastAsia" w:hAnsiTheme="minorEastAsia" w:cstheme="minorEastAsia" w:hint="eastAsia"/>
                <w:kern w:val="0"/>
                <w:szCs w:val="21"/>
              </w:rPr>
              <w:t>咨询有限公司</w:t>
            </w:r>
          </w:p>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统一社会信用代码:91410105556919426Ｋ</w:t>
            </w:r>
          </w:p>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  址：郑州市金水区姚</w:t>
            </w:r>
            <w:proofErr w:type="gramStart"/>
            <w:r>
              <w:rPr>
                <w:rFonts w:asciiTheme="minorEastAsia" w:eastAsiaTheme="minorEastAsia" w:hAnsiTheme="minorEastAsia" w:cstheme="minorEastAsia" w:hint="eastAsia"/>
                <w:kern w:val="0"/>
                <w:szCs w:val="21"/>
              </w:rPr>
              <w:t>砦</w:t>
            </w:r>
            <w:proofErr w:type="gramEnd"/>
            <w:r>
              <w:rPr>
                <w:rFonts w:asciiTheme="minorEastAsia" w:eastAsiaTheme="minorEastAsia" w:hAnsiTheme="minorEastAsia" w:cstheme="minorEastAsia" w:hint="eastAsia"/>
                <w:kern w:val="0"/>
                <w:szCs w:val="21"/>
              </w:rPr>
              <w:t>路133号9幢25层2502、2503、2504号</w:t>
            </w:r>
          </w:p>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联系人：王振宇</w:t>
            </w:r>
          </w:p>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联系电话：0371-63932075　　15346588020     </w:t>
            </w:r>
          </w:p>
          <w:p w:rsidR="00420DF0" w:rsidRDefault="00C4593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邮箱：</w:t>
            </w:r>
            <w:hyperlink r:id="rId16" w:history="1">
              <w:r>
                <w:rPr>
                  <w:rFonts w:asciiTheme="minorEastAsia" w:eastAsiaTheme="minorEastAsia" w:hAnsiTheme="minorEastAsia" w:cstheme="minorEastAsia" w:hint="eastAsia"/>
                  <w:kern w:val="0"/>
                  <w:szCs w:val="21"/>
                </w:rPr>
                <w:t>zthenan@163.com</w:t>
              </w:r>
            </w:hyperlink>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5504" w:type="dxa"/>
            <w:gridSpan w:val="2"/>
            <w:tcBorders>
              <w:top w:val="single" w:sz="4" w:space="0" w:color="auto"/>
              <w:left w:val="single" w:sz="4" w:space="0" w:color="auto"/>
              <w:bottom w:val="single" w:sz="4" w:space="0" w:color="auto"/>
              <w:right w:val="single" w:sz="4" w:space="0" w:color="auto"/>
            </w:tcBorders>
          </w:tcPr>
          <w:p w:rsidR="00420DF0" w:rsidRDefault="00C45937">
            <w:pPr>
              <w:widowControl/>
              <w:spacing w:line="344" w:lineRule="atLeast"/>
              <w:jc w:val="left"/>
              <w:outlineLvl w:val="2"/>
              <w:rPr>
                <w:rFonts w:asciiTheme="minorEastAsia" w:eastAsiaTheme="minorEastAsia" w:hAnsiTheme="minorEastAsia" w:cstheme="minorEastAsia"/>
                <w:szCs w:val="21"/>
              </w:rPr>
            </w:pPr>
            <w:bookmarkStart w:id="20" w:name="EptNR_工程名称2"/>
            <w:bookmarkEnd w:id="20"/>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kern w:val="0"/>
                <w:szCs w:val="21"/>
                <w:shd w:val="clear" w:color="auto" w:fill="FFFFFF"/>
              </w:rPr>
              <w:t>内乡县灌涨高级中学教学楼和男生宿舍楼工程项目</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建设地点</w:t>
            </w:r>
          </w:p>
        </w:tc>
        <w:tc>
          <w:tcPr>
            <w:tcW w:w="5504" w:type="dxa"/>
            <w:gridSpan w:val="2"/>
            <w:tcBorders>
              <w:top w:val="single" w:sz="4" w:space="0" w:color="auto"/>
              <w:left w:val="single" w:sz="4" w:space="0" w:color="auto"/>
              <w:bottom w:val="single" w:sz="4" w:space="0" w:color="auto"/>
              <w:right w:val="single" w:sz="4" w:space="0" w:color="auto"/>
            </w:tcBorders>
          </w:tcPr>
          <w:p w:rsidR="00420DF0" w:rsidRDefault="00C45937">
            <w:pPr>
              <w:spacing w:line="440" w:lineRule="exact"/>
              <w:rPr>
                <w:rFonts w:asciiTheme="minorEastAsia" w:eastAsiaTheme="minorEastAsia" w:hAnsiTheme="minorEastAsia" w:cstheme="minorEastAsia"/>
                <w:szCs w:val="21"/>
              </w:rPr>
            </w:pPr>
            <w:bookmarkStart w:id="21" w:name="EptNR_工程地点2"/>
            <w:bookmarkEnd w:id="21"/>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shd w:val="clear" w:color="auto" w:fill="FFFFFF"/>
              </w:rPr>
              <w:t>内乡县灌涨高级中学院内</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资金来源</w:t>
            </w:r>
          </w:p>
        </w:tc>
        <w:tc>
          <w:tcPr>
            <w:tcW w:w="5504" w:type="dxa"/>
            <w:gridSpan w:val="2"/>
            <w:tcBorders>
              <w:top w:val="single" w:sz="4" w:space="0" w:color="auto"/>
              <w:left w:val="single" w:sz="4" w:space="0" w:color="auto"/>
              <w:bottom w:val="single" w:sz="4" w:space="0" w:color="auto"/>
              <w:right w:val="single" w:sz="4" w:space="0" w:color="auto"/>
            </w:tcBorders>
          </w:tcPr>
          <w:p w:rsidR="00420DF0" w:rsidRDefault="00C45937">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shd w:val="clear" w:color="auto" w:fill="FFFFFF"/>
              </w:rPr>
              <w:t>财政资金及自筹</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1.2.2</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出资比例</w:t>
            </w:r>
          </w:p>
        </w:tc>
        <w:tc>
          <w:tcPr>
            <w:tcW w:w="5504" w:type="dxa"/>
            <w:gridSpan w:val="2"/>
            <w:tcBorders>
              <w:top w:val="single" w:sz="4" w:space="0" w:color="auto"/>
              <w:left w:val="single" w:sz="4" w:space="0" w:color="auto"/>
              <w:bottom w:val="single" w:sz="4" w:space="0" w:color="auto"/>
              <w:right w:val="single" w:sz="4" w:space="0" w:color="auto"/>
            </w:tcBorders>
          </w:tcPr>
          <w:p w:rsidR="00420DF0" w:rsidRDefault="00C45937">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1.2.3</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资金落实情况</w:t>
            </w:r>
          </w:p>
        </w:tc>
        <w:tc>
          <w:tcPr>
            <w:tcW w:w="5504" w:type="dxa"/>
            <w:gridSpan w:val="2"/>
            <w:tcBorders>
              <w:top w:val="single" w:sz="4" w:space="0" w:color="auto"/>
              <w:left w:val="single" w:sz="4" w:space="0" w:color="auto"/>
              <w:bottom w:val="single" w:sz="4" w:space="0" w:color="auto"/>
              <w:right w:val="single" w:sz="4" w:space="0" w:color="auto"/>
            </w:tcBorders>
          </w:tcPr>
          <w:p w:rsidR="00420DF0" w:rsidRDefault="00C45937">
            <w:pPr>
              <w:spacing w:line="480" w:lineRule="exact"/>
              <w:rPr>
                <w:rFonts w:asciiTheme="minorEastAsia" w:eastAsiaTheme="minorEastAsia" w:hAnsiTheme="minorEastAsia" w:cstheme="minorEastAsia"/>
                <w:szCs w:val="21"/>
              </w:rPr>
            </w:pPr>
            <w:bookmarkStart w:id="22" w:name="EptNR_资金落实情况"/>
            <w:bookmarkEnd w:id="22"/>
            <w:r>
              <w:rPr>
                <w:rFonts w:asciiTheme="minorEastAsia" w:eastAsiaTheme="minorEastAsia" w:hAnsiTheme="minorEastAsia" w:cstheme="minorEastAsia" w:hint="eastAsia"/>
                <w:kern w:val="0"/>
                <w:szCs w:val="21"/>
              </w:rPr>
              <w:t>已落实</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招标范围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23" w:name="EptNR_招标范围"/>
            <w:r>
              <w:rPr>
                <w:rFonts w:asciiTheme="minorEastAsia" w:eastAsiaTheme="minorEastAsia" w:hAnsiTheme="minorEastAsia" w:cstheme="minorEastAsia" w:hint="eastAsia"/>
                <w:kern w:val="0"/>
                <w:szCs w:val="21"/>
              </w:rPr>
              <w:t>施工图及工程量清单范围内的所有工程施工；</w:t>
            </w:r>
          </w:p>
          <w:bookmarkEnd w:id="23"/>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关于招标范围的详细说明见第七章“技术标准和要求”。</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计划工期</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widowControl/>
              <w:shd w:val="clear" w:color="auto" w:fill="FFFFFF"/>
              <w:spacing w:line="52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240</w:t>
            </w:r>
            <w:proofErr w:type="gramStart"/>
            <w:r>
              <w:rPr>
                <w:rFonts w:asciiTheme="minorEastAsia" w:eastAsiaTheme="minorEastAsia" w:hAnsiTheme="minorEastAsia" w:cstheme="minorEastAsia" w:hint="eastAsia"/>
                <w:kern w:val="0"/>
                <w:szCs w:val="21"/>
              </w:rPr>
              <w:t>日历天</w:t>
            </w:r>
            <w:proofErr w:type="gramEnd"/>
            <w:r>
              <w:rPr>
                <w:rFonts w:asciiTheme="minorEastAsia" w:eastAsiaTheme="minorEastAsia" w:hAnsiTheme="minorEastAsia" w:cstheme="minorEastAsia" w:hint="eastAsia"/>
                <w:kern w:val="0"/>
                <w:szCs w:val="21"/>
              </w:rPr>
              <w:t>/标段。</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质量要求</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达到国家质量验收规范合格标准</w:t>
            </w:r>
            <w:r>
              <w:rPr>
                <w:rFonts w:asciiTheme="minorEastAsia" w:eastAsiaTheme="minorEastAsia" w:hAnsiTheme="minorEastAsia" w:cstheme="minorEastAsia" w:hint="eastAsia"/>
                <w:kern w:val="0"/>
                <w:szCs w:val="21"/>
                <w:shd w:val="clear" w:color="auto" w:fill="FFFFFF"/>
              </w:rPr>
              <w:t>。</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rPr>
                <w:rFonts w:asciiTheme="minorEastAsia" w:eastAsiaTheme="minorEastAsia" w:hAnsiTheme="minorEastAsia" w:cstheme="minorEastAsia"/>
                <w:szCs w:val="21"/>
              </w:rPr>
            </w:pPr>
          </w:p>
          <w:p w:rsidR="00420DF0" w:rsidRDefault="00420DF0">
            <w:pPr>
              <w:spacing w:line="360" w:lineRule="auto"/>
              <w:rPr>
                <w:rFonts w:asciiTheme="minorEastAsia" w:eastAsiaTheme="minorEastAsia" w:hAnsiTheme="minorEastAsia" w:cstheme="minorEastAsia"/>
                <w:szCs w:val="21"/>
              </w:rPr>
            </w:pPr>
          </w:p>
          <w:p w:rsidR="00420DF0" w:rsidRDefault="00420DF0">
            <w:pPr>
              <w:spacing w:line="360" w:lineRule="auto"/>
              <w:rPr>
                <w:rFonts w:asciiTheme="minorEastAsia" w:eastAsiaTheme="minorEastAsia" w:hAnsiTheme="minorEastAsia" w:cstheme="minorEastAsia"/>
                <w:szCs w:val="21"/>
              </w:rPr>
            </w:pPr>
          </w:p>
          <w:p w:rsidR="00420DF0" w:rsidRDefault="00420DF0">
            <w:pPr>
              <w:spacing w:line="360" w:lineRule="auto"/>
              <w:rPr>
                <w:rFonts w:asciiTheme="minorEastAsia" w:eastAsiaTheme="minorEastAsia" w:hAnsiTheme="minorEastAsia" w:cstheme="minorEastAsia"/>
                <w:szCs w:val="21"/>
              </w:rPr>
            </w:pPr>
          </w:p>
          <w:p w:rsidR="00420DF0" w:rsidRDefault="00420DF0">
            <w:pPr>
              <w:spacing w:line="360" w:lineRule="auto"/>
              <w:rPr>
                <w:rFonts w:asciiTheme="minorEastAsia" w:eastAsiaTheme="minorEastAsia" w:hAnsiTheme="minorEastAsia" w:cstheme="minorEastAsia"/>
                <w:szCs w:val="21"/>
              </w:rPr>
            </w:pPr>
          </w:p>
          <w:p w:rsidR="00420DF0" w:rsidRDefault="00420DF0">
            <w:pPr>
              <w:spacing w:line="360" w:lineRule="auto"/>
              <w:rPr>
                <w:rFonts w:asciiTheme="minorEastAsia" w:eastAsiaTheme="minorEastAsia" w:hAnsiTheme="minorEastAsia" w:cstheme="minorEastAsia"/>
                <w:szCs w:val="21"/>
              </w:rPr>
            </w:pPr>
          </w:p>
          <w:p w:rsidR="00420DF0" w:rsidRDefault="00420DF0">
            <w:pPr>
              <w:spacing w:line="360" w:lineRule="auto"/>
              <w:rPr>
                <w:rFonts w:asciiTheme="minorEastAsia" w:eastAsiaTheme="minorEastAsia" w:hAnsiTheme="minorEastAsia" w:cstheme="minorEastAsia"/>
                <w:szCs w:val="21"/>
              </w:rPr>
            </w:pP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投标人资质条件、能力和信誉</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widowControl/>
              <w:spacing w:line="400" w:lineRule="atLeast"/>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lastRenderedPageBreak/>
              <w:t>资质条件：</w:t>
            </w:r>
          </w:p>
          <w:p w:rsidR="00420DF0" w:rsidRDefault="00C45937">
            <w:pPr>
              <w:widowControl/>
              <w:shd w:val="clear" w:color="auto" w:fill="FFFFFF"/>
              <w:spacing w:line="360" w:lineRule="auto"/>
              <w:ind w:firstLine="360"/>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kern w:val="0"/>
                <w:szCs w:val="21"/>
                <w:shd w:val="clear" w:color="auto" w:fill="FFFFFF"/>
              </w:rPr>
              <w:t>1.</w:t>
            </w:r>
            <w:r>
              <w:t>具有独立法人资格，提供有效的三证合一的营业执</w:t>
            </w:r>
            <w:r>
              <w:lastRenderedPageBreak/>
              <w:t>照</w:t>
            </w:r>
            <w:r>
              <w:rPr>
                <w:rFonts w:asciiTheme="minorEastAsia" w:eastAsiaTheme="minorEastAsia" w:hAnsiTheme="minorEastAsia" w:cstheme="minorEastAsia" w:hint="eastAsia"/>
                <w:color w:val="000000"/>
                <w:kern w:val="0"/>
                <w:szCs w:val="21"/>
                <w:shd w:val="clear" w:color="auto" w:fill="FFFFFF"/>
              </w:rPr>
              <w:t>；</w:t>
            </w:r>
          </w:p>
          <w:p w:rsidR="00420DF0" w:rsidRDefault="00C45937">
            <w:pPr>
              <w:widowControl/>
              <w:shd w:val="clear" w:color="auto" w:fill="FFFFFF"/>
              <w:spacing w:line="360" w:lineRule="auto"/>
              <w:ind w:firstLine="36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shd w:val="clear" w:color="auto" w:fill="FFFFFF"/>
              </w:rPr>
              <w:t>2.投标人须具备建设行政主管部门颁发的建筑工程施工总承包叁级及以上资质（含叁级）；具有有效的安全生产许可证；并在人员、设备、资金等方面具有相应的施工能力；</w:t>
            </w:r>
          </w:p>
          <w:p w:rsidR="00420DF0" w:rsidRDefault="00C45937">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财务要求：</w:t>
            </w:r>
          </w:p>
          <w:p w:rsidR="00420DF0" w:rsidRDefault="00C45937">
            <w:pPr>
              <w:widowControl/>
              <w:shd w:val="clear" w:color="auto" w:fill="FFFFFF"/>
              <w:spacing w:line="360" w:lineRule="auto"/>
              <w:ind w:firstLineChars="200" w:firstLine="42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1.</w:t>
            </w:r>
            <w:r>
              <w:rPr>
                <w:rFonts w:asciiTheme="minorEastAsia" w:eastAsiaTheme="minorEastAsia" w:hAnsiTheme="minorEastAsia" w:cstheme="minorEastAsia" w:hint="eastAsia"/>
                <w:color w:val="000000"/>
                <w:kern w:val="0"/>
                <w:szCs w:val="21"/>
                <w:shd w:val="clear" w:color="auto" w:fill="FFFFFF"/>
              </w:rPr>
              <w:t>投标人需提供2017</w:t>
            </w:r>
            <w:r>
              <w:rPr>
                <w:rFonts w:ascii="Arial" w:eastAsiaTheme="minorEastAsia" w:hAnsi="Arial" w:cs="Arial"/>
                <w:color w:val="000000"/>
                <w:kern w:val="0"/>
                <w:szCs w:val="21"/>
                <w:shd w:val="clear" w:color="auto" w:fill="FFFFFF"/>
              </w:rPr>
              <w:t>~</w:t>
            </w:r>
            <w:r>
              <w:rPr>
                <w:rFonts w:asciiTheme="minorEastAsia" w:eastAsiaTheme="minorEastAsia" w:hAnsiTheme="minorEastAsia" w:cstheme="minorEastAsia" w:hint="eastAsia"/>
                <w:color w:val="000000"/>
                <w:kern w:val="0"/>
                <w:szCs w:val="21"/>
                <w:shd w:val="clear" w:color="auto" w:fill="FFFFFF"/>
              </w:rPr>
              <w:t>2019年财务审计报告，财务状况良好；投标人成立不足3年时从实际成立时间算起或提供银行资信证明</w:t>
            </w:r>
            <w:r>
              <w:rPr>
                <w:rFonts w:asciiTheme="minorEastAsia" w:eastAsiaTheme="minorEastAsia" w:hAnsiTheme="minorEastAsia" w:cstheme="minorEastAsia" w:hint="eastAsia"/>
                <w:szCs w:val="21"/>
                <w:shd w:val="clear" w:color="auto" w:fill="FFFFFF"/>
              </w:rPr>
              <w:t>。</w:t>
            </w:r>
          </w:p>
          <w:p w:rsidR="00420DF0" w:rsidRDefault="00C45937">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信誉要求：</w:t>
            </w:r>
          </w:p>
          <w:p w:rsidR="00420DF0" w:rsidRDefault="00C45937">
            <w:pPr>
              <w:pStyle w:val="1f0"/>
              <w:widowControl/>
              <w:shd w:val="clear" w:color="auto" w:fill="FFFFFF"/>
              <w:spacing w:beforeAutospacing="0" w:afterAutospacing="0" w:line="516" w:lineRule="exact"/>
              <w:ind w:firstLine="482"/>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sz w:val="21"/>
                <w:szCs w:val="21"/>
                <w:shd w:val="clear" w:color="auto" w:fill="FFFFFF"/>
              </w:rPr>
              <w:t>1.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招标公告发布之日，提供截</w:t>
            </w:r>
            <w:proofErr w:type="gramStart"/>
            <w:r>
              <w:rPr>
                <w:rFonts w:asciiTheme="minorEastAsia" w:eastAsiaTheme="minorEastAsia" w:hAnsiTheme="minorEastAsia" w:cstheme="minorEastAsia" w:hint="eastAsia"/>
                <w:sz w:val="21"/>
                <w:szCs w:val="21"/>
                <w:shd w:val="clear" w:color="auto" w:fill="FFFFFF"/>
              </w:rPr>
              <w:t>图必须</w:t>
            </w:r>
            <w:proofErr w:type="gramEnd"/>
            <w:r>
              <w:rPr>
                <w:rFonts w:asciiTheme="minorEastAsia" w:eastAsiaTheme="minorEastAsia" w:hAnsiTheme="minorEastAsia" w:cstheme="minorEastAsia" w:hint="eastAsia"/>
                <w:sz w:val="21"/>
                <w:szCs w:val="21"/>
                <w:shd w:val="clear" w:color="auto" w:fill="FFFFFF"/>
              </w:rPr>
              <w:t>清晰可辨；</w:t>
            </w:r>
          </w:p>
          <w:p w:rsidR="00420DF0" w:rsidRDefault="00C45937">
            <w:pPr>
              <w:widowControl/>
              <w:shd w:val="clear" w:color="auto" w:fill="FFFFFF"/>
              <w:spacing w:line="520" w:lineRule="exact"/>
              <w:ind w:firstLine="36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2.投标人现阶段没有处于被责令停产、停业，或者投标资格被取消、最近三年内没有骗取中标或者严重违约及重大工程质量等问题。</w:t>
            </w:r>
          </w:p>
          <w:p w:rsidR="00420DF0" w:rsidRDefault="00C45937">
            <w:pPr>
              <w:widowControl/>
              <w:spacing w:line="4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项目管理机构资格要求</w:t>
            </w:r>
            <w:r>
              <w:rPr>
                <w:rFonts w:asciiTheme="minorEastAsia" w:eastAsiaTheme="minorEastAsia" w:hAnsiTheme="minorEastAsia" w:cstheme="minorEastAsia" w:hint="eastAsia"/>
                <w:szCs w:val="21"/>
              </w:rPr>
              <w:t>：</w:t>
            </w:r>
          </w:p>
          <w:p w:rsidR="00420DF0" w:rsidRDefault="00C45937">
            <w:pPr>
              <w:widowControl/>
              <w:shd w:val="clear" w:color="auto" w:fill="FFFFFF"/>
              <w:spacing w:line="520" w:lineRule="exact"/>
              <w:ind w:firstLine="36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shd w:val="clear" w:color="auto" w:fill="FFFFFF"/>
              </w:rPr>
              <w:t>1.</w:t>
            </w:r>
            <w:r>
              <w:rPr>
                <w:rFonts w:asciiTheme="minorEastAsia" w:eastAsiaTheme="minorEastAsia" w:hAnsiTheme="minorEastAsia" w:cstheme="minorEastAsia" w:hint="eastAsia"/>
                <w:color w:val="000000"/>
                <w:kern w:val="0"/>
                <w:szCs w:val="21"/>
                <w:shd w:val="clear" w:color="auto" w:fill="FFFFFF"/>
              </w:rPr>
              <w:t>投标人拟派项目经理须具备有效的相关专业贰级及以上注册建造</w:t>
            </w:r>
            <w:proofErr w:type="gramStart"/>
            <w:r>
              <w:rPr>
                <w:rFonts w:asciiTheme="minorEastAsia" w:eastAsiaTheme="minorEastAsia" w:hAnsiTheme="minorEastAsia" w:cstheme="minorEastAsia" w:hint="eastAsia"/>
                <w:color w:val="000000"/>
                <w:kern w:val="0"/>
                <w:szCs w:val="21"/>
                <w:shd w:val="clear" w:color="auto" w:fill="FFFFFF"/>
              </w:rPr>
              <w:t>师注册</w:t>
            </w:r>
            <w:proofErr w:type="gramEnd"/>
            <w:r>
              <w:rPr>
                <w:rFonts w:asciiTheme="minorEastAsia" w:eastAsiaTheme="minorEastAsia" w:hAnsiTheme="minorEastAsia" w:cstheme="minorEastAsia" w:hint="eastAsia"/>
                <w:color w:val="000000"/>
                <w:kern w:val="0"/>
                <w:szCs w:val="21"/>
                <w:shd w:val="clear" w:color="auto" w:fill="FFFFFF"/>
              </w:rPr>
              <w:t>证书（不含临时），具备有效的安全生产考核合格证书（B证）；</w:t>
            </w:r>
            <w:r>
              <w:t>技术负责人应具备工程类中级及以上技术职称</w:t>
            </w:r>
            <w:r>
              <w:rPr>
                <w:rFonts w:hint="eastAsia"/>
              </w:rPr>
              <w:t>或建筑工程专业注册建造师执业资格；</w:t>
            </w:r>
            <w:r>
              <w:t>专职安全员（</w:t>
            </w:r>
            <w:r>
              <w:t>C</w:t>
            </w:r>
            <w:r>
              <w:rPr>
                <w:spacing w:val="-30"/>
              </w:rPr>
              <w:t xml:space="preserve"> </w:t>
            </w:r>
            <w:r>
              <w:rPr>
                <w:spacing w:val="-30"/>
              </w:rPr>
              <w:t>证</w:t>
            </w:r>
            <w:r>
              <w:t>）应取得有效的安全生产考核合格证；</w:t>
            </w:r>
          </w:p>
          <w:p w:rsidR="00420DF0" w:rsidRDefault="00C45937">
            <w:pPr>
              <w:pStyle w:val="20"/>
              <w:spacing w:line="5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shd w:val="clear" w:color="auto" w:fill="FFFFFF"/>
              </w:rPr>
              <w:lastRenderedPageBreak/>
              <w:t>2.投标人应承诺拟任项目经理、技术负责人不得有在建工程，一经查实取消其资格。投标人拟投入项目经理和技术负责人有在建项目但已履行变更手续的，在投标文件中需附经批准的变更手续，可视为无在建工程，开标后提供的任何材料一律不予认可；</w:t>
            </w:r>
          </w:p>
          <w:p w:rsidR="00420DF0" w:rsidRDefault="00C45937">
            <w:pPr>
              <w:spacing w:line="360" w:lineRule="auto"/>
              <w:ind w:leftChars="200" w:left="420"/>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其他要求</w:t>
            </w:r>
            <w:r>
              <w:rPr>
                <w:rFonts w:asciiTheme="minorEastAsia" w:eastAsiaTheme="minorEastAsia" w:hAnsiTheme="minorEastAsia" w:cstheme="minorEastAsia" w:hint="eastAsia"/>
                <w:szCs w:val="21"/>
              </w:rPr>
              <w:t>：</w:t>
            </w:r>
          </w:p>
          <w:p w:rsidR="00420DF0" w:rsidRDefault="00C45937">
            <w:pPr>
              <w:widowControl/>
              <w:spacing w:line="46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kern w:val="0"/>
                <w:szCs w:val="21"/>
                <w:shd w:val="clear" w:color="auto" w:fill="FFFFFF"/>
              </w:rPr>
              <w:t>投标人需提供无行贿犯罪记录承诺函，承诺对象包括：投标企业、法定代表人、拟任项目经理，并对其真实性负责，</w:t>
            </w:r>
            <w:proofErr w:type="gramStart"/>
            <w:r>
              <w:rPr>
                <w:rFonts w:asciiTheme="minorEastAsia" w:eastAsiaTheme="minorEastAsia" w:hAnsiTheme="minorEastAsia" w:cstheme="minorEastAsia" w:hint="eastAsia"/>
                <w:kern w:val="0"/>
                <w:szCs w:val="21"/>
                <w:shd w:val="clear" w:color="auto" w:fill="FFFFFF"/>
              </w:rPr>
              <w:t>若承诺</w:t>
            </w:r>
            <w:proofErr w:type="gramEnd"/>
            <w:r>
              <w:rPr>
                <w:rFonts w:asciiTheme="minorEastAsia" w:eastAsiaTheme="minorEastAsia" w:hAnsiTheme="minorEastAsia" w:cstheme="minorEastAsia" w:hint="eastAsia"/>
                <w:kern w:val="0"/>
                <w:szCs w:val="21"/>
                <w:shd w:val="clear" w:color="auto" w:fill="FFFFFF"/>
              </w:rPr>
              <w:t>不实，造成的后果由投标人自行负责；</w:t>
            </w:r>
          </w:p>
          <w:p w:rsidR="00420DF0" w:rsidRDefault="00C45937">
            <w:pPr>
              <w:widowControl/>
              <w:spacing w:line="46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kern w:val="0"/>
                <w:szCs w:val="21"/>
                <w:shd w:val="clear" w:color="auto" w:fill="FFFFFF"/>
              </w:rPr>
              <w:t>本项目招标不接受联合体投标，不允许转包和违法分包。。</w:t>
            </w:r>
          </w:p>
          <w:p w:rsidR="00420DF0" w:rsidRDefault="00C45937">
            <w:pPr>
              <w:pStyle w:val="20"/>
              <w:spacing w:line="50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kern w:val="0"/>
                <w:sz w:val="21"/>
                <w:szCs w:val="21"/>
                <w:shd w:val="clear" w:color="auto" w:fill="FFFFFF"/>
              </w:rPr>
              <w:t>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kern w:val="0"/>
                <w:sz w:val="21"/>
                <w:szCs w:val="21"/>
                <w:shd w:val="clear" w:color="auto" w:fill="FFFFFF"/>
              </w:rPr>
              <w:t>传企业诚信库信息</w:t>
            </w:r>
            <w:proofErr w:type="gramEnd"/>
            <w:r>
              <w:rPr>
                <w:rFonts w:asciiTheme="minorEastAsia" w:eastAsiaTheme="minorEastAsia" w:hAnsiTheme="minorEastAsia" w:cstheme="minorEastAsia"/>
                <w:kern w:val="0"/>
                <w:sz w:val="21"/>
                <w:szCs w:val="21"/>
                <w:shd w:val="clear" w:color="auto" w:fill="FFFFFF"/>
              </w:rPr>
              <w:t>为准，过期更改的诚信</w:t>
            </w:r>
            <w:proofErr w:type="gramStart"/>
            <w:r>
              <w:rPr>
                <w:rFonts w:asciiTheme="minorEastAsia" w:eastAsiaTheme="minorEastAsia" w:hAnsiTheme="minorEastAsia" w:cstheme="minorEastAsia"/>
                <w:kern w:val="0"/>
                <w:sz w:val="21"/>
                <w:szCs w:val="21"/>
                <w:shd w:val="clear" w:color="auto" w:fill="FFFFFF"/>
              </w:rPr>
              <w:t>库信息</w:t>
            </w:r>
            <w:proofErr w:type="gramEnd"/>
            <w:r>
              <w:rPr>
                <w:rFonts w:asciiTheme="minorEastAsia" w:eastAsiaTheme="minorEastAsia" w:hAnsiTheme="minorEastAsia" w:cstheme="minorEastAsia"/>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kern w:val="0"/>
                <w:sz w:val="21"/>
                <w:szCs w:val="21"/>
                <w:shd w:val="clear" w:color="auto" w:fill="FFFFFF"/>
              </w:rPr>
              <w:t>库信息</w:t>
            </w:r>
            <w:proofErr w:type="gramEnd"/>
            <w:r>
              <w:rPr>
                <w:rFonts w:asciiTheme="minorEastAsia" w:eastAsiaTheme="minorEastAsia" w:hAnsiTheme="minorEastAsia" w:cstheme="minorEastAsia"/>
                <w:kern w:val="0"/>
                <w:sz w:val="21"/>
                <w:szCs w:val="21"/>
                <w:shd w:val="clear" w:color="auto" w:fill="FFFFFF"/>
              </w:rPr>
              <w:t>原件。诚信库上传信息</w:t>
            </w:r>
            <w:proofErr w:type="gramStart"/>
            <w:r>
              <w:rPr>
                <w:rFonts w:asciiTheme="minorEastAsia" w:eastAsiaTheme="minorEastAsia" w:hAnsiTheme="minorEastAsia" w:cstheme="minorEastAsia"/>
                <w:kern w:val="0"/>
                <w:sz w:val="21"/>
                <w:szCs w:val="21"/>
                <w:shd w:val="clear" w:color="auto" w:fill="FFFFFF"/>
              </w:rPr>
              <w:t>必须内容</w:t>
            </w:r>
            <w:proofErr w:type="gramEnd"/>
            <w:r>
              <w:rPr>
                <w:rFonts w:asciiTheme="minorEastAsia" w:eastAsiaTheme="minorEastAsia" w:hAnsiTheme="minorEastAsia" w:cstheme="minorEastAsia"/>
                <w:kern w:val="0"/>
                <w:sz w:val="21"/>
                <w:szCs w:val="21"/>
                <w:shd w:val="clear" w:color="auto" w:fill="FFFFFF"/>
              </w:rPr>
              <w:t>齐全，真实有效，原件扫描件清晰可辨。否则，由此造成应得分而未得分或资格审查不合格等情况的，由投标企业承担责任。</w:t>
            </w:r>
          </w:p>
          <w:p w:rsidR="00420DF0" w:rsidRDefault="00C45937">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kern w:val="0"/>
                <w:szCs w:val="21"/>
                <w:shd w:val="clear" w:color="auto" w:fill="FFFFFF"/>
              </w:rPr>
              <w:t>本项目评标结果公示时，同时公示中标候选人诚信库信息，接受社会监督。</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1.4.2</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是否接受</w:t>
            </w:r>
            <w:r>
              <w:rPr>
                <w:rFonts w:asciiTheme="minorEastAsia" w:eastAsiaTheme="minorEastAsia" w:hAnsiTheme="minorEastAsia" w:cstheme="minorEastAsia" w:hint="eastAsia"/>
                <w:szCs w:val="21"/>
              </w:rPr>
              <w:br/>
              <w:t>联合体投标</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24" w:name="EptNR_是否接受联合体投标"/>
            <w:r>
              <w:rPr>
                <w:rFonts w:asciiTheme="minorEastAsia" w:eastAsiaTheme="minorEastAsia" w:hAnsiTheme="minorEastAsia" w:cstheme="minorEastAsia" w:hint="eastAsia"/>
                <w:szCs w:val="21"/>
              </w:rPr>
              <w:t>☑不接受</w:t>
            </w:r>
            <w:bookmarkStart w:id="25" w:name="EptNR_联合体投标应满足的要求"/>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□接受，应满足下列要求：</w:t>
            </w:r>
            <w:bookmarkEnd w:id="24"/>
            <w:bookmarkEnd w:id="25"/>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联合体资质按照联合体协议约定的分工认定。</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踏勘现场</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不组织</w:t>
            </w:r>
          </w:p>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□组织，踏勘时间：</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踏勘集中地点：</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1.6.1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投标预备会</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不召开</w:t>
            </w:r>
          </w:p>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□召开，召开时间：</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召开地点：</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26" w:name="EptNR_是否接受分包"/>
            <w:r>
              <w:rPr>
                <w:rFonts w:asciiTheme="minorEastAsia" w:eastAsiaTheme="minorEastAsia" w:hAnsiTheme="minorEastAsia" w:cstheme="minorEastAsia" w:hint="eastAsia"/>
                <w:szCs w:val="21"/>
              </w:rPr>
              <w:t>☑不允许</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□允许，分包内容要求：</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分包金额要求：</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接受分包的第三人资质要求：</w:t>
            </w:r>
            <w:bookmarkEnd w:id="26"/>
          </w:p>
        </w:tc>
      </w:tr>
      <w:tr w:rsidR="00420DF0">
        <w:trPr>
          <w:gridAfter w:val="1"/>
          <w:wAfter w:w="1678" w:type="dxa"/>
          <w:trHeight w:val="2078"/>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偏离</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27" w:name="EptNR_是否允许偏离"/>
            <w:r>
              <w:rPr>
                <w:rFonts w:asciiTheme="minorEastAsia" w:eastAsiaTheme="minorEastAsia" w:hAnsiTheme="minorEastAsia" w:cstheme="minorEastAsia" w:hint="eastAsia"/>
                <w:szCs w:val="21"/>
              </w:rPr>
              <w:t>☑不允许</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□允许，可偏离的项目和范围见第七章“技术标准和要求”，</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允许偏离最高项数：</w:t>
            </w:r>
            <w:bookmarkStart w:id="28" w:name="EptNR_允许偏离最高项数"/>
            <w:r>
              <w:rPr>
                <w:rFonts w:asciiTheme="minorEastAsia" w:eastAsiaTheme="minorEastAsia" w:hAnsiTheme="minorEastAsia" w:cstheme="minorEastAsia" w:hint="eastAsia"/>
                <w:szCs w:val="21"/>
                <w:u w:val="single"/>
              </w:rPr>
              <w:t xml:space="preserve">      </w:t>
            </w:r>
            <w:bookmarkEnd w:id="28"/>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偏差调整方法：</w:t>
            </w:r>
            <w:bookmarkStart w:id="29" w:name="EptNR_偏差调整方法"/>
            <w:r>
              <w:rPr>
                <w:rFonts w:asciiTheme="minorEastAsia" w:eastAsiaTheme="minorEastAsia" w:hAnsiTheme="minorEastAsia" w:cstheme="minorEastAsia" w:hint="eastAsia"/>
                <w:szCs w:val="21"/>
                <w:u w:val="single"/>
              </w:rPr>
              <w:t xml:space="preserve">          </w:t>
            </w:r>
            <w:bookmarkEnd w:id="27"/>
            <w:bookmarkEnd w:id="29"/>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构成招标文件的其他材料</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u w:val="single"/>
              </w:rPr>
            </w:pPr>
            <w:bookmarkStart w:id="30" w:name="EptNR_构成招标文件的其他材料"/>
            <w:bookmarkEnd w:id="30"/>
            <w:r>
              <w:rPr>
                <w:rFonts w:asciiTheme="minorEastAsia" w:eastAsiaTheme="minorEastAsia" w:hAnsiTheme="minorEastAsia" w:cstheme="minorEastAsia" w:hint="eastAsia"/>
                <w:szCs w:val="21"/>
              </w:rPr>
              <w:t>除招标文件外，图纸、工程量清单、最高限价，以及招标人在招标期间发出的澄清、修改、补充、补遗和其它有效正式函件等内容均是招标文件的组成部分.</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招标人澄清招标文件的截止时间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递交投标文件截止之日</w:t>
            </w:r>
            <w:r>
              <w:rPr>
                <w:rFonts w:asciiTheme="minorEastAsia" w:eastAsiaTheme="minorEastAsia" w:hAnsiTheme="minorEastAsia" w:cstheme="minorEastAsia" w:hint="eastAsia"/>
                <w:szCs w:val="21"/>
                <w:u w:val="single"/>
              </w:rPr>
              <w:t xml:space="preserve"> 15</w:t>
            </w:r>
            <w:r>
              <w:rPr>
                <w:rFonts w:asciiTheme="minorEastAsia" w:eastAsiaTheme="minorEastAsia" w:hAnsiTheme="minorEastAsia" w:cstheme="minorEastAsia" w:hint="eastAsia"/>
                <w:szCs w:val="21"/>
              </w:rPr>
              <w:t>天前</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2.2.2</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投标人对招标文件提出异议的截止时间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递交投标文件截止之日</w:t>
            </w:r>
            <w:r>
              <w:rPr>
                <w:rFonts w:asciiTheme="minorEastAsia" w:eastAsiaTheme="minorEastAsia" w:hAnsiTheme="minorEastAsia" w:cstheme="minorEastAsia" w:hint="eastAsia"/>
                <w:szCs w:val="21"/>
                <w:u w:val="single"/>
              </w:rPr>
              <w:t xml:space="preserve"> 10</w:t>
            </w:r>
            <w:r>
              <w:rPr>
                <w:rFonts w:asciiTheme="minorEastAsia" w:eastAsiaTheme="minorEastAsia" w:hAnsiTheme="minorEastAsia" w:cstheme="minorEastAsia" w:hint="eastAsia"/>
                <w:szCs w:val="21"/>
              </w:rPr>
              <w:t>天前</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投标文件递交截止时间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2F5A31" w:rsidP="002F5A31">
            <w:pPr>
              <w:spacing w:line="360" w:lineRule="auto"/>
              <w:rPr>
                <w:rFonts w:asciiTheme="minorEastAsia" w:eastAsiaTheme="minorEastAsia" w:hAnsiTheme="minorEastAsia" w:cstheme="minorEastAsia"/>
                <w:b/>
                <w:bCs/>
                <w:szCs w:val="21"/>
                <w:u w:val="single"/>
              </w:rPr>
            </w:pPr>
            <w:r w:rsidRPr="00DF0780">
              <w:rPr>
                <w:rFonts w:asciiTheme="minorEastAsia" w:eastAsiaTheme="minorEastAsia" w:hAnsiTheme="minorEastAsia" w:cstheme="minorEastAsia" w:hint="eastAsia"/>
                <w:b/>
                <w:bCs/>
                <w:szCs w:val="21"/>
                <w:u w:val="single"/>
              </w:rPr>
              <w:t>2021</w:t>
            </w:r>
            <w:r w:rsidR="00C45937" w:rsidRPr="00DF0780">
              <w:rPr>
                <w:rFonts w:asciiTheme="minorEastAsia" w:eastAsiaTheme="minorEastAsia" w:hAnsiTheme="minorEastAsia" w:cstheme="minorEastAsia" w:hint="eastAsia"/>
                <w:b/>
                <w:bCs/>
                <w:szCs w:val="21"/>
                <w:u w:val="single"/>
              </w:rPr>
              <w:t>年</w:t>
            </w:r>
            <w:r w:rsidRPr="00DF0780">
              <w:rPr>
                <w:rFonts w:asciiTheme="minorEastAsia" w:eastAsiaTheme="minorEastAsia" w:hAnsiTheme="minorEastAsia" w:cstheme="minorEastAsia" w:hint="eastAsia"/>
                <w:b/>
                <w:bCs/>
                <w:szCs w:val="21"/>
                <w:u w:val="single"/>
              </w:rPr>
              <w:t>4</w:t>
            </w:r>
            <w:r w:rsidR="00C45937" w:rsidRPr="00DF0780">
              <w:rPr>
                <w:rFonts w:asciiTheme="minorEastAsia" w:eastAsiaTheme="minorEastAsia" w:hAnsiTheme="minorEastAsia" w:cstheme="minorEastAsia" w:hint="eastAsia"/>
                <w:b/>
                <w:bCs/>
                <w:szCs w:val="21"/>
                <w:u w:val="single"/>
              </w:rPr>
              <w:t>月</w:t>
            </w:r>
            <w:r w:rsidRPr="00DF0780">
              <w:rPr>
                <w:rFonts w:asciiTheme="minorEastAsia" w:eastAsiaTheme="minorEastAsia" w:hAnsiTheme="minorEastAsia" w:cstheme="minorEastAsia" w:hint="eastAsia"/>
                <w:b/>
                <w:bCs/>
                <w:szCs w:val="21"/>
                <w:u w:val="single"/>
              </w:rPr>
              <w:t>29</w:t>
            </w:r>
            <w:r w:rsidR="00C45937" w:rsidRPr="00DF0780">
              <w:rPr>
                <w:rFonts w:asciiTheme="minorEastAsia" w:eastAsiaTheme="minorEastAsia" w:hAnsiTheme="minorEastAsia" w:cstheme="minorEastAsia" w:hint="eastAsia"/>
                <w:b/>
                <w:bCs/>
                <w:szCs w:val="21"/>
                <w:u w:val="single"/>
              </w:rPr>
              <w:t>日 09时 00 分（北京时间）</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构成电子投标文件的其他材料</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按招标文件要求</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31" w:name="EptNR_投标有效期"/>
            <w:r>
              <w:rPr>
                <w:rFonts w:asciiTheme="minorEastAsia" w:eastAsiaTheme="minorEastAsia" w:hAnsiTheme="minorEastAsia" w:cstheme="minorEastAsia" w:hint="eastAsia"/>
                <w:szCs w:val="21"/>
                <w:u w:val="single"/>
              </w:rPr>
              <w:t xml:space="preserve">递交投标文件截止之日起60 </w:t>
            </w:r>
            <w:bookmarkEnd w:id="31"/>
            <w:proofErr w:type="gramStart"/>
            <w:r>
              <w:rPr>
                <w:rFonts w:asciiTheme="minorEastAsia" w:eastAsiaTheme="minorEastAsia" w:hAnsiTheme="minorEastAsia" w:cstheme="minorEastAsia" w:hint="eastAsia"/>
                <w:szCs w:val="21"/>
              </w:rPr>
              <w:t>日历天</w:t>
            </w:r>
            <w:proofErr w:type="gramEnd"/>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pStyle w:val="1f"/>
              <w:rPr>
                <w:rFonts w:ascii="Times New Roman" w:hAnsi="Times New Roman" w:cs="Times New Roman"/>
              </w:rPr>
            </w:pPr>
            <w:r>
              <w:rPr>
                <w:rFonts w:hint="eastAsia"/>
              </w:rPr>
              <w:t xml:space="preserve"> </w:t>
            </w:r>
            <w:bookmarkStart w:id="32" w:name="_Toc221950066"/>
            <w:r>
              <w:rPr>
                <w:rFonts w:hint="eastAsia"/>
              </w:rPr>
              <w:t>1</w:t>
            </w:r>
            <w:r>
              <w:rPr>
                <w:rFonts w:hint="eastAsia"/>
              </w:rPr>
              <w:t>、</w:t>
            </w:r>
            <w:r>
              <w:rPr>
                <w:rFonts w:ascii="Times New Roman" w:hAnsi="Times New Roman" w:cs="Times New Roman" w:hint="eastAsia"/>
              </w:rPr>
              <w:t>投标保证金的金额（人民币）：</w:t>
            </w:r>
          </w:p>
          <w:p w:rsidR="00420DF0" w:rsidRDefault="00C45937">
            <w:pPr>
              <w:tabs>
                <w:tab w:val="left" w:pos="3467"/>
              </w:tabs>
              <w:spacing w:line="440" w:lineRule="exact"/>
            </w:pPr>
            <w:r>
              <w:rPr>
                <w:rFonts w:hint="eastAsia"/>
              </w:rPr>
              <w:lastRenderedPageBreak/>
              <w:t>第</w:t>
            </w:r>
            <w:r>
              <w:rPr>
                <w:rFonts w:hint="eastAsia"/>
              </w:rPr>
              <w:t>1</w:t>
            </w:r>
            <w:r>
              <w:rPr>
                <w:rFonts w:hint="eastAsia"/>
              </w:rPr>
              <w:t>标段</w:t>
            </w:r>
          </w:p>
          <w:p w:rsidR="00420DF0" w:rsidRDefault="00C45937">
            <w:pPr>
              <w:tabs>
                <w:tab w:val="left" w:pos="3467"/>
              </w:tabs>
              <w:spacing w:line="440" w:lineRule="exact"/>
            </w:pPr>
            <w:r>
              <w:rPr>
                <w:rFonts w:hint="eastAsia"/>
              </w:rPr>
              <w:t>大写：</w:t>
            </w:r>
            <w:proofErr w:type="gramStart"/>
            <w:r>
              <w:rPr>
                <w:rFonts w:hint="eastAsia"/>
              </w:rPr>
              <w:t>贰拾肆万</w:t>
            </w:r>
            <w:proofErr w:type="gramEnd"/>
            <w:r>
              <w:rPr>
                <w:rFonts w:hint="eastAsia"/>
              </w:rPr>
              <w:t>元整</w:t>
            </w:r>
          </w:p>
          <w:p w:rsidR="00420DF0" w:rsidRDefault="00C45937">
            <w:pPr>
              <w:tabs>
                <w:tab w:val="left" w:pos="3467"/>
              </w:tabs>
              <w:spacing w:line="440" w:lineRule="exact"/>
            </w:pPr>
            <w:r>
              <w:rPr>
                <w:rFonts w:hint="eastAsia"/>
              </w:rPr>
              <w:t>小写：</w:t>
            </w:r>
            <w:r>
              <w:rPr>
                <w:rFonts w:hint="eastAsia"/>
              </w:rPr>
              <w:t>240000.00</w:t>
            </w:r>
            <w:r>
              <w:rPr>
                <w:rFonts w:hint="eastAsia"/>
              </w:rPr>
              <w:t>元</w:t>
            </w:r>
          </w:p>
          <w:bookmarkEnd w:id="32"/>
          <w:p w:rsidR="00420DF0" w:rsidRDefault="00C45937">
            <w:pPr>
              <w:tabs>
                <w:tab w:val="left" w:pos="3467"/>
              </w:tabs>
              <w:spacing w:line="440" w:lineRule="exact"/>
            </w:pPr>
            <w:r>
              <w:rPr>
                <w:rFonts w:hint="eastAsia"/>
              </w:rPr>
              <w:t>2</w:t>
            </w:r>
            <w:r>
              <w:rPr>
                <w:rFonts w:hint="eastAsia"/>
              </w:rPr>
              <w:t>、本招标项目投标保证金同时允许转账、电子投标保函两种方式；</w:t>
            </w:r>
          </w:p>
          <w:p w:rsidR="00420DF0" w:rsidRDefault="00C45937">
            <w:pPr>
              <w:tabs>
                <w:tab w:val="left" w:pos="3467"/>
              </w:tabs>
              <w:spacing w:line="440" w:lineRule="exact"/>
            </w:pPr>
            <w:r>
              <w:rPr>
                <w:rFonts w:hint="eastAsia"/>
              </w:rPr>
              <w:t>A.</w:t>
            </w:r>
            <w:r>
              <w:rPr>
                <w:rFonts w:hint="eastAsia"/>
              </w:rPr>
              <w:t>以转账方式交纳投标保证金，具体要求如下：</w:t>
            </w:r>
          </w:p>
          <w:p w:rsidR="00420DF0" w:rsidRDefault="00C45937">
            <w:pPr>
              <w:tabs>
                <w:tab w:val="left" w:pos="3467"/>
              </w:tabs>
              <w:spacing w:line="440" w:lineRule="exact"/>
            </w:pPr>
            <w:r>
              <w:rPr>
                <w:rFonts w:hint="eastAsia"/>
              </w:rPr>
              <w:t xml:space="preserve">　</w:t>
            </w:r>
            <w:r>
              <w:rPr>
                <w:rFonts w:ascii="宋体" w:hAnsi="宋体" w:cs="宋体" w:hint="eastAsia"/>
              </w:rPr>
              <w:t xml:space="preserve">　</w:t>
            </w:r>
            <w:r w:rsidRPr="00DF0780">
              <w:rPr>
                <w:rFonts w:ascii="宋体" w:hAnsi="宋体" w:cs="宋体" w:hint="eastAsia"/>
                <w:b/>
              </w:rPr>
              <w:t>于</w:t>
            </w:r>
            <w:r w:rsidR="002F5A31" w:rsidRPr="00DF0780">
              <w:rPr>
                <w:rFonts w:ascii="宋体" w:hAnsi="宋体" w:cs="宋体" w:hint="eastAsia"/>
                <w:b/>
              </w:rPr>
              <w:t>2021</w:t>
            </w:r>
            <w:r w:rsidRPr="00DF0780">
              <w:rPr>
                <w:rFonts w:ascii="宋体" w:hAnsi="宋体" w:cs="宋体" w:hint="eastAsia"/>
                <w:b/>
              </w:rPr>
              <w:t>年</w:t>
            </w:r>
            <w:r w:rsidR="002F5A31" w:rsidRPr="00DF0780">
              <w:rPr>
                <w:rFonts w:ascii="宋体" w:hAnsi="宋体" w:cs="宋体" w:hint="eastAsia"/>
                <w:b/>
              </w:rPr>
              <w:t>4</w:t>
            </w:r>
            <w:r w:rsidRPr="00DF0780">
              <w:rPr>
                <w:rFonts w:ascii="宋体" w:hAnsi="宋体" w:cs="宋体" w:hint="eastAsia"/>
                <w:b/>
              </w:rPr>
              <w:t>月</w:t>
            </w:r>
            <w:r w:rsidR="002F5A31" w:rsidRPr="00DF0780">
              <w:rPr>
                <w:rFonts w:ascii="宋体" w:hAnsi="宋体" w:cs="宋体" w:hint="eastAsia"/>
                <w:b/>
              </w:rPr>
              <w:t>28</w:t>
            </w:r>
            <w:r w:rsidRPr="00DF0780">
              <w:rPr>
                <w:rFonts w:ascii="宋体" w:hAnsi="宋体" w:cs="宋体" w:hint="eastAsia"/>
                <w:b/>
              </w:rPr>
              <w:t>日18时00分</w:t>
            </w:r>
            <w:r w:rsidRPr="00DF0780">
              <w:rPr>
                <w:rFonts w:ascii="宋体" w:hAnsi="宋体" w:cs="宋体" w:hint="eastAsia"/>
              </w:rPr>
              <w:t>前交至</w:t>
            </w:r>
            <w:r>
              <w:rPr>
                <w:rFonts w:ascii="宋体" w:hAnsi="宋体" w:cs="宋体" w:hint="eastAsia"/>
              </w:rPr>
              <w:t>下列账户（以到账时间为准）：</w:t>
            </w:r>
          </w:p>
          <w:p w:rsidR="00420DF0" w:rsidRDefault="00C45937">
            <w:pPr>
              <w:tabs>
                <w:tab w:val="left" w:pos="3467"/>
              </w:tabs>
              <w:spacing w:line="400" w:lineRule="exact"/>
            </w:pPr>
            <w:r>
              <w:rPr>
                <w:rFonts w:hint="eastAsia"/>
              </w:rPr>
              <w:t xml:space="preserve">　户名：内乡县公共资源交易中心保证金专户</w:t>
            </w:r>
          </w:p>
          <w:p w:rsidR="00420DF0" w:rsidRDefault="00C45937">
            <w:pPr>
              <w:tabs>
                <w:tab w:val="left" w:pos="3467"/>
              </w:tabs>
              <w:spacing w:line="400" w:lineRule="exact"/>
            </w:pPr>
            <w:r>
              <w:rPr>
                <w:rFonts w:hint="eastAsia"/>
              </w:rPr>
              <w:t xml:space="preserve">　开户银行：中国工商银行南阳内乡支行</w:t>
            </w:r>
          </w:p>
          <w:p w:rsidR="00420DF0" w:rsidRDefault="00C45937">
            <w:pPr>
              <w:tabs>
                <w:tab w:val="left" w:pos="3467"/>
              </w:tabs>
              <w:spacing w:line="400" w:lineRule="exact"/>
            </w:pPr>
            <w:r>
              <w:rPr>
                <w:rFonts w:hint="eastAsia"/>
              </w:rPr>
              <w:t xml:space="preserve">　账号：系统自动生成</w:t>
            </w:r>
          </w:p>
          <w:p w:rsidR="00420DF0" w:rsidRDefault="00C45937">
            <w:pPr>
              <w:tabs>
                <w:tab w:val="left" w:pos="3467"/>
              </w:tabs>
              <w:spacing w:line="440" w:lineRule="exact"/>
              <w:rPr>
                <w:rFonts w:ascii="宋体" w:hAnsi="宋体" w:cs="宋体"/>
              </w:rPr>
            </w:pPr>
            <w:r>
              <w:rPr>
                <w:rFonts w:ascii="宋体" w:hAnsi="宋体" w:cs="宋体" w:hint="eastAsia"/>
              </w:rPr>
              <w:t>转账判定有效性的几个条件：</w:t>
            </w:r>
          </w:p>
          <w:p w:rsidR="00420DF0" w:rsidRDefault="00C45937">
            <w:pPr>
              <w:tabs>
                <w:tab w:val="left" w:pos="3467"/>
              </w:tabs>
              <w:spacing w:line="440" w:lineRule="exact"/>
              <w:rPr>
                <w:rFonts w:ascii="宋体" w:hAnsi="宋体" w:cs="宋体"/>
              </w:rPr>
            </w:pPr>
            <w:r>
              <w:rPr>
                <w:rFonts w:ascii="宋体" w:hAnsi="宋体" w:cs="宋体" w:hint="eastAsia"/>
              </w:rPr>
              <w:t xml:space="preserve">　　①必须从诚信</w:t>
            </w:r>
            <w:proofErr w:type="gramStart"/>
            <w:r>
              <w:rPr>
                <w:rFonts w:ascii="宋体" w:hAnsi="宋体" w:cs="宋体" w:hint="eastAsia"/>
              </w:rPr>
              <w:t>库基本</w:t>
            </w:r>
            <w:proofErr w:type="gramEnd"/>
            <w:r>
              <w:rPr>
                <w:rFonts w:ascii="宋体" w:hAnsi="宋体" w:cs="宋体" w:hint="eastAsia"/>
              </w:rPr>
              <w:t>户转账（账户户名和账户号码和诚信库中完全一致）；</w:t>
            </w:r>
          </w:p>
          <w:p w:rsidR="00420DF0" w:rsidRDefault="00C45937">
            <w:pPr>
              <w:tabs>
                <w:tab w:val="left" w:pos="3467"/>
              </w:tabs>
              <w:spacing w:line="440" w:lineRule="exact"/>
              <w:rPr>
                <w:rFonts w:ascii="宋体" w:hAnsi="宋体" w:cs="宋体"/>
              </w:rPr>
            </w:pPr>
            <w:r>
              <w:rPr>
                <w:rFonts w:ascii="宋体" w:hAnsi="宋体" w:cs="宋体" w:hint="eastAsia"/>
              </w:rPr>
              <w:t xml:space="preserve">　　②到账时间，必须在开标时间到达前到账，以实际到账时间为判定依据（建议投标单位提前转账）；</w:t>
            </w:r>
          </w:p>
          <w:p w:rsidR="00420DF0" w:rsidRDefault="00C45937">
            <w:pPr>
              <w:tabs>
                <w:tab w:val="left" w:pos="3467"/>
              </w:tabs>
              <w:spacing w:line="440" w:lineRule="exact"/>
              <w:rPr>
                <w:rFonts w:ascii="宋体" w:hAnsi="宋体" w:cs="宋体"/>
              </w:rPr>
            </w:pPr>
            <w:r>
              <w:rPr>
                <w:rFonts w:ascii="宋体" w:hAnsi="宋体" w:cs="宋体" w:hint="eastAsia"/>
              </w:rPr>
              <w:t xml:space="preserve">　　③一次性足额交纳。</w:t>
            </w:r>
          </w:p>
          <w:p w:rsidR="00420DF0" w:rsidRDefault="00C45937">
            <w:pPr>
              <w:tabs>
                <w:tab w:val="left" w:pos="3467"/>
              </w:tabs>
              <w:spacing w:line="440" w:lineRule="exact"/>
              <w:rPr>
                <w:rFonts w:ascii="宋体" w:hAnsi="宋体" w:cs="宋体"/>
              </w:rPr>
            </w:pPr>
            <w:r>
              <w:rPr>
                <w:rFonts w:ascii="宋体" w:hAnsi="宋体" w:cs="宋体" w:hint="eastAsia"/>
              </w:rPr>
              <w:t xml:space="preserve">　　④</w:t>
            </w:r>
            <w:r>
              <w:rPr>
                <w:rFonts w:hint="eastAsia"/>
              </w:rPr>
              <w:t>本项目不提供投标保证金到账核准服务，因此投标人须认真核对账户名，开户行等相关信息，确保所投项目的保证金及时、准确到账。</w:t>
            </w:r>
          </w:p>
          <w:p w:rsidR="00420DF0" w:rsidRDefault="00C45937">
            <w:pPr>
              <w:tabs>
                <w:tab w:val="left" w:pos="3467"/>
              </w:tabs>
              <w:spacing w:line="440" w:lineRule="exact"/>
              <w:rPr>
                <w:rFonts w:ascii="宋体" w:hAnsi="宋体" w:cs="宋体"/>
              </w:rPr>
            </w:pPr>
            <w:r>
              <w:rPr>
                <w:rFonts w:ascii="宋体" w:hAnsi="宋体" w:cs="宋体" w:hint="eastAsia"/>
              </w:rPr>
              <w:t xml:space="preserve">　　⑤未按照以上要求交纳投标保证金的，其投标文件将被拒绝，不能参加开标活动。</w:t>
            </w:r>
          </w:p>
          <w:p w:rsidR="00420DF0" w:rsidRDefault="00C45937">
            <w:pPr>
              <w:tabs>
                <w:tab w:val="left" w:pos="3467"/>
              </w:tabs>
              <w:spacing w:line="440" w:lineRule="exact"/>
              <w:rPr>
                <w:rFonts w:ascii="宋体" w:hAnsi="宋体" w:cs="宋体"/>
              </w:rPr>
            </w:pPr>
            <w:r>
              <w:rPr>
                <w:rFonts w:ascii="宋体" w:hAnsi="宋体" w:cs="宋体" w:hint="eastAsia"/>
              </w:rPr>
              <w:t>B．以保函形式交纳投标保证金，具体要求如下：</w:t>
            </w:r>
          </w:p>
          <w:p w:rsidR="00420DF0" w:rsidRDefault="00C45937">
            <w:pPr>
              <w:tabs>
                <w:tab w:val="left" w:pos="3467"/>
              </w:tabs>
              <w:spacing w:line="440" w:lineRule="exact"/>
              <w:rPr>
                <w:rFonts w:ascii="宋体" w:hAnsi="宋体" w:cs="宋体"/>
              </w:rPr>
            </w:pPr>
            <w:r>
              <w:rPr>
                <w:rFonts w:ascii="宋体" w:hAnsi="宋体" w:cs="宋体" w:hint="eastAsia"/>
              </w:rPr>
              <w:t>①投标企业必须首先确认本企业诚信库内填写的基本账户相关信息真实准确；</w:t>
            </w:r>
          </w:p>
          <w:p w:rsidR="00420DF0" w:rsidRDefault="00C45937">
            <w:pPr>
              <w:tabs>
                <w:tab w:val="left" w:pos="3467"/>
              </w:tabs>
              <w:spacing w:line="440" w:lineRule="exact"/>
              <w:rPr>
                <w:rFonts w:ascii="宋体" w:hAnsi="宋体" w:cs="宋体"/>
              </w:rPr>
            </w:pPr>
            <w:r>
              <w:rPr>
                <w:rFonts w:ascii="宋体" w:hAnsi="宋体" w:cs="宋体" w:hint="eastAsia"/>
              </w:rPr>
              <w:t>②企业可以在交易中心电子交易系统业务管理“电子保函申请”功能中自主选择电子保函平台、承保机构办理电子保函业务；</w:t>
            </w:r>
          </w:p>
          <w:p w:rsidR="00420DF0" w:rsidRDefault="00C45937">
            <w:pPr>
              <w:tabs>
                <w:tab w:val="left" w:pos="3467"/>
              </w:tabs>
              <w:spacing w:line="440" w:lineRule="exact"/>
              <w:rPr>
                <w:rFonts w:ascii="宋体" w:hAnsi="宋体" w:cs="宋体"/>
              </w:rPr>
            </w:pPr>
            <w:r>
              <w:rPr>
                <w:rFonts w:ascii="宋体" w:hAnsi="宋体" w:cs="宋体" w:hint="eastAsia"/>
              </w:rPr>
              <w:t>③办理电子投标保函费用必须出自投标企业基本账户；</w:t>
            </w:r>
          </w:p>
          <w:p w:rsidR="00420DF0" w:rsidRDefault="00C45937">
            <w:pPr>
              <w:tabs>
                <w:tab w:val="left" w:pos="3467"/>
              </w:tabs>
              <w:spacing w:line="440" w:lineRule="exact"/>
              <w:rPr>
                <w:rFonts w:ascii="宋体" w:hAnsi="宋体" w:cs="宋体"/>
              </w:rPr>
            </w:pPr>
            <w:r>
              <w:rPr>
                <w:rFonts w:ascii="宋体" w:hAnsi="宋体" w:cs="宋体" w:hint="eastAsia"/>
              </w:rPr>
              <w:t>④投标截止时间前投标企业应按照以上要求在保函平台中</w:t>
            </w:r>
            <w:r>
              <w:rPr>
                <w:rFonts w:ascii="宋体" w:hAnsi="宋体" w:cs="宋体" w:hint="eastAsia"/>
              </w:rPr>
              <w:lastRenderedPageBreak/>
              <w:t>申请并生成电子投标保函。否则开标现场交易系统将无法获取到该投标单位的电子投标保函，视为未交纳投标保证金，其投标文件将被拒绝，不能参加开标活动。</w:t>
            </w:r>
          </w:p>
          <w:p w:rsidR="00420DF0" w:rsidRDefault="00C45937">
            <w:pPr>
              <w:tabs>
                <w:tab w:val="left" w:pos="3467"/>
              </w:tabs>
              <w:spacing w:line="400" w:lineRule="exact"/>
            </w:pPr>
            <w:r>
              <w:rPr>
                <w:rFonts w:ascii="宋体" w:hAnsi="宋体" w:cs="宋体" w:hint="eastAsia"/>
                <w:b/>
                <w:bCs/>
              </w:rPr>
              <w:t>注：此项目投标保证金请注明项目名称和所投报标段。</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3.5.1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是否允许递交</w:t>
            </w:r>
            <w:r>
              <w:rPr>
                <w:rFonts w:asciiTheme="minorEastAsia" w:eastAsiaTheme="minorEastAsia" w:hAnsiTheme="minorEastAsia" w:cstheme="minorEastAsia" w:hint="eastAsia"/>
                <w:szCs w:val="21"/>
              </w:rPr>
              <w:br/>
              <w:t>备选投标方案</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33" w:name="EptNR_是否允许递交备选投标方案"/>
            <w:r>
              <w:rPr>
                <w:rFonts w:asciiTheme="minorEastAsia" w:eastAsiaTheme="minorEastAsia" w:hAnsiTheme="minorEastAsia" w:cstheme="minorEastAsia" w:hint="eastAsia"/>
                <w:szCs w:val="21"/>
              </w:rPr>
              <w:t>☑不允许</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w:t>
            </w:r>
            <w:bookmarkEnd w:id="33"/>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电子投标文件签名或签章要求</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pStyle w:val="TableParagraph"/>
              <w:spacing w:line="194" w:lineRule="auto"/>
              <w:ind w:right="21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按招标文件“投标人须知”和“投标文件格式”要求。</w:t>
            </w:r>
          </w:p>
        </w:tc>
      </w:tr>
      <w:tr w:rsidR="00420DF0">
        <w:trPr>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3.6.2</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电子投标文件递交</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widowControl/>
              <w:spacing w:line="400" w:lineRule="exact"/>
              <w:jc w:val="left"/>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电子投标文件递交：</w:t>
            </w:r>
          </w:p>
          <w:p w:rsidR="00420DF0" w:rsidRDefault="00C45937">
            <w:pPr>
              <w:tabs>
                <w:tab w:val="left" w:pos="3467"/>
              </w:tabs>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投标人应在内乡县公共资源交易系统中下载“投标文件制作工具”，并按照招标文件要求编制和上传递交加密的电子投标文件(.tbdat格式)。投标人上传时必须得到系统“上传成功”的确认回复，并认真检查电子投标文件是否完整、正确。递交网址： </w:t>
            </w:r>
            <w:hyperlink r:id="rId17" w:history="1">
              <w:r>
                <w:rPr>
                  <w:rFonts w:asciiTheme="minorEastAsia" w:eastAsiaTheme="minorEastAsia" w:hAnsiTheme="minorEastAsia" w:cstheme="minorEastAsia" w:hint="eastAsia"/>
                  <w:szCs w:val="21"/>
                </w:rPr>
                <w:t>http://www.nxggzy.co</w:t>
              </w:r>
            </w:hyperlink>
            <w:r>
              <w:rPr>
                <w:rFonts w:asciiTheme="minorEastAsia" w:eastAsiaTheme="minorEastAsia" w:hAnsiTheme="minorEastAsia" w:cstheme="minorEastAsia" w:hint="eastAsia"/>
                <w:szCs w:val="21"/>
              </w:rPr>
              <w:t>m。</w:t>
            </w:r>
          </w:p>
          <w:p w:rsidR="00420DF0" w:rsidRDefault="00C45937">
            <w:pPr>
              <w:tabs>
                <w:tab w:val="left" w:pos="3467"/>
              </w:tabs>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2.投标人的电子投标文件应在招标文件规定的投标截止时间前到达交易系统。逾期到达交易系统的电子投标文件视为放弃本次投标。</w:t>
            </w:r>
          </w:p>
          <w:p w:rsidR="00420DF0" w:rsidRDefault="00C45937">
            <w:pPr>
              <w:pStyle w:val="23"/>
              <w:spacing w:line="460" w:lineRule="exact"/>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3.投标人所递交的电子投标文件在投标截止时间之后不予退回。</w:t>
            </w:r>
          </w:p>
        </w:tc>
        <w:tc>
          <w:tcPr>
            <w:tcW w:w="1678" w:type="dxa"/>
          </w:tcPr>
          <w:p w:rsidR="00420DF0" w:rsidRDefault="00420DF0">
            <w:pPr>
              <w:spacing w:line="360" w:lineRule="auto"/>
              <w:rPr>
                <w:rFonts w:asciiTheme="minorEastAsia" w:eastAsiaTheme="minorEastAsia" w:hAnsiTheme="minorEastAsia" w:cstheme="minorEastAsia"/>
                <w:szCs w:val="21"/>
              </w:rPr>
            </w:pPr>
          </w:p>
        </w:tc>
      </w:tr>
      <w:tr w:rsidR="00420DF0">
        <w:trPr>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left"/>
              <w:rPr>
                <w:rFonts w:asciiTheme="minorEastAsia" w:eastAsiaTheme="minorEastAsia" w:hAnsiTheme="minorEastAsia" w:cstheme="minorEastAsia"/>
                <w:szCs w:val="21"/>
                <w:highlight w:val="red"/>
              </w:rPr>
            </w:pPr>
          </w:p>
          <w:p w:rsidR="00420DF0" w:rsidRDefault="00420DF0">
            <w:pPr>
              <w:spacing w:line="360" w:lineRule="auto"/>
              <w:jc w:val="left"/>
              <w:rPr>
                <w:rFonts w:asciiTheme="minorEastAsia" w:eastAsiaTheme="minorEastAsia" w:hAnsiTheme="minorEastAsia" w:cstheme="minorEastAsia"/>
                <w:szCs w:val="21"/>
                <w:highlight w:val="red"/>
              </w:rPr>
            </w:pPr>
          </w:p>
          <w:p w:rsidR="00420DF0" w:rsidRDefault="00420DF0">
            <w:pPr>
              <w:spacing w:line="360" w:lineRule="auto"/>
              <w:jc w:val="left"/>
              <w:rPr>
                <w:rFonts w:asciiTheme="minorEastAsia" w:eastAsiaTheme="minorEastAsia" w:hAnsiTheme="minorEastAsia" w:cstheme="minorEastAsia"/>
                <w:szCs w:val="21"/>
              </w:rPr>
            </w:pPr>
          </w:p>
          <w:p w:rsidR="00420DF0" w:rsidRDefault="00420DF0">
            <w:pPr>
              <w:spacing w:line="360" w:lineRule="auto"/>
              <w:jc w:val="left"/>
              <w:rPr>
                <w:rFonts w:asciiTheme="minorEastAsia" w:eastAsiaTheme="minorEastAsia" w:hAnsiTheme="minorEastAsia" w:cstheme="minorEastAsia"/>
                <w:szCs w:val="21"/>
              </w:rPr>
            </w:pPr>
          </w:p>
          <w:p w:rsidR="00420DF0" w:rsidRDefault="00C45937">
            <w:pPr>
              <w:spacing w:line="360" w:lineRule="auto"/>
              <w:jc w:val="left"/>
              <w:rPr>
                <w:rFonts w:asciiTheme="minorEastAsia" w:eastAsiaTheme="minorEastAsia" w:hAnsiTheme="minorEastAsia" w:cstheme="minorEastAsia"/>
                <w:szCs w:val="21"/>
                <w:highlight w:val="red"/>
              </w:rPr>
            </w:pPr>
            <w:r>
              <w:rPr>
                <w:rFonts w:asciiTheme="minorEastAsia" w:eastAsiaTheme="minorEastAsia" w:hAnsiTheme="minorEastAsia" w:cstheme="minorEastAsia" w:hint="eastAsia"/>
                <w:szCs w:val="21"/>
              </w:rPr>
              <w:t>3.6.3</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rPr>
                <w:rFonts w:asciiTheme="minorEastAsia" w:eastAsiaTheme="minorEastAsia" w:hAnsiTheme="minorEastAsia" w:cstheme="minorEastAsia"/>
                <w:szCs w:val="21"/>
                <w:highlight w:val="red"/>
              </w:rPr>
            </w:pPr>
          </w:p>
          <w:p w:rsidR="00420DF0" w:rsidRDefault="00420DF0">
            <w:pPr>
              <w:spacing w:line="360" w:lineRule="auto"/>
              <w:rPr>
                <w:rFonts w:asciiTheme="minorEastAsia" w:eastAsiaTheme="minorEastAsia" w:hAnsiTheme="minorEastAsia" w:cstheme="minorEastAsia"/>
                <w:szCs w:val="21"/>
                <w:highlight w:val="red"/>
              </w:rPr>
            </w:pPr>
          </w:p>
          <w:p w:rsidR="00420DF0" w:rsidRDefault="00420DF0">
            <w:pPr>
              <w:spacing w:line="360" w:lineRule="auto"/>
              <w:rPr>
                <w:rFonts w:ascii="宋体" w:hAnsi="宋体" w:cs="宋体"/>
                <w:color w:val="000000"/>
                <w:szCs w:val="21"/>
              </w:rPr>
            </w:pPr>
          </w:p>
          <w:p w:rsidR="00420DF0" w:rsidRDefault="00C45937">
            <w:pPr>
              <w:spacing w:line="360" w:lineRule="auto"/>
              <w:rPr>
                <w:rFonts w:asciiTheme="minorEastAsia" w:eastAsiaTheme="minorEastAsia" w:hAnsiTheme="minorEastAsia" w:cstheme="minorEastAsia"/>
                <w:szCs w:val="21"/>
                <w:highlight w:val="red"/>
              </w:rPr>
            </w:pPr>
            <w:r>
              <w:rPr>
                <w:rFonts w:ascii="宋体" w:hAnsi="宋体" w:cs="宋体" w:hint="eastAsia"/>
                <w:color w:val="000000"/>
                <w:szCs w:val="21"/>
              </w:rPr>
              <w:t>投标文件制作要求</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44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本项目采用网上不见面方式开标。投标企业登录内乡县公共资源交易中心网站，按照下载平台中操作手册的要求，做好相关准备工作。</w:t>
            </w:r>
          </w:p>
          <w:p w:rsidR="00420DF0" w:rsidRDefault="00C45937">
            <w:pPr>
              <w:spacing w:line="44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1、投标文件制作。投标企业在内乡</w:t>
            </w:r>
            <w:proofErr w:type="gramStart"/>
            <w:r>
              <w:rPr>
                <w:rFonts w:ascii="宋体" w:hAnsi="宋体" w:cs="宋体" w:hint="eastAsia"/>
                <w:color w:val="000000"/>
                <w:szCs w:val="21"/>
                <w:shd w:val="clear" w:color="auto" w:fill="FFFFFF"/>
              </w:rPr>
              <w:t>县交易</w:t>
            </w:r>
            <w:proofErr w:type="gramEnd"/>
            <w:r>
              <w:rPr>
                <w:rFonts w:ascii="宋体" w:hAnsi="宋体" w:cs="宋体" w:hint="eastAsia"/>
                <w:color w:val="000000"/>
                <w:szCs w:val="21"/>
                <w:shd w:val="clear" w:color="auto" w:fill="FFFFFF"/>
              </w:rPr>
              <w:t>中心网站下载相应的投标文件制作工具，用投标文件制作工具制作电子投标文件。</w:t>
            </w:r>
          </w:p>
          <w:p w:rsidR="00420DF0" w:rsidRDefault="00C45937">
            <w:pPr>
              <w:spacing w:line="44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2、投标企业自行上传投标文件，无需寄送和递交非加密投标文件光盘等。需要注意开标前登录网上不见面开标系统进行签到。</w:t>
            </w:r>
          </w:p>
          <w:p w:rsidR="00420DF0" w:rsidRDefault="00C45937">
            <w:pPr>
              <w:pStyle w:val="20"/>
              <w:ind w:firstLine="0"/>
              <w:rPr>
                <w:rFonts w:hAnsi="宋体" w:cs="宋体"/>
                <w:color w:val="000000"/>
                <w:sz w:val="21"/>
                <w:szCs w:val="21"/>
                <w:shd w:val="clear" w:color="auto" w:fill="FFFFFF"/>
              </w:rPr>
            </w:pPr>
            <w:r>
              <w:rPr>
                <w:rFonts w:hAnsi="宋体" w:cs="宋体" w:hint="eastAsia"/>
                <w:color w:val="000000"/>
                <w:sz w:val="21"/>
                <w:szCs w:val="21"/>
                <w:shd w:val="clear" w:color="auto" w:fill="FFFFFF"/>
              </w:rPr>
              <w:t>3、投标企业务必按照网上不见面开标大厅操作手册的要求</w:t>
            </w:r>
            <w:r>
              <w:rPr>
                <w:rFonts w:hAnsi="宋体" w:cs="宋体" w:hint="eastAsia"/>
                <w:color w:val="000000"/>
                <w:sz w:val="21"/>
                <w:szCs w:val="21"/>
                <w:shd w:val="clear" w:color="auto" w:fill="FFFFFF"/>
              </w:rPr>
              <w:lastRenderedPageBreak/>
              <w:t>设置参与网上不见面开标的电脑环境，若因电脑环境未按要求设置导致签到失败、解密失败或无法解密等，视为该投标企业自动放弃投标，将被退回投标文件，后果由投标企业自行承担。</w:t>
            </w:r>
          </w:p>
          <w:p w:rsidR="00420DF0" w:rsidRDefault="00C45937">
            <w:pPr>
              <w:pStyle w:val="20"/>
              <w:spacing w:line="500" w:lineRule="exact"/>
              <w:rPr>
                <w:rFonts w:hAnsi="宋体" w:cs="宋体"/>
                <w:color w:val="000000"/>
                <w:sz w:val="21"/>
                <w:szCs w:val="21"/>
                <w:shd w:val="clear" w:color="auto" w:fill="FFFFFF"/>
              </w:rPr>
            </w:pPr>
            <w:r>
              <w:rPr>
                <w:rFonts w:hAnsi="宋体" w:cs="宋体" w:hint="eastAsia"/>
                <w:sz w:val="21"/>
                <w:szCs w:val="21"/>
              </w:rPr>
              <w:t>网上不见面开标过程中，如投标人准备不到位，造成无法及时解密、网络问题等情况造成开标无法继续的，视为该投标人自动放弃投标（签到截止时间30分钟内），不再执行投标文件解密。</w:t>
            </w:r>
          </w:p>
        </w:tc>
        <w:tc>
          <w:tcPr>
            <w:tcW w:w="1678" w:type="dxa"/>
          </w:tcPr>
          <w:p w:rsidR="00420DF0" w:rsidRDefault="00420DF0">
            <w:pPr>
              <w:spacing w:line="360" w:lineRule="auto"/>
              <w:rPr>
                <w:rFonts w:asciiTheme="minorEastAsia" w:eastAsiaTheme="minorEastAsia" w:hAnsiTheme="minorEastAsia" w:cstheme="minorEastAsia"/>
                <w:szCs w:val="21"/>
              </w:rPr>
            </w:pPr>
          </w:p>
        </w:tc>
      </w:tr>
      <w:tr w:rsidR="00420DF0">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4.1.1</w:t>
            </w:r>
          </w:p>
        </w:tc>
        <w:tc>
          <w:tcPr>
            <w:tcW w:w="1681" w:type="dxa"/>
            <w:tcBorders>
              <w:top w:val="single" w:sz="4" w:space="0" w:color="auto"/>
              <w:left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r>
              <w:rPr>
                <w:rFonts w:asciiTheme="minorEastAsia" w:eastAsiaTheme="minorEastAsia" w:hAnsiTheme="minorEastAsia" w:cstheme="minorEastAsia" w:hint="eastAsia"/>
                <w:szCs w:val="21"/>
              </w:rPr>
              <w:br/>
              <w:t>和地点</w:t>
            </w:r>
          </w:p>
        </w:tc>
        <w:tc>
          <w:tcPr>
            <w:tcW w:w="5504" w:type="dxa"/>
            <w:gridSpan w:val="2"/>
            <w:tcBorders>
              <w:top w:val="single" w:sz="4" w:space="0" w:color="auto"/>
              <w:left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开标时间：</w:t>
            </w:r>
            <w:r w:rsidR="002F5A31" w:rsidRPr="00DF0780">
              <w:rPr>
                <w:rFonts w:asciiTheme="minorEastAsia" w:eastAsiaTheme="minorEastAsia" w:hAnsiTheme="minorEastAsia" w:cstheme="minorEastAsia" w:hint="eastAsia"/>
                <w:b/>
                <w:bCs/>
                <w:szCs w:val="21"/>
                <w:u w:val="single"/>
              </w:rPr>
              <w:t>2021</w:t>
            </w:r>
            <w:r w:rsidRPr="00DF0780">
              <w:rPr>
                <w:rFonts w:asciiTheme="minorEastAsia" w:eastAsiaTheme="minorEastAsia" w:hAnsiTheme="minorEastAsia" w:cstheme="minorEastAsia" w:hint="eastAsia"/>
                <w:b/>
                <w:bCs/>
                <w:szCs w:val="21"/>
                <w:u w:val="single"/>
              </w:rPr>
              <w:t>年</w:t>
            </w:r>
            <w:r w:rsidR="002F5A31" w:rsidRPr="00DF0780">
              <w:rPr>
                <w:rFonts w:asciiTheme="minorEastAsia" w:eastAsiaTheme="minorEastAsia" w:hAnsiTheme="minorEastAsia" w:cstheme="minorEastAsia" w:hint="eastAsia"/>
                <w:b/>
                <w:bCs/>
                <w:szCs w:val="21"/>
                <w:u w:val="single"/>
              </w:rPr>
              <w:t>4</w:t>
            </w:r>
            <w:r w:rsidRPr="00DF0780">
              <w:rPr>
                <w:rFonts w:asciiTheme="minorEastAsia" w:eastAsiaTheme="minorEastAsia" w:hAnsiTheme="minorEastAsia" w:cstheme="minorEastAsia" w:hint="eastAsia"/>
                <w:b/>
                <w:bCs/>
                <w:szCs w:val="21"/>
                <w:u w:val="single"/>
              </w:rPr>
              <w:t>月</w:t>
            </w:r>
            <w:r w:rsidR="002F5A31" w:rsidRPr="00DF0780">
              <w:rPr>
                <w:rFonts w:asciiTheme="minorEastAsia" w:eastAsiaTheme="minorEastAsia" w:hAnsiTheme="minorEastAsia" w:cstheme="minorEastAsia" w:hint="eastAsia"/>
                <w:b/>
                <w:bCs/>
                <w:szCs w:val="21"/>
                <w:u w:val="single"/>
              </w:rPr>
              <w:t>29</w:t>
            </w:r>
            <w:r w:rsidRPr="00DF0780">
              <w:rPr>
                <w:rFonts w:asciiTheme="minorEastAsia" w:eastAsiaTheme="minorEastAsia" w:hAnsiTheme="minorEastAsia" w:cstheme="minorEastAsia" w:hint="eastAsia"/>
                <w:b/>
                <w:bCs/>
                <w:szCs w:val="21"/>
                <w:u w:val="single"/>
              </w:rPr>
              <w:t>日09时 00 分（北京时间）</w:t>
            </w:r>
          </w:p>
          <w:p w:rsidR="00420DF0" w:rsidRDefault="00C45937">
            <w:pPr>
              <w:spacing w:line="4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开标地点：</w:t>
            </w:r>
            <w:r>
              <w:rPr>
                <w:rFonts w:asciiTheme="minorEastAsia" w:eastAsiaTheme="minorEastAsia" w:hAnsiTheme="minorEastAsia" w:cstheme="minorEastAsia"/>
                <w:szCs w:val="21"/>
              </w:rPr>
              <w:t>内乡县公共资源交易中心不见面开标大厅</w:t>
            </w:r>
          </w:p>
        </w:tc>
      </w:tr>
      <w:tr w:rsidR="00420DF0">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4.2.1</w:t>
            </w:r>
          </w:p>
        </w:tc>
        <w:tc>
          <w:tcPr>
            <w:tcW w:w="1681" w:type="dxa"/>
            <w:tcBorders>
              <w:top w:val="single" w:sz="4" w:space="0" w:color="auto"/>
              <w:left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开标程序</w:t>
            </w:r>
          </w:p>
        </w:tc>
        <w:tc>
          <w:tcPr>
            <w:tcW w:w="5504" w:type="dxa"/>
            <w:gridSpan w:val="2"/>
            <w:tcBorders>
              <w:top w:val="single" w:sz="4" w:space="0" w:color="auto"/>
              <w:left w:val="single" w:sz="4" w:space="0" w:color="auto"/>
              <w:right w:val="single" w:sz="4" w:space="0" w:color="auto"/>
            </w:tcBorders>
            <w:vAlign w:val="center"/>
          </w:tcPr>
          <w:p w:rsidR="00420DF0" w:rsidRDefault="00C45937">
            <w:pPr>
              <w:spacing w:line="360" w:lineRule="auto"/>
              <w:ind w:firstLineChars="200" w:firstLine="420"/>
              <w:rPr>
                <w:rFonts w:asciiTheme="minorEastAsia" w:eastAsiaTheme="minorEastAsia" w:hAnsiTheme="minorEastAsia" w:cstheme="minorEastAsia"/>
                <w:kern w:val="0"/>
                <w:szCs w:val="21"/>
              </w:rPr>
            </w:pPr>
            <w:bookmarkStart w:id="34" w:name="EptNR_开标程序"/>
            <w:bookmarkEnd w:id="34"/>
            <w:r>
              <w:rPr>
                <w:rFonts w:asciiTheme="minorEastAsia" w:eastAsiaTheme="minorEastAsia" w:hAnsiTheme="minorEastAsia" w:cstheme="minorEastAsia" w:hint="eastAsia"/>
                <w:kern w:val="0"/>
                <w:szCs w:val="21"/>
              </w:rPr>
              <w:t>招标代理机构将按招标文件规定的时间和地点组织公开招标。</w:t>
            </w:r>
          </w:p>
          <w:p w:rsidR="00420DF0" w:rsidRDefault="00C45937">
            <w:pPr>
              <w:spacing w:line="440" w:lineRule="exact"/>
              <w:rPr>
                <w:rFonts w:ascii="宋体" w:hAnsi="宋体" w:cs="宋体"/>
                <w:b/>
                <w:bCs/>
                <w:szCs w:val="21"/>
              </w:rPr>
            </w:pPr>
            <w:r>
              <w:rPr>
                <w:rFonts w:ascii="宋体" w:hAnsi="宋体" w:cs="宋体" w:hint="eastAsia"/>
                <w:b/>
                <w:bCs/>
                <w:szCs w:val="21"/>
              </w:rPr>
              <w:t>开标程序如下：</w:t>
            </w:r>
          </w:p>
          <w:p w:rsidR="00420DF0" w:rsidRDefault="00C45937">
            <w:pPr>
              <w:spacing w:line="440" w:lineRule="exact"/>
              <w:rPr>
                <w:rFonts w:ascii="宋体" w:hAnsi="宋体" w:cs="宋体"/>
                <w:szCs w:val="21"/>
              </w:rPr>
            </w:pPr>
            <w:r>
              <w:rPr>
                <w:rFonts w:ascii="宋体" w:hAnsi="宋体" w:cs="宋体" w:hint="eastAsia"/>
                <w:szCs w:val="21"/>
              </w:rPr>
              <w:t>1、投标人代表持本单位CA数字证书提前登录不见面开标系统并在线签到。</w:t>
            </w:r>
          </w:p>
          <w:p w:rsidR="00420DF0" w:rsidRDefault="00C45937">
            <w:pPr>
              <w:spacing w:line="440" w:lineRule="exact"/>
              <w:rPr>
                <w:rFonts w:ascii="宋体" w:hAnsi="宋体" w:cs="宋体"/>
                <w:szCs w:val="21"/>
              </w:rPr>
            </w:pPr>
            <w:r>
              <w:rPr>
                <w:rFonts w:ascii="宋体" w:hAnsi="宋体" w:cs="宋体" w:hint="eastAsia"/>
                <w:szCs w:val="21"/>
              </w:rPr>
              <w:t>2、开标时间到，主持人（代理公司）根据保证金交纳情况等来确定有效投标人，并退回不符合要求的投标文件。</w:t>
            </w:r>
          </w:p>
          <w:p w:rsidR="00420DF0" w:rsidRDefault="00C45937">
            <w:pPr>
              <w:spacing w:line="440" w:lineRule="exact"/>
              <w:rPr>
                <w:rFonts w:ascii="宋体" w:hAnsi="宋体" w:cs="宋体"/>
                <w:szCs w:val="21"/>
              </w:rPr>
            </w:pPr>
            <w:r>
              <w:rPr>
                <w:rFonts w:ascii="宋体" w:hAnsi="宋体" w:cs="宋体" w:hint="eastAsia"/>
                <w:szCs w:val="21"/>
              </w:rPr>
              <w:t>3、开标顺序：</w:t>
            </w:r>
          </w:p>
          <w:p w:rsidR="00420DF0" w:rsidRDefault="00C45937">
            <w:pPr>
              <w:spacing w:line="440" w:lineRule="exact"/>
              <w:rPr>
                <w:rFonts w:ascii="宋体" w:hAnsi="宋体" w:cs="宋体"/>
                <w:szCs w:val="21"/>
              </w:rPr>
            </w:pPr>
            <w:r>
              <w:rPr>
                <w:rFonts w:ascii="宋体" w:hAnsi="宋体" w:cs="宋体" w:hint="eastAsia"/>
                <w:szCs w:val="21"/>
              </w:rPr>
              <w:t>①投标人解密：在解密时间到达后，系统做出解密提示，请各投标人自行解密即可。开标解密时未解密成功的视为撤销其投标文件（因电子开标系统原因除外）。</w:t>
            </w:r>
          </w:p>
          <w:p w:rsidR="00420DF0" w:rsidRDefault="00C45937">
            <w:pPr>
              <w:spacing w:line="440" w:lineRule="exact"/>
              <w:rPr>
                <w:rFonts w:ascii="宋体" w:hAnsi="宋体" w:cs="宋体"/>
                <w:szCs w:val="21"/>
              </w:rPr>
            </w:pPr>
            <w:r>
              <w:rPr>
                <w:rFonts w:ascii="宋体" w:hAnsi="宋体" w:cs="宋体" w:hint="eastAsia"/>
                <w:szCs w:val="21"/>
              </w:rPr>
              <w:t>②招标人解密。招标人持有本单位CA数字证书进行二次解密。</w:t>
            </w:r>
          </w:p>
          <w:p w:rsidR="00420DF0" w:rsidRDefault="00C45937">
            <w:pPr>
              <w:spacing w:line="440" w:lineRule="exact"/>
              <w:rPr>
                <w:rFonts w:ascii="宋体" w:hAnsi="宋体" w:cs="宋体"/>
                <w:szCs w:val="21"/>
              </w:rPr>
            </w:pPr>
            <w:r>
              <w:rPr>
                <w:rFonts w:ascii="宋体" w:hAnsi="宋体" w:cs="宋体" w:hint="eastAsia"/>
                <w:szCs w:val="21"/>
              </w:rPr>
              <w:t>③唱标。查看唱标信息。招标人、监督人需要关注开标过程中，投标人随时在线提出的异议、问题沟通等信息，并做好及时回复；</w:t>
            </w:r>
          </w:p>
          <w:p w:rsidR="00420DF0" w:rsidRDefault="00C45937">
            <w:pPr>
              <w:pStyle w:val="30"/>
              <w:topLinePunct/>
              <w:spacing w:line="440" w:lineRule="exact"/>
              <w:rPr>
                <w:rFonts w:hAnsi="宋体" w:cs="宋体"/>
                <w:sz w:val="21"/>
                <w:szCs w:val="21"/>
              </w:rPr>
            </w:pPr>
            <w:r>
              <w:rPr>
                <w:rFonts w:hAnsi="宋体" w:cs="宋体" w:hint="eastAsia"/>
                <w:sz w:val="21"/>
                <w:szCs w:val="21"/>
              </w:rPr>
              <w:t>④是否随机抽取调整系数(</w:t>
            </w:r>
            <w:r>
              <w:rPr>
                <w:rFonts w:hAnsi="宋体" w:cs="宋体" w:hint="eastAsia"/>
                <w:szCs w:val="21"/>
              </w:rPr>
              <w:t>☑是、</w:t>
            </w:r>
            <w:r>
              <w:rPr>
                <w:rFonts w:hAnsi="宋体" w:cs="宋体" w:hint="eastAsia"/>
                <w:b/>
                <w:sz w:val="21"/>
                <w:szCs w:val="21"/>
              </w:rPr>
              <w:fldChar w:fldCharType="begin"/>
            </w:r>
            <w:r>
              <w:rPr>
                <w:rFonts w:hAnsi="宋体" w:cs="宋体" w:hint="eastAsia"/>
                <w:b/>
                <w:sz w:val="21"/>
                <w:szCs w:val="21"/>
              </w:rPr>
              <w:instrText xml:space="preserve"> eq \o\ac(</w:instrText>
            </w:r>
            <w:r>
              <w:rPr>
                <w:rFonts w:hAnsi="宋体" w:cs="宋体" w:hint="eastAsia"/>
                <w:b/>
                <w:position w:val="-4"/>
                <w:sz w:val="31"/>
                <w:szCs w:val="21"/>
              </w:rPr>
              <w:instrText>□</w:instrText>
            </w:r>
            <w:r>
              <w:rPr>
                <w:rFonts w:hAnsi="宋体" w:cs="宋体" w:hint="eastAsia"/>
                <w:b/>
                <w:sz w:val="21"/>
                <w:szCs w:val="21"/>
              </w:rPr>
              <w:instrText>)</w:instrText>
            </w:r>
            <w:r>
              <w:rPr>
                <w:rFonts w:hAnsi="宋体" w:cs="宋体" w:hint="eastAsia"/>
                <w:sz w:val="21"/>
                <w:szCs w:val="21"/>
              </w:rPr>
              <w:fldChar w:fldCharType="end"/>
            </w:r>
            <w:r>
              <w:rPr>
                <w:rFonts w:hAnsi="宋体" w:cs="宋体" w:hint="eastAsia"/>
                <w:sz w:val="21"/>
                <w:szCs w:val="21"/>
              </w:rPr>
              <w:t>否）。</w:t>
            </w:r>
          </w:p>
          <w:p w:rsidR="00420DF0" w:rsidRDefault="00C45937">
            <w:pPr>
              <w:spacing w:line="440" w:lineRule="exact"/>
              <w:rPr>
                <w:rFonts w:ascii="宋体" w:hAnsi="宋体" w:cs="宋体"/>
                <w:szCs w:val="21"/>
              </w:rPr>
            </w:pPr>
            <w:r>
              <w:rPr>
                <w:rFonts w:ascii="宋体" w:hAnsi="宋体" w:cs="宋体" w:hint="eastAsia"/>
                <w:szCs w:val="21"/>
              </w:rPr>
              <w:t>⑤招标人、监督人等相关人员在开标记录表上签字确认。</w:t>
            </w:r>
          </w:p>
          <w:p w:rsidR="00420DF0" w:rsidRDefault="00C45937">
            <w:pPr>
              <w:tabs>
                <w:tab w:val="left" w:pos="3467"/>
              </w:tabs>
              <w:spacing w:line="400" w:lineRule="exact"/>
              <w:rPr>
                <w:rFonts w:asciiTheme="minorEastAsia" w:eastAsiaTheme="minorEastAsia" w:hAnsiTheme="minorEastAsia" w:cstheme="minorEastAsia"/>
                <w:szCs w:val="21"/>
              </w:rPr>
            </w:pPr>
            <w:r>
              <w:rPr>
                <w:rFonts w:ascii="宋体" w:hAnsi="宋体" w:cs="宋体" w:hint="eastAsia"/>
                <w:szCs w:val="21"/>
              </w:rPr>
              <w:lastRenderedPageBreak/>
              <w:t>⑥招标代理机构宣布开标结束。</w:t>
            </w:r>
          </w:p>
        </w:tc>
      </w:tr>
      <w:tr w:rsidR="00420DF0">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5.1.1</w:t>
            </w:r>
          </w:p>
        </w:tc>
        <w:tc>
          <w:tcPr>
            <w:tcW w:w="1681" w:type="dxa"/>
            <w:tcBorders>
              <w:top w:val="single" w:sz="4" w:space="0" w:color="auto"/>
              <w:left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的组建</w:t>
            </w:r>
          </w:p>
        </w:tc>
        <w:tc>
          <w:tcPr>
            <w:tcW w:w="5504" w:type="dxa"/>
            <w:gridSpan w:val="2"/>
            <w:tcBorders>
              <w:top w:val="single" w:sz="4" w:space="0" w:color="auto"/>
              <w:left w:val="single" w:sz="4" w:space="0" w:color="auto"/>
              <w:right w:val="single" w:sz="4" w:space="0" w:color="auto"/>
            </w:tcBorders>
            <w:vAlign w:val="center"/>
          </w:tcPr>
          <w:p w:rsidR="00420DF0" w:rsidRDefault="00C45937">
            <w:pPr>
              <w:spacing w:line="288"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评标委员会构成：</w:t>
            </w:r>
            <w:r>
              <w:rPr>
                <w:rFonts w:asciiTheme="minorEastAsia" w:eastAsiaTheme="minorEastAsia" w:hAnsiTheme="minorEastAsia" w:cstheme="minorEastAsia" w:hint="eastAsia"/>
                <w:szCs w:val="21"/>
                <w:u w:val="single"/>
              </w:rPr>
              <w:t xml:space="preserve"> 7 </w:t>
            </w:r>
            <w:r>
              <w:rPr>
                <w:rFonts w:asciiTheme="minorEastAsia" w:eastAsiaTheme="minorEastAsia" w:hAnsiTheme="minorEastAsia" w:cstheme="minorEastAsia" w:hint="eastAsia"/>
                <w:szCs w:val="21"/>
              </w:rPr>
              <w:t>人，其中招标人代表</w:t>
            </w:r>
            <w:r>
              <w:rPr>
                <w:rFonts w:asciiTheme="minorEastAsia" w:eastAsiaTheme="minorEastAsia" w:hAnsiTheme="minorEastAsia" w:cstheme="minorEastAsia" w:hint="eastAsia"/>
                <w:szCs w:val="21"/>
                <w:u w:val="single"/>
              </w:rPr>
              <w:t xml:space="preserve">  2 </w:t>
            </w:r>
            <w:r>
              <w:rPr>
                <w:rFonts w:asciiTheme="minorEastAsia" w:eastAsiaTheme="minorEastAsia" w:hAnsiTheme="minorEastAsia" w:cstheme="minorEastAsia" w:hint="eastAsia"/>
                <w:szCs w:val="21"/>
              </w:rPr>
              <w:t>人，专家</w:t>
            </w:r>
            <w:r>
              <w:rPr>
                <w:rFonts w:asciiTheme="minorEastAsia" w:eastAsiaTheme="minorEastAsia" w:hAnsiTheme="minorEastAsia" w:cstheme="minorEastAsia" w:hint="eastAsia"/>
                <w:szCs w:val="21"/>
                <w:u w:val="single"/>
              </w:rPr>
              <w:t xml:space="preserve">  5</w:t>
            </w:r>
            <w:r>
              <w:rPr>
                <w:rFonts w:asciiTheme="minorEastAsia" w:eastAsiaTheme="minorEastAsia" w:hAnsiTheme="minorEastAsia" w:cstheme="minorEastAsia" w:hint="eastAsia"/>
                <w:szCs w:val="21"/>
              </w:rPr>
              <w:t>人(其中2名具有注册造价工程师资格）共7人组成；</w:t>
            </w:r>
          </w:p>
          <w:p w:rsidR="00420DF0" w:rsidRDefault="00C4593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评标专家确定方式：从</w:t>
            </w:r>
            <w:r>
              <w:rPr>
                <w:rFonts w:asciiTheme="minorEastAsia" w:eastAsiaTheme="minorEastAsia" w:hAnsiTheme="minorEastAsia" w:cstheme="minorEastAsia" w:hint="eastAsia"/>
                <w:szCs w:val="21"/>
                <w:u w:val="single"/>
              </w:rPr>
              <w:t xml:space="preserve"> 河南省综合评标</w:t>
            </w:r>
            <w:r>
              <w:rPr>
                <w:rFonts w:asciiTheme="minorEastAsia" w:eastAsiaTheme="minorEastAsia" w:hAnsiTheme="minorEastAsia" w:cstheme="minorEastAsia" w:hint="eastAsia"/>
                <w:szCs w:val="21"/>
              </w:rPr>
              <w:t>专家库中随机抽取。</w:t>
            </w:r>
          </w:p>
        </w:tc>
      </w:tr>
      <w:tr w:rsidR="00420DF0">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6.1.1</w:t>
            </w:r>
          </w:p>
        </w:tc>
        <w:tc>
          <w:tcPr>
            <w:tcW w:w="1681" w:type="dxa"/>
            <w:tcBorders>
              <w:top w:val="single" w:sz="4" w:space="0" w:color="auto"/>
              <w:left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是否授权</w:t>
            </w:r>
            <w:r>
              <w:rPr>
                <w:rFonts w:asciiTheme="minorEastAsia" w:eastAsiaTheme="minorEastAsia" w:hAnsiTheme="minorEastAsia" w:cstheme="minorEastAsia" w:hint="eastAsia"/>
                <w:szCs w:val="21"/>
              </w:rPr>
              <w:br/>
              <w:t>评标委员会</w:t>
            </w:r>
            <w:r>
              <w:rPr>
                <w:rFonts w:asciiTheme="minorEastAsia" w:eastAsiaTheme="minorEastAsia" w:hAnsiTheme="minorEastAsia" w:cstheme="minorEastAsia" w:hint="eastAsia"/>
                <w:szCs w:val="21"/>
              </w:rPr>
              <w:br/>
              <w:t>确定中标人</w:t>
            </w:r>
          </w:p>
        </w:tc>
        <w:tc>
          <w:tcPr>
            <w:tcW w:w="5504" w:type="dxa"/>
            <w:gridSpan w:val="2"/>
            <w:tcBorders>
              <w:top w:val="single" w:sz="4" w:space="0" w:color="auto"/>
              <w:left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bookmarkStart w:id="35" w:name="EptNR_是否授权评标委员会确定中标人"/>
            <w:r>
              <w:rPr>
                <w:rFonts w:asciiTheme="minorEastAsia" w:eastAsiaTheme="minorEastAsia" w:hAnsiTheme="minorEastAsia" w:cstheme="minorEastAsia" w:hint="eastAsia"/>
                <w:szCs w:val="21"/>
              </w:rPr>
              <w:t>□是</w:t>
            </w:r>
          </w:p>
          <w:p w:rsidR="00420DF0" w:rsidRDefault="00C4593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☑否，推荐的中标候选人数：</w:t>
            </w:r>
            <w:bookmarkEnd w:id="35"/>
            <w:r>
              <w:rPr>
                <w:rFonts w:asciiTheme="minorEastAsia" w:eastAsiaTheme="minorEastAsia" w:hAnsiTheme="minorEastAsia" w:cstheme="minorEastAsia" w:hint="eastAsia"/>
                <w:szCs w:val="21"/>
                <w:u w:val="single"/>
              </w:rPr>
              <w:t xml:space="preserve"> 1-3名    </w:t>
            </w:r>
          </w:p>
        </w:tc>
      </w:tr>
      <w:tr w:rsidR="00420DF0">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7.1.1</w:t>
            </w:r>
          </w:p>
        </w:tc>
        <w:tc>
          <w:tcPr>
            <w:tcW w:w="168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履约担保 </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履约担保的形式：履约保证金（转账或保函等非现金方式）</w:t>
            </w:r>
          </w:p>
          <w:p w:rsidR="00420DF0" w:rsidRDefault="00C4593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履约担保的金额：合同价款的3%</w:t>
            </w:r>
          </w:p>
          <w:p w:rsidR="00420DF0" w:rsidRDefault="00C45937">
            <w:pPr>
              <w:pStyle w:val="2"/>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履约保证金缴纳时间：收到中标通知书后 5日内缴纳，否则视为中标候选人原因，自动放弃中标资格，招标人按规定没收其投标保证金。</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8481" w:type="dxa"/>
            <w:gridSpan w:val="5"/>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  需要补充的其他内容</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8481" w:type="dxa"/>
            <w:gridSpan w:val="5"/>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 词语定义</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8.1.1</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类似项目</w:t>
            </w:r>
          </w:p>
        </w:tc>
        <w:tc>
          <w:tcPr>
            <w:tcW w:w="502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指工程内容或工程性质类似的项目</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904" w:type="dxa"/>
            <w:tcBorders>
              <w:top w:val="single" w:sz="4" w:space="0" w:color="auto"/>
              <w:left w:val="single" w:sz="4" w:space="0" w:color="auto"/>
              <w:bottom w:val="single" w:sz="4" w:space="0" w:color="auto"/>
              <w:right w:val="single" w:sz="4" w:space="0" w:color="auto"/>
            </w:tcBorders>
          </w:tcPr>
          <w:p w:rsidR="00420DF0" w:rsidRDefault="00C4593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8.1.2</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不良行为记录</w:t>
            </w:r>
          </w:p>
        </w:tc>
        <w:tc>
          <w:tcPr>
            <w:tcW w:w="502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相关网站及《南阳市公共资源交易主体不良行为公示办法》所列相关内容。</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50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12" w:lineRule="auto"/>
              <w:rPr>
                <w:rFonts w:asciiTheme="minorEastAsia" w:eastAsiaTheme="minorEastAsia" w:hAnsiTheme="minorEastAsia" w:cstheme="minorEastAsia"/>
                <w:szCs w:val="21"/>
              </w:rPr>
            </w:pP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8481" w:type="dxa"/>
            <w:gridSpan w:val="5"/>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  招标控制价</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99"/>
        </w:trPr>
        <w:tc>
          <w:tcPr>
            <w:tcW w:w="904" w:type="dxa"/>
            <w:vMerge w:val="restart"/>
            <w:tcBorders>
              <w:top w:val="single" w:sz="4" w:space="0" w:color="auto"/>
              <w:left w:val="single" w:sz="4" w:space="0" w:color="auto"/>
              <w:right w:val="single" w:sz="4" w:space="0" w:color="auto"/>
            </w:tcBorders>
            <w:vAlign w:val="center"/>
          </w:tcPr>
          <w:p w:rsidR="00420DF0" w:rsidRDefault="00420DF0">
            <w:pPr>
              <w:spacing w:line="312" w:lineRule="auto"/>
              <w:jc w:val="center"/>
              <w:rPr>
                <w:rFonts w:asciiTheme="minorEastAsia" w:eastAsiaTheme="minorEastAsia" w:hAnsiTheme="minorEastAsia" w:cstheme="minorEastAsia"/>
                <w:szCs w:val="21"/>
              </w:rPr>
            </w:pPr>
          </w:p>
          <w:p w:rsidR="00420DF0" w:rsidRDefault="00420DF0">
            <w:pPr>
              <w:spacing w:line="312" w:lineRule="auto"/>
              <w:jc w:val="center"/>
              <w:rPr>
                <w:rFonts w:asciiTheme="minorEastAsia" w:eastAsiaTheme="minorEastAsia" w:hAnsiTheme="minorEastAsia" w:cstheme="minorEastAsia"/>
                <w:szCs w:val="21"/>
              </w:rPr>
            </w:pPr>
          </w:p>
          <w:p w:rsidR="00420DF0" w:rsidRDefault="00420DF0">
            <w:pPr>
              <w:spacing w:line="312" w:lineRule="auto"/>
              <w:jc w:val="center"/>
              <w:rPr>
                <w:rFonts w:asciiTheme="minorEastAsia" w:eastAsiaTheme="minorEastAsia" w:hAnsiTheme="minorEastAsia" w:cstheme="minorEastAsia"/>
                <w:szCs w:val="21"/>
              </w:rPr>
            </w:pPr>
          </w:p>
          <w:p w:rsidR="00420DF0" w:rsidRDefault="00420DF0">
            <w:pPr>
              <w:spacing w:line="312" w:lineRule="auto"/>
              <w:jc w:val="center"/>
              <w:rPr>
                <w:rFonts w:asciiTheme="minorEastAsia" w:eastAsiaTheme="minorEastAsia" w:hAnsiTheme="minorEastAsia" w:cstheme="minorEastAsia"/>
                <w:szCs w:val="21"/>
              </w:rPr>
            </w:pPr>
          </w:p>
          <w:p w:rsidR="00420DF0" w:rsidRDefault="00420DF0">
            <w:pPr>
              <w:spacing w:line="312" w:lineRule="auto"/>
              <w:jc w:val="center"/>
              <w:rPr>
                <w:rFonts w:asciiTheme="minorEastAsia" w:eastAsiaTheme="minorEastAsia" w:hAnsiTheme="minorEastAsia" w:cstheme="minorEastAsia"/>
                <w:szCs w:val="21"/>
              </w:rPr>
            </w:pPr>
          </w:p>
          <w:p w:rsidR="00420DF0" w:rsidRDefault="00420DF0">
            <w:pPr>
              <w:spacing w:line="312" w:lineRule="auto"/>
              <w:jc w:val="center"/>
              <w:rPr>
                <w:rFonts w:asciiTheme="minorEastAsia" w:eastAsiaTheme="minorEastAsia" w:hAnsiTheme="minorEastAsia" w:cstheme="minorEastAsia"/>
                <w:szCs w:val="21"/>
              </w:rPr>
            </w:pPr>
          </w:p>
          <w:p w:rsidR="00420DF0" w:rsidRDefault="00C4593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8.2.1</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招标控制</w:t>
            </w:r>
            <w:proofErr w:type="gramStart"/>
            <w:r>
              <w:rPr>
                <w:rFonts w:asciiTheme="minorEastAsia" w:eastAsiaTheme="minorEastAsia" w:hAnsiTheme="minorEastAsia" w:cstheme="minorEastAsia" w:hint="eastAsia"/>
                <w:szCs w:val="21"/>
              </w:rPr>
              <w:t>价公布</w:t>
            </w:r>
            <w:proofErr w:type="gramEnd"/>
            <w:r>
              <w:rPr>
                <w:rFonts w:asciiTheme="minorEastAsia" w:eastAsiaTheme="minorEastAsia" w:hAnsiTheme="minorEastAsia" w:cstheme="minorEastAsia" w:hint="eastAsia"/>
                <w:szCs w:val="21"/>
              </w:rPr>
              <w:t>时间</w:t>
            </w:r>
          </w:p>
        </w:tc>
        <w:tc>
          <w:tcPr>
            <w:tcW w:w="502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随招标文件同时发布。</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07"/>
        </w:trPr>
        <w:tc>
          <w:tcPr>
            <w:tcW w:w="904" w:type="dxa"/>
            <w:vMerge/>
            <w:tcBorders>
              <w:left w:val="single" w:sz="4" w:space="0" w:color="auto"/>
              <w:right w:val="single" w:sz="4" w:space="0" w:color="auto"/>
            </w:tcBorders>
            <w:vAlign w:val="center"/>
          </w:tcPr>
          <w:p w:rsidR="00420DF0" w:rsidRDefault="00420DF0">
            <w:pPr>
              <w:spacing w:line="312" w:lineRule="auto"/>
              <w:jc w:val="center"/>
              <w:rPr>
                <w:rFonts w:asciiTheme="minorEastAsia" w:eastAsiaTheme="minorEastAsia" w:hAnsiTheme="minorEastAsia" w:cstheme="minorEastAsia"/>
                <w:szCs w:val="21"/>
              </w:rPr>
            </w:pP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420DF0" w:rsidRDefault="00420DF0">
            <w:pPr>
              <w:spacing w:line="312" w:lineRule="auto"/>
              <w:rPr>
                <w:rFonts w:asciiTheme="minorEastAsia" w:eastAsiaTheme="minorEastAsia" w:hAnsiTheme="minorEastAsia" w:cstheme="minorEastAsia"/>
                <w:szCs w:val="21"/>
              </w:rPr>
            </w:pPr>
          </w:p>
          <w:p w:rsidR="00420DF0" w:rsidRDefault="00420DF0">
            <w:pPr>
              <w:pStyle w:val="BodyTextFirstIndent21"/>
              <w:rPr>
                <w:rFonts w:asciiTheme="minorEastAsia" w:eastAsiaTheme="minorEastAsia" w:hAnsiTheme="minorEastAsia" w:cstheme="minorEastAsia"/>
                <w:szCs w:val="21"/>
              </w:rPr>
            </w:pPr>
          </w:p>
          <w:p w:rsidR="00420DF0" w:rsidRDefault="00420DF0">
            <w:pPr>
              <w:spacing w:line="312" w:lineRule="auto"/>
              <w:rPr>
                <w:rFonts w:asciiTheme="minorEastAsia" w:eastAsiaTheme="minorEastAsia" w:hAnsiTheme="minorEastAsia" w:cstheme="minorEastAsia"/>
                <w:szCs w:val="21"/>
              </w:rPr>
            </w:pPr>
          </w:p>
          <w:p w:rsidR="00420DF0" w:rsidRDefault="00420DF0">
            <w:pPr>
              <w:spacing w:line="312" w:lineRule="auto"/>
              <w:rPr>
                <w:rFonts w:asciiTheme="minorEastAsia" w:eastAsiaTheme="minorEastAsia" w:hAnsiTheme="minorEastAsia" w:cstheme="minorEastAsia"/>
                <w:szCs w:val="21"/>
              </w:rPr>
            </w:pPr>
          </w:p>
          <w:p w:rsidR="00420DF0" w:rsidRDefault="00420DF0">
            <w:pPr>
              <w:spacing w:line="312" w:lineRule="auto"/>
              <w:rPr>
                <w:rFonts w:asciiTheme="minorEastAsia" w:eastAsiaTheme="minorEastAsia" w:hAnsiTheme="minorEastAsia" w:cstheme="minorEastAsia"/>
                <w:szCs w:val="21"/>
              </w:rPr>
            </w:pPr>
          </w:p>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招标控制价</w:t>
            </w:r>
          </w:p>
        </w:tc>
        <w:tc>
          <w:tcPr>
            <w:tcW w:w="502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本项目设招标控制价（人民币）：</w:t>
            </w:r>
          </w:p>
          <w:p w:rsidR="00420DF0" w:rsidRPr="002F5A31" w:rsidRDefault="00C45937">
            <w:pPr>
              <w:spacing w:line="540" w:lineRule="exact"/>
              <w:ind w:firstLineChars="150" w:firstLine="316"/>
              <w:rPr>
                <w:rFonts w:ascii="宋体" w:hAnsi="宋体" w:cs="宋体"/>
                <w:b/>
                <w:bCs/>
                <w:szCs w:val="21"/>
              </w:rPr>
            </w:pPr>
            <w:r w:rsidRPr="002F5A31">
              <w:rPr>
                <w:rFonts w:ascii="宋体" w:hAnsi="宋体" w:cs="宋体" w:hint="eastAsia"/>
                <w:b/>
                <w:bCs/>
                <w:szCs w:val="21"/>
              </w:rPr>
              <w:t>内乡县灌涨高级中学教学楼和男生宿舍楼工程项目控制价大写：</w:t>
            </w:r>
            <w:proofErr w:type="gramStart"/>
            <w:r w:rsidRPr="002F5A31">
              <w:rPr>
                <w:rFonts w:ascii="宋体" w:hAnsi="宋体" w:cs="宋体" w:hint="eastAsia"/>
                <w:b/>
                <w:bCs/>
                <w:szCs w:val="21"/>
              </w:rPr>
              <w:t>贰仟肆佰叁拾万零陆仟伍佰柒拾壹</w:t>
            </w:r>
            <w:proofErr w:type="gramEnd"/>
            <w:r w:rsidRPr="002F5A31">
              <w:rPr>
                <w:rFonts w:ascii="宋体" w:hAnsi="宋体" w:cs="宋体" w:hint="eastAsia"/>
                <w:b/>
                <w:bCs/>
                <w:szCs w:val="21"/>
              </w:rPr>
              <w:t>元壹角伍分，小写：24306571.15元。</w:t>
            </w:r>
          </w:p>
          <w:p w:rsidR="00420DF0" w:rsidRDefault="00C45937">
            <w:pPr>
              <w:spacing w:line="540" w:lineRule="exact"/>
              <w:ind w:firstLineChars="200" w:firstLine="422"/>
              <w:rPr>
                <w:rFonts w:ascii="宋体" w:hAnsi="宋体" w:cs="宋体"/>
                <w:b/>
                <w:bCs/>
                <w:szCs w:val="21"/>
              </w:rPr>
            </w:pPr>
            <w:r>
              <w:rPr>
                <w:rFonts w:ascii="宋体" w:hAnsi="宋体" w:cs="宋体" w:hint="eastAsia"/>
                <w:b/>
                <w:bCs/>
                <w:szCs w:val="21"/>
              </w:rPr>
              <w:t>该项目内乡县灌涨高级中学教学楼（南东）招标控制价大写：</w:t>
            </w:r>
            <w:proofErr w:type="gramStart"/>
            <w:r>
              <w:rPr>
                <w:rFonts w:ascii="宋体" w:hAnsi="宋体" w:cs="宋体" w:hint="eastAsia"/>
                <w:b/>
                <w:bCs/>
                <w:szCs w:val="21"/>
              </w:rPr>
              <w:t>肆佰柒拾壹万陆仟壹佰玖拾玖</w:t>
            </w:r>
            <w:proofErr w:type="gramEnd"/>
            <w:r>
              <w:rPr>
                <w:rFonts w:ascii="宋体" w:hAnsi="宋体" w:cs="宋体" w:hint="eastAsia"/>
                <w:b/>
                <w:bCs/>
                <w:szCs w:val="21"/>
              </w:rPr>
              <w:t>元肆角贰</w:t>
            </w:r>
            <w:r>
              <w:rPr>
                <w:rFonts w:ascii="宋体" w:hAnsi="宋体" w:cs="宋体" w:hint="eastAsia"/>
                <w:b/>
                <w:bCs/>
                <w:szCs w:val="21"/>
              </w:rPr>
              <w:lastRenderedPageBreak/>
              <w:t>分，小写：4716199.42元；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（1）</w:t>
            </w:r>
            <w:r>
              <w:rPr>
                <w:rFonts w:asciiTheme="minorEastAsia" w:eastAsiaTheme="minorEastAsia" w:hAnsiTheme="minorEastAsia" w:cstheme="minorEastAsia" w:hint="eastAsia"/>
                <w:color w:val="000000"/>
                <w:kern w:val="0"/>
                <w:szCs w:val="21"/>
                <w:shd w:val="clear" w:color="auto" w:fill="FFFFFF"/>
              </w:rPr>
              <w:t>内乡县灌涨高级中学教学楼（南东）</w:t>
            </w:r>
            <w:r>
              <w:rPr>
                <w:rFonts w:ascii="宋体" w:hAnsi="宋体" w:cs="宋体" w:hint="eastAsia"/>
                <w:szCs w:val="21"/>
              </w:rPr>
              <w:t>土建部分控制价大写</w:t>
            </w:r>
            <w:proofErr w:type="gramStart"/>
            <w:r>
              <w:rPr>
                <w:rFonts w:ascii="宋体" w:hAnsi="宋体" w:cs="宋体" w:hint="eastAsia"/>
                <w:szCs w:val="21"/>
              </w:rPr>
              <w:t>肆佰贰拾壹万柒仟捌佰柒拾伍</w:t>
            </w:r>
            <w:proofErr w:type="gramEnd"/>
            <w:r>
              <w:rPr>
                <w:rFonts w:ascii="宋体" w:hAnsi="宋体" w:cs="宋体" w:hint="eastAsia"/>
                <w:szCs w:val="21"/>
              </w:rPr>
              <w:t>元陆角整，小写4217875.60元，其中</w:t>
            </w:r>
            <w:proofErr w:type="gramStart"/>
            <w:r>
              <w:rPr>
                <w:rFonts w:ascii="宋体" w:hAnsi="宋体" w:cs="宋体" w:hint="eastAsia"/>
                <w:szCs w:val="21"/>
              </w:rPr>
              <w:t>规</w:t>
            </w:r>
            <w:proofErr w:type="gramEnd"/>
            <w:r>
              <w:rPr>
                <w:rFonts w:ascii="宋体" w:hAnsi="宋体" w:cs="宋体" w:hint="eastAsia"/>
                <w:szCs w:val="21"/>
              </w:rPr>
              <w:t>费131383.06元，措施项目费648941.86元（其中安全文明施工费105960.67元），税金348264.96元，暂列金额0元，暂估价0元；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（2）</w:t>
            </w:r>
            <w:r>
              <w:rPr>
                <w:rFonts w:asciiTheme="minorEastAsia" w:eastAsiaTheme="minorEastAsia" w:hAnsiTheme="minorEastAsia" w:cstheme="minorEastAsia" w:hint="eastAsia"/>
                <w:color w:val="000000"/>
                <w:kern w:val="0"/>
                <w:szCs w:val="21"/>
                <w:shd w:val="clear" w:color="auto" w:fill="FFFFFF"/>
              </w:rPr>
              <w:t>内乡县灌涨高级中学教学楼（南东）</w:t>
            </w:r>
            <w:r>
              <w:rPr>
                <w:rFonts w:ascii="宋体" w:hAnsi="宋体" w:cs="宋体" w:hint="eastAsia"/>
                <w:szCs w:val="21"/>
              </w:rPr>
              <w:t>电气部分控制价大写</w:t>
            </w:r>
            <w:proofErr w:type="gramStart"/>
            <w:r>
              <w:rPr>
                <w:rFonts w:ascii="宋体" w:hAnsi="宋体" w:cs="宋体" w:hint="eastAsia"/>
                <w:szCs w:val="21"/>
              </w:rPr>
              <w:t>肆拾叁万零贰佰零肆</w:t>
            </w:r>
            <w:proofErr w:type="gramEnd"/>
            <w:r>
              <w:rPr>
                <w:rFonts w:ascii="宋体" w:hAnsi="宋体" w:cs="宋体" w:hint="eastAsia"/>
                <w:szCs w:val="21"/>
              </w:rPr>
              <w:t>元壹角整，小写　430204.10元，其中</w:t>
            </w:r>
            <w:proofErr w:type="gramStart"/>
            <w:r>
              <w:rPr>
                <w:rFonts w:ascii="宋体" w:hAnsi="宋体" w:cs="宋体" w:hint="eastAsia"/>
                <w:szCs w:val="21"/>
              </w:rPr>
              <w:t>规</w:t>
            </w:r>
            <w:proofErr w:type="gramEnd"/>
            <w:r>
              <w:rPr>
                <w:rFonts w:ascii="宋体" w:hAnsi="宋体" w:cs="宋体" w:hint="eastAsia"/>
                <w:szCs w:val="21"/>
              </w:rPr>
              <w:t>费13355.59元，措施项目费14283.4元（其中安全文明施工费10277.7元），税金35521.44元，暂列金额0元，暂估价43850.00元。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（3）</w:t>
            </w:r>
            <w:r>
              <w:rPr>
                <w:rFonts w:asciiTheme="minorEastAsia" w:eastAsiaTheme="minorEastAsia" w:hAnsiTheme="minorEastAsia" w:cstheme="minorEastAsia" w:hint="eastAsia"/>
                <w:color w:val="000000"/>
                <w:kern w:val="0"/>
                <w:szCs w:val="21"/>
                <w:shd w:val="clear" w:color="auto" w:fill="FFFFFF"/>
              </w:rPr>
              <w:t>内乡县灌涨高级中学教学楼（南东）</w:t>
            </w:r>
            <w:r>
              <w:rPr>
                <w:rFonts w:ascii="宋体" w:hAnsi="宋体" w:cs="宋体" w:hint="eastAsia"/>
                <w:szCs w:val="21"/>
              </w:rPr>
              <w:t>给排水部分控制价大写陆万捌仟壹佰壹拾玖元柒角贰分，小写68119.72元，其中</w:t>
            </w:r>
            <w:proofErr w:type="gramStart"/>
            <w:r>
              <w:rPr>
                <w:rFonts w:ascii="宋体" w:hAnsi="宋体" w:cs="宋体" w:hint="eastAsia"/>
                <w:szCs w:val="21"/>
              </w:rPr>
              <w:t>规</w:t>
            </w:r>
            <w:proofErr w:type="gramEnd"/>
            <w:r>
              <w:rPr>
                <w:rFonts w:ascii="宋体" w:hAnsi="宋体" w:cs="宋体" w:hint="eastAsia"/>
                <w:szCs w:val="21"/>
              </w:rPr>
              <w:t>费2433.1元，措施项目费2665.29元（其中安全文明施工费1872.57元），税金5624.56元，暂列金额0元，暂估价0元。</w:t>
            </w:r>
          </w:p>
          <w:p w:rsidR="00420DF0" w:rsidRDefault="00420DF0">
            <w:pPr>
              <w:pStyle w:val="a0"/>
              <w:rPr>
                <w:szCs w:val="21"/>
              </w:rPr>
            </w:pPr>
          </w:p>
          <w:p w:rsidR="00420DF0" w:rsidRDefault="00C45937">
            <w:pPr>
              <w:spacing w:line="540" w:lineRule="exact"/>
              <w:ind w:firstLineChars="150" w:firstLine="316"/>
              <w:rPr>
                <w:rFonts w:ascii="宋体" w:hAnsi="宋体" w:cs="宋体"/>
                <w:b/>
                <w:bCs/>
                <w:szCs w:val="21"/>
              </w:rPr>
            </w:pPr>
            <w:r>
              <w:rPr>
                <w:rFonts w:ascii="宋体" w:hAnsi="宋体" w:cs="宋体" w:hint="eastAsia"/>
                <w:b/>
                <w:bCs/>
                <w:szCs w:val="21"/>
              </w:rPr>
              <w:t>该项目内乡县灌涨高级中学教学楼（南中）招标控制价大写：伍佰壹拾万零伍仟叁佰玖拾捌元伍角贰分，小写：5105398.52元；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（1）</w:t>
            </w:r>
            <w:r>
              <w:rPr>
                <w:rFonts w:asciiTheme="minorEastAsia" w:eastAsiaTheme="minorEastAsia" w:hAnsiTheme="minorEastAsia" w:cstheme="minorEastAsia" w:hint="eastAsia"/>
                <w:color w:val="000000"/>
                <w:kern w:val="0"/>
                <w:szCs w:val="21"/>
                <w:shd w:val="clear" w:color="auto" w:fill="FFFFFF"/>
              </w:rPr>
              <w:t>内乡县灌涨高级中学教学楼（南中）</w:t>
            </w:r>
            <w:r>
              <w:rPr>
                <w:rFonts w:ascii="宋体" w:hAnsi="宋体" w:cs="宋体" w:hint="eastAsia"/>
                <w:szCs w:val="21"/>
              </w:rPr>
              <w:t>土建部分控制价大写</w:t>
            </w:r>
            <w:proofErr w:type="gramStart"/>
            <w:r>
              <w:rPr>
                <w:rFonts w:ascii="宋体" w:hAnsi="宋体" w:cs="宋体" w:hint="eastAsia"/>
                <w:szCs w:val="21"/>
              </w:rPr>
              <w:t>肆佰玖拾伍万零陆佰贰拾柒</w:t>
            </w:r>
            <w:proofErr w:type="gramEnd"/>
            <w:r>
              <w:rPr>
                <w:rFonts w:ascii="宋体" w:hAnsi="宋体" w:cs="宋体" w:hint="eastAsia"/>
                <w:szCs w:val="21"/>
              </w:rPr>
              <w:t>元玖角叁分，小写4950627.93元，其中</w:t>
            </w:r>
            <w:proofErr w:type="gramStart"/>
            <w:r>
              <w:rPr>
                <w:rFonts w:ascii="宋体" w:hAnsi="宋体" w:cs="宋体" w:hint="eastAsia"/>
                <w:szCs w:val="21"/>
              </w:rPr>
              <w:t>规</w:t>
            </w:r>
            <w:proofErr w:type="gramEnd"/>
            <w:r>
              <w:rPr>
                <w:rFonts w:ascii="宋体" w:hAnsi="宋体" w:cs="宋体" w:hint="eastAsia"/>
                <w:szCs w:val="21"/>
              </w:rPr>
              <w:t>费152559.56元，</w:t>
            </w:r>
            <w:r>
              <w:rPr>
                <w:rFonts w:ascii="宋体" w:hAnsi="宋体" w:cs="宋体" w:hint="eastAsia"/>
                <w:szCs w:val="21"/>
              </w:rPr>
              <w:lastRenderedPageBreak/>
              <w:t>措施项目费785229.65元（其中安全文明施工费123039.61元），税金408767.44元，暂列金额0元，暂估价0元；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（2）</w:t>
            </w:r>
            <w:r>
              <w:rPr>
                <w:rFonts w:asciiTheme="minorEastAsia" w:eastAsiaTheme="minorEastAsia" w:hAnsiTheme="minorEastAsia" w:cstheme="minorEastAsia" w:hint="eastAsia"/>
                <w:color w:val="000000"/>
                <w:kern w:val="0"/>
                <w:szCs w:val="21"/>
                <w:shd w:val="clear" w:color="auto" w:fill="FFFFFF"/>
              </w:rPr>
              <w:t>内乡县灌涨高级中学教学楼（南中）</w:t>
            </w:r>
            <w:r>
              <w:rPr>
                <w:rFonts w:ascii="宋体" w:hAnsi="宋体" w:cs="宋体" w:hint="eastAsia"/>
                <w:szCs w:val="21"/>
              </w:rPr>
              <w:t>消防部分控制价大写</w:t>
            </w:r>
            <w:proofErr w:type="gramStart"/>
            <w:r>
              <w:rPr>
                <w:rFonts w:ascii="宋体" w:hAnsi="宋体" w:cs="宋体" w:hint="eastAsia"/>
                <w:szCs w:val="21"/>
              </w:rPr>
              <w:t>壹拾伍万肆仟柒佰柒拾</w:t>
            </w:r>
            <w:proofErr w:type="gramEnd"/>
            <w:r>
              <w:rPr>
                <w:rFonts w:ascii="宋体" w:hAnsi="宋体" w:cs="宋体" w:hint="eastAsia"/>
                <w:szCs w:val="21"/>
              </w:rPr>
              <w:t>元伍角玖分，小写154770.59元，其中</w:t>
            </w:r>
            <w:proofErr w:type="gramStart"/>
            <w:r>
              <w:rPr>
                <w:rFonts w:ascii="宋体" w:hAnsi="宋体" w:cs="宋体" w:hint="eastAsia"/>
                <w:szCs w:val="21"/>
              </w:rPr>
              <w:t>规</w:t>
            </w:r>
            <w:proofErr w:type="gramEnd"/>
            <w:r>
              <w:rPr>
                <w:rFonts w:ascii="宋体" w:hAnsi="宋体" w:cs="宋体" w:hint="eastAsia"/>
                <w:szCs w:val="21"/>
              </w:rPr>
              <w:t>费3742.51元，措施项目费4051.48元（其中安全文明施工费2888.24元），税金12779.22元，暂列金额0元，暂估价21500.00元。</w:t>
            </w:r>
          </w:p>
          <w:p w:rsidR="00420DF0" w:rsidRDefault="00420DF0">
            <w:pPr>
              <w:pStyle w:val="a0"/>
              <w:rPr>
                <w:szCs w:val="21"/>
              </w:rPr>
            </w:pPr>
          </w:p>
          <w:p w:rsidR="00420DF0" w:rsidRDefault="00C45937">
            <w:pPr>
              <w:spacing w:line="540" w:lineRule="exact"/>
              <w:ind w:firstLineChars="150" w:firstLine="316"/>
              <w:rPr>
                <w:rFonts w:ascii="宋体" w:hAnsi="宋体" w:cs="宋体"/>
                <w:b/>
                <w:bCs/>
                <w:szCs w:val="21"/>
              </w:rPr>
            </w:pPr>
            <w:r>
              <w:rPr>
                <w:rFonts w:ascii="宋体" w:hAnsi="宋体" w:cs="宋体" w:hint="eastAsia"/>
                <w:b/>
                <w:bCs/>
                <w:szCs w:val="21"/>
              </w:rPr>
              <w:t>该项目内乡县灌涨高级中学教学楼（南西）招标控制价大写：</w:t>
            </w:r>
            <w:proofErr w:type="gramStart"/>
            <w:r>
              <w:rPr>
                <w:rFonts w:ascii="宋体" w:hAnsi="宋体" w:cs="宋体" w:hint="eastAsia"/>
                <w:b/>
                <w:bCs/>
                <w:szCs w:val="21"/>
              </w:rPr>
              <w:t>肆佰伍拾伍万贰仟壹佰捌拾陆</w:t>
            </w:r>
            <w:proofErr w:type="gramEnd"/>
            <w:r>
              <w:rPr>
                <w:rFonts w:ascii="宋体" w:hAnsi="宋体" w:cs="宋体" w:hint="eastAsia"/>
                <w:b/>
                <w:bCs/>
                <w:szCs w:val="21"/>
              </w:rPr>
              <w:t>元贰角玖分，小写：4552186.29元；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（1）</w:t>
            </w:r>
            <w:r>
              <w:rPr>
                <w:rFonts w:asciiTheme="minorEastAsia" w:eastAsiaTheme="minorEastAsia" w:hAnsiTheme="minorEastAsia" w:cstheme="minorEastAsia" w:hint="eastAsia"/>
                <w:color w:val="000000"/>
                <w:kern w:val="0"/>
                <w:szCs w:val="21"/>
                <w:shd w:val="clear" w:color="auto" w:fill="FFFFFF"/>
              </w:rPr>
              <w:t>内乡县灌涨高级中学教学楼（南西）</w:t>
            </w:r>
            <w:r>
              <w:rPr>
                <w:rFonts w:ascii="宋体" w:hAnsi="宋体" w:cs="宋体" w:hint="eastAsia"/>
                <w:szCs w:val="21"/>
              </w:rPr>
              <w:t>土建部分控制价大写</w:t>
            </w:r>
            <w:proofErr w:type="gramStart"/>
            <w:r>
              <w:rPr>
                <w:rFonts w:ascii="宋体" w:hAnsi="宋体" w:cs="宋体" w:hint="eastAsia"/>
                <w:szCs w:val="21"/>
              </w:rPr>
              <w:t>叁佰柒拾壹万肆仟叁佰肆拾贰</w:t>
            </w:r>
            <w:proofErr w:type="gramEnd"/>
            <w:r>
              <w:rPr>
                <w:rFonts w:ascii="宋体" w:hAnsi="宋体" w:cs="宋体" w:hint="eastAsia"/>
                <w:szCs w:val="21"/>
              </w:rPr>
              <w:t>元叁角叁分，小写3714342.33元，其中</w:t>
            </w:r>
            <w:proofErr w:type="gramStart"/>
            <w:r>
              <w:rPr>
                <w:rFonts w:ascii="宋体" w:hAnsi="宋体" w:cs="宋体" w:hint="eastAsia"/>
                <w:szCs w:val="21"/>
              </w:rPr>
              <w:t>规</w:t>
            </w:r>
            <w:proofErr w:type="gramEnd"/>
            <w:r>
              <w:rPr>
                <w:rFonts w:ascii="宋体" w:hAnsi="宋体" w:cs="宋体" w:hint="eastAsia"/>
                <w:szCs w:val="21"/>
              </w:rPr>
              <w:t>费109412.67元，措施项目费524198.04元（其中安全文明施工费88241.54元），税金306688.82元，暂列金额200000元，暂估价0元；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（2）</w:t>
            </w:r>
            <w:r>
              <w:rPr>
                <w:rFonts w:asciiTheme="minorEastAsia" w:eastAsiaTheme="minorEastAsia" w:hAnsiTheme="minorEastAsia" w:cstheme="minorEastAsia" w:hint="eastAsia"/>
                <w:color w:val="000000"/>
                <w:kern w:val="0"/>
                <w:szCs w:val="21"/>
                <w:shd w:val="clear" w:color="auto" w:fill="FFFFFF"/>
              </w:rPr>
              <w:t>内乡县灌涨高级中学教学楼（南西）</w:t>
            </w:r>
            <w:r>
              <w:rPr>
                <w:rFonts w:ascii="宋体" w:hAnsi="宋体" w:cs="宋体" w:hint="eastAsia"/>
                <w:szCs w:val="21"/>
              </w:rPr>
              <w:t>电气部分控制价大写柒拾柒万叁仟零贰拾陆元玖角捌分，小写773026.98元，其中</w:t>
            </w:r>
            <w:proofErr w:type="gramStart"/>
            <w:r>
              <w:rPr>
                <w:rFonts w:ascii="宋体" w:hAnsi="宋体" w:cs="宋体" w:hint="eastAsia"/>
                <w:szCs w:val="21"/>
              </w:rPr>
              <w:t>规</w:t>
            </w:r>
            <w:proofErr w:type="gramEnd"/>
            <w:r>
              <w:rPr>
                <w:rFonts w:ascii="宋体" w:hAnsi="宋体" w:cs="宋体" w:hint="eastAsia"/>
                <w:szCs w:val="21"/>
              </w:rPr>
              <w:t>费23600.02元，措施项目费25592.01元（其中安全文明施工费18167.08元），税金63827.92元，暂列金额0元，暂估价　63150.00元。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lastRenderedPageBreak/>
              <w:t>（3）</w:t>
            </w:r>
            <w:r>
              <w:rPr>
                <w:rFonts w:asciiTheme="minorEastAsia" w:eastAsiaTheme="minorEastAsia" w:hAnsiTheme="minorEastAsia" w:cstheme="minorEastAsia" w:hint="eastAsia"/>
                <w:color w:val="000000"/>
                <w:kern w:val="0"/>
                <w:szCs w:val="21"/>
                <w:shd w:val="clear" w:color="auto" w:fill="FFFFFF"/>
              </w:rPr>
              <w:t>内乡县灌涨高级中学教学楼（南西）</w:t>
            </w:r>
            <w:r>
              <w:rPr>
                <w:rFonts w:ascii="宋体" w:hAnsi="宋体" w:cs="宋体" w:hint="eastAsia"/>
                <w:szCs w:val="21"/>
              </w:rPr>
              <w:t>给排水部分控制价大写</w:t>
            </w:r>
            <w:proofErr w:type="gramStart"/>
            <w:r>
              <w:rPr>
                <w:rFonts w:ascii="宋体" w:hAnsi="宋体" w:cs="宋体" w:hint="eastAsia"/>
                <w:szCs w:val="21"/>
              </w:rPr>
              <w:t>陆万肆仟捌佰壹拾陆</w:t>
            </w:r>
            <w:proofErr w:type="gramEnd"/>
            <w:r>
              <w:rPr>
                <w:rFonts w:ascii="宋体" w:hAnsi="宋体" w:cs="宋体" w:hint="eastAsia"/>
                <w:szCs w:val="21"/>
              </w:rPr>
              <w:t>元玖角捌分，小写64816.98元，其中</w:t>
            </w:r>
            <w:proofErr w:type="gramStart"/>
            <w:r>
              <w:rPr>
                <w:rFonts w:ascii="宋体" w:hAnsi="宋体" w:cs="宋体" w:hint="eastAsia"/>
                <w:szCs w:val="21"/>
              </w:rPr>
              <w:t>规</w:t>
            </w:r>
            <w:proofErr w:type="gramEnd"/>
            <w:r>
              <w:rPr>
                <w:rFonts w:ascii="宋体" w:hAnsi="宋体" w:cs="宋体" w:hint="eastAsia"/>
                <w:szCs w:val="21"/>
              </w:rPr>
              <w:t>费2285.73元，措施项目费2502.73元（其中安全文明施工费1759.31元），税金5351.86元，暂列金额0元，暂估价0元。</w:t>
            </w:r>
          </w:p>
          <w:p w:rsidR="00420DF0" w:rsidRDefault="00420DF0">
            <w:pPr>
              <w:pStyle w:val="a0"/>
              <w:rPr>
                <w:szCs w:val="21"/>
              </w:rPr>
            </w:pPr>
          </w:p>
          <w:p w:rsidR="00420DF0" w:rsidRDefault="00C45937">
            <w:pPr>
              <w:spacing w:line="540" w:lineRule="exact"/>
              <w:ind w:firstLineChars="200" w:firstLine="422"/>
              <w:rPr>
                <w:rFonts w:ascii="宋体" w:hAnsi="宋体" w:cs="宋体"/>
                <w:b/>
                <w:bCs/>
                <w:szCs w:val="21"/>
              </w:rPr>
            </w:pPr>
            <w:r>
              <w:rPr>
                <w:rFonts w:ascii="宋体" w:hAnsi="宋体" w:cs="宋体" w:hint="eastAsia"/>
                <w:b/>
                <w:bCs/>
                <w:szCs w:val="21"/>
              </w:rPr>
              <w:t>该项目内乡县灌涨高级中学教学楼（北西）招标控制价大写：</w:t>
            </w:r>
            <w:proofErr w:type="gramStart"/>
            <w:r>
              <w:rPr>
                <w:rFonts w:ascii="宋体" w:hAnsi="宋体" w:cs="宋体" w:hint="eastAsia"/>
                <w:b/>
                <w:bCs/>
                <w:szCs w:val="21"/>
              </w:rPr>
              <w:t>肆佰贰拾壹万零陆佰壹拾捌</w:t>
            </w:r>
            <w:proofErr w:type="gramEnd"/>
            <w:r>
              <w:rPr>
                <w:rFonts w:ascii="宋体" w:hAnsi="宋体" w:cs="宋体" w:hint="eastAsia"/>
                <w:b/>
                <w:bCs/>
                <w:szCs w:val="21"/>
              </w:rPr>
              <w:t>元柒角玖分，小写：4210618.79元；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（1）</w:t>
            </w:r>
            <w:r>
              <w:rPr>
                <w:rFonts w:asciiTheme="minorEastAsia" w:eastAsiaTheme="minorEastAsia" w:hAnsiTheme="minorEastAsia" w:cstheme="minorEastAsia" w:hint="eastAsia"/>
                <w:color w:val="000000"/>
                <w:kern w:val="0"/>
                <w:szCs w:val="21"/>
                <w:shd w:val="clear" w:color="auto" w:fill="FFFFFF"/>
              </w:rPr>
              <w:t>内乡县灌涨高级中学教学楼（北西）</w:t>
            </w:r>
            <w:r>
              <w:rPr>
                <w:rFonts w:ascii="宋体" w:hAnsi="宋体" w:cs="宋体" w:hint="eastAsia"/>
                <w:szCs w:val="21"/>
              </w:rPr>
              <w:t>土建部分控制价大写</w:t>
            </w:r>
            <w:proofErr w:type="gramStart"/>
            <w:r>
              <w:rPr>
                <w:rFonts w:ascii="宋体" w:hAnsi="宋体" w:cs="宋体" w:hint="eastAsia"/>
                <w:szCs w:val="21"/>
              </w:rPr>
              <w:t>肆佰壹拾肆万伍仟捌佰零壹</w:t>
            </w:r>
            <w:proofErr w:type="gramEnd"/>
            <w:r>
              <w:rPr>
                <w:rFonts w:ascii="宋体" w:hAnsi="宋体" w:cs="宋体" w:hint="eastAsia"/>
                <w:szCs w:val="21"/>
              </w:rPr>
              <w:t>元捌角壹分，小写4145801.81元，其中</w:t>
            </w:r>
            <w:proofErr w:type="gramStart"/>
            <w:r>
              <w:rPr>
                <w:rFonts w:ascii="宋体" w:hAnsi="宋体" w:cs="宋体" w:hint="eastAsia"/>
                <w:szCs w:val="21"/>
              </w:rPr>
              <w:t>规</w:t>
            </w:r>
            <w:proofErr w:type="gramEnd"/>
            <w:r>
              <w:rPr>
                <w:rFonts w:ascii="宋体" w:hAnsi="宋体" w:cs="宋体" w:hint="eastAsia"/>
                <w:szCs w:val="21"/>
              </w:rPr>
              <w:t>费131472.71元，措施项目费647475.6元（其中安全文明施工费106032.95元），税金342313.91元，暂列金额0元，暂估价0元；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（2）</w:t>
            </w:r>
            <w:r>
              <w:rPr>
                <w:rFonts w:asciiTheme="minorEastAsia" w:eastAsiaTheme="minorEastAsia" w:hAnsiTheme="minorEastAsia" w:cstheme="minorEastAsia" w:hint="eastAsia"/>
                <w:color w:val="000000"/>
                <w:kern w:val="0"/>
                <w:szCs w:val="21"/>
                <w:shd w:val="clear" w:color="auto" w:fill="FFFFFF"/>
              </w:rPr>
              <w:t>内乡县灌涨高级中学教学楼（北西）</w:t>
            </w:r>
            <w:r>
              <w:rPr>
                <w:rFonts w:ascii="宋体" w:hAnsi="宋体" w:cs="宋体" w:hint="eastAsia"/>
                <w:szCs w:val="21"/>
              </w:rPr>
              <w:t>给排水部分控制价大写</w:t>
            </w:r>
            <w:proofErr w:type="gramStart"/>
            <w:r>
              <w:rPr>
                <w:rFonts w:ascii="宋体" w:hAnsi="宋体" w:cs="宋体" w:hint="eastAsia"/>
                <w:szCs w:val="21"/>
              </w:rPr>
              <w:t>陆万肆仟捌佰壹拾陆</w:t>
            </w:r>
            <w:proofErr w:type="gramEnd"/>
            <w:r>
              <w:rPr>
                <w:rFonts w:ascii="宋体" w:hAnsi="宋体" w:cs="宋体" w:hint="eastAsia"/>
                <w:szCs w:val="21"/>
              </w:rPr>
              <w:t>元玖角捌分，小写64816.98元，其中</w:t>
            </w:r>
            <w:proofErr w:type="gramStart"/>
            <w:r>
              <w:rPr>
                <w:rFonts w:ascii="宋体" w:hAnsi="宋体" w:cs="宋体" w:hint="eastAsia"/>
                <w:szCs w:val="21"/>
              </w:rPr>
              <w:t>规</w:t>
            </w:r>
            <w:proofErr w:type="gramEnd"/>
            <w:r>
              <w:rPr>
                <w:rFonts w:ascii="宋体" w:hAnsi="宋体" w:cs="宋体" w:hint="eastAsia"/>
                <w:szCs w:val="21"/>
              </w:rPr>
              <w:t>费2285.73元，措施项目费2502.73元（其中安全文明施工费1759.31元），税金5351.86元，暂列金额0元，暂估价0元。</w:t>
            </w:r>
          </w:p>
          <w:p w:rsidR="00420DF0" w:rsidRDefault="00420DF0">
            <w:pPr>
              <w:pStyle w:val="a0"/>
              <w:rPr>
                <w:szCs w:val="21"/>
              </w:rPr>
            </w:pPr>
          </w:p>
          <w:p w:rsidR="00420DF0" w:rsidRDefault="00C45937">
            <w:pPr>
              <w:spacing w:line="540" w:lineRule="exact"/>
              <w:ind w:firstLineChars="150" w:firstLine="316"/>
              <w:rPr>
                <w:rFonts w:ascii="宋体" w:hAnsi="宋体" w:cs="宋体"/>
                <w:b/>
                <w:bCs/>
                <w:szCs w:val="21"/>
              </w:rPr>
            </w:pPr>
            <w:r>
              <w:rPr>
                <w:rFonts w:ascii="宋体" w:hAnsi="宋体" w:cs="宋体" w:hint="eastAsia"/>
                <w:b/>
                <w:bCs/>
                <w:szCs w:val="21"/>
              </w:rPr>
              <w:t>该项目内乡县灌涨高级中学男生宿舍楼工程项目招标控制价大写：伍佰柒拾贰万贰仟壹佰陆拾捌元壹角叁分，小写：5722168.13元；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lastRenderedPageBreak/>
              <w:t>（1）</w:t>
            </w:r>
            <w:r>
              <w:rPr>
                <w:rFonts w:asciiTheme="minorEastAsia" w:eastAsiaTheme="minorEastAsia" w:hAnsiTheme="minorEastAsia" w:cstheme="minorEastAsia" w:hint="eastAsia"/>
                <w:color w:val="000000"/>
                <w:kern w:val="0"/>
                <w:szCs w:val="21"/>
                <w:shd w:val="clear" w:color="auto" w:fill="FFFFFF"/>
              </w:rPr>
              <w:t>内乡县灌涨高级中学男生宿舍楼工程项目</w:t>
            </w:r>
            <w:r>
              <w:rPr>
                <w:rFonts w:ascii="宋体" w:hAnsi="宋体" w:cs="宋体" w:hint="eastAsia"/>
                <w:szCs w:val="21"/>
              </w:rPr>
              <w:t>土建部分控制价大写</w:t>
            </w:r>
            <w:proofErr w:type="gramStart"/>
            <w:r>
              <w:rPr>
                <w:rFonts w:ascii="宋体" w:hAnsi="宋体" w:cs="宋体" w:hint="eastAsia"/>
                <w:szCs w:val="21"/>
              </w:rPr>
              <w:t>伍佰贰拾陆万伍仟贰佰肆拾叁</w:t>
            </w:r>
            <w:proofErr w:type="gramEnd"/>
            <w:r>
              <w:rPr>
                <w:rFonts w:ascii="宋体" w:hAnsi="宋体" w:cs="宋体" w:hint="eastAsia"/>
                <w:szCs w:val="21"/>
              </w:rPr>
              <w:t>元玖角陆分，小写5265243.96元，其中</w:t>
            </w:r>
            <w:proofErr w:type="gramStart"/>
            <w:r>
              <w:rPr>
                <w:rFonts w:ascii="宋体" w:hAnsi="宋体" w:cs="宋体" w:hint="eastAsia"/>
                <w:szCs w:val="21"/>
              </w:rPr>
              <w:t>规</w:t>
            </w:r>
            <w:proofErr w:type="gramEnd"/>
            <w:r>
              <w:rPr>
                <w:rFonts w:ascii="宋体" w:hAnsi="宋体" w:cs="宋体" w:hint="eastAsia"/>
                <w:szCs w:val="21"/>
              </w:rPr>
              <w:t>费170930.27元，措施项目费799869.41元（其中安全文明施工费137854.74元），税金434744.91元，暂列金额0元，暂估价0元；</w:t>
            </w:r>
          </w:p>
          <w:p w:rsidR="00420DF0" w:rsidRDefault="00C45937">
            <w:pPr>
              <w:spacing w:line="540" w:lineRule="exact"/>
              <w:ind w:firstLineChars="150" w:firstLine="315"/>
              <w:rPr>
                <w:rFonts w:ascii="宋体" w:hAnsi="宋体" w:cs="宋体"/>
                <w:szCs w:val="21"/>
              </w:rPr>
            </w:pPr>
            <w:r>
              <w:rPr>
                <w:rFonts w:ascii="宋体" w:hAnsi="宋体" w:cs="宋体" w:hint="eastAsia"/>
                <w:szCs w:val="21"/>
              </w:rPr>
              <w:t>（2）</w:t>
            </w:r>
            <w:r>
              <w:rPr>
                <w:rFonts w:asciiTheme="minorEastAsia" w:eastAsiaTheme="minorEastAsia" w:hAnsiTheme="minorEastAsia" w:cstheme="minorEastAsia" w:hint="eastAsia"/>
                <w:color w:val="000000"/>
                <w:kern w:val="0"/>
                <w:szCs w:val="21"/>
                <w:shd w:val="clear" w:color="auto" w:fill="FFFFFF"/>
              </w:rPr>
              <w:t>内乡县灌涨高级中学男生宿舍楼工程项目</w:t>
            </w:r>
            <w:r>
              <w:rPr>
                <w:rFonts w:ascii="宋体" w:hAnsi="宋体" w:cs="宋体" w:hint="eastAsia"/>
                <w:szCs w:val="21"/>
              </w:rPr>
              <w:t>安装部分控制价大写</w:t>
            </w:r>
            <w:proofErr w:type="gramStart"/>
            <w:r>
              <w:rPr>
                <w:rFonts w:ascii="宋体" w:hAnsi="宋体" w:cs="宋体" w:hint="eastAsia"/>
                <w:szCs w:val="21"/>
              </w:rPr>
              <w:t>肆拾伍万陆仟玖佰贰拾肆</w:t>
            </w:r>
            <w:proofErr w:type="gramEnd"/>
            <w:r>
              <w:rPr>
                <w:rFonts w:ascii="宋体" w:hAnsi="宋体" w:cs="宋体" w:hint="eastAsia"/>
                <w:szCs w:val="21"/>
              </w:rPr>
              <w:t>元壹角柒分，小写456924.17元，其中</w:t>
            </w:r>
            <w:proofErr w:type="gramStart"/>
            <w:r>
              <w:rPr>
                <w:rFonts w:ascii="宋体" w:hAnsi="宋体" w:cs="宋体" w:hint="eastAsia"/>
                <w:szCs w:val="21"/>
              </w:rPr>
              <w:t>规</w:t>
            </w:r>
            <w:proofErr w:type="gramEnd"/>
            <w:r>
              <w:rPr>
                <w:rFonts w:ascii="宋体" w:hAnsi="宋体" w:cs="宋体" w:hint="eastAsia"/>
                <w:szCs w:val="21"/>
              </w:rPr>
              <w:t>费14943.03元，措施项目费16058.37元（其中安全文明施工费11499.22元），税金37727.68元，暂列金额0元，暂估价　20450.00元。</w:t>
            </w:r>
          </w:p>
          <w:p w:rsidR="00420DF0" w:rsidRDefault="00C45937">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bCs/>
                <w:szCs w:val="21"/>
              </w:rPr>
              <w:t xml:space="preserve">　注：投标</w:t>
            </w:r>
            <w:proofErr w:type="gramStart"/>
            <w:r>
              <w:rPr>
                <w:rFonts w:asciiTheme="minorEastAsia" w:eastAsiaTheme="minorEastAsia" w:hAnsiTheme="minorEastAsia" w:cstheme="minorEastAsia" w:hint="eastAsia"/>
                <w:b/>
                <w:bCs/>
                <w:szCs w:val="21"/>
              </w:rPr>
              <w:t>报价既</w:t>
            </w:r>
            <w:proofErr w:type="gramEnd"/>
            <w:r>
              <w:rPr>
                <w:rFonts w:asciiTheme="minorEastAsia" w:eastAsiaTheme="minorEastAsia" w:hAnsiTheme="minorEastAsia" w:cstheme="minorEastAsia" w:hint="eastAsia"/>
                <w:b/>
                <w:bCs/>
                <w:szCs w:val="21"/>
              </w:rPr>
              <w:t>不能超过招标控制价总价，也不能超过公布的招标控制价的分项报价，否则</w:t>
            </w:r>
            <w:proofErr w:type="gramStart"/>
            <w:r>
              <w:rPr>
                <w:rFonts w:asciiTheme="minorEastAsia" w:eastAsiaTheme="minorEastAsia" w:hAnsiTheme="minorEastAsia" w:cstheme="minorEastAsia" w:hint="eastAsia"/>
                <w:b/>
                <w:bCs/>
                <w:szCs w:val="21"/>
              </w:rPr>
              <w:t>按废标处理</w:t>
            </w:r>
            <w:proofErr w:type="gramEnd"/>
            <w:r>
              <w:rPr>
                <w:rFonts w:asciiTheme="minorEastAsia" w:eastAsiaTheme="minorEastAsia" w:hAnsiTheme="minorEastAsia" w:cstheme="minorEastAsia" w:hint="eastAsia"/>
                <w:b/>
                <w:bCs/>
                <w:szCs w:val="21"/>
              </w:rPr>
              <w:t>。</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90"/>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8.3.1</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施工组织设计是否采用“暗标”评审方式</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☑不采用</w:t>
            </w:r>
          </w:p>
          <w:p w:rsidR="00420DF0" w:rsidRDefault="00C4593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□采用。“暗标”具体要求详见第三章评标办法。</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13"/>
        </w:trPr>
        <w:tc>
          <w:tcPr>
            <w:tcW w:w="8481" w:type="dxa"/>
            <w:gridSpan w:val="5"/>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8.5 评标</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13"/>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8.5.1</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评标方法详见第三章“评标办法”</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13"/>
        </w:trPr>
        <w:tc>
          <w:tcPr>
            <w:tcW w:w="8481" w:type="dxa"/>
            <w:gridSpan w:val="5"/>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8.6中标公示</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945"/>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8.6.1</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在中标通知书发出前，招标人将中标候选人的全部企业信息及评标结果在内乡县公共资源交易中心网（</w:t>
            </w:r>
            <w:hyperlink r:id="rId18" w:history="1">
              <w:r>
                <w:rPr>
                  <w:rStyle w:val="af7"/>
                  <w:rFonts w:asciiTheme="minorEastAsia" w:eastAsiaTheme="minorEastAsia" w:hAnsiTheme="minorEastAsia" w:cstheme="minorEastAsia" w:hint="eastAsia"/>
                  <w:color w:val="auto"/>
                  <w:szCs w:val="21"/>
                </w:rPr>
                <w:t>http://www.nyggzyjy.cn/</w:t>
              </w:r>
            </w:hyperlink>
            <w:r>
              <w:rPr>
                <w:rFonts w:asciiTheme="minorEastAsia" w:eastAsiaTheme="minorEastAsia" w:hAnsiTheme="minorEastAsia" w:cstheme="minorEastAsia" w:hint="eastAsia"/>
                <w:szCs w:val="21"/>
              </w:rPr>
              <w:t>）予以公示，同时把评标结果在规定的其他媒介予以公示，公示期</w:t>
            </w:r>
            <w:r>
              <w:rPr>
                <w:rFonts w:asciiTheme="minorEastAsia" w:eastAsiaTheme="minorEastAsia" w:hAnsiTheme="minorEastAsia" w:cstheme="minorEastAsia" w:hint="eastAsia"/>
                <w:szCs w:val="21"/>
                <w:u w:val="single"/>
              </w:rPr>
              <w:t xml:space="preserve">  3个工作 </w:t>
            </w:r>
            <w:r>
              <w:rPr>
                <w:rFonts w:asciiTheme="minorEastAsia" w:eastAsiaTheme="minorEastAsia" w:hAnsiTheme="minorEastAsia" w:cstheme="minorEastAsia" w:hint="eastAsia"/>
                <w:szCs w:val="21"/>
              </w:rPr>
              <w:t>日。</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06"/>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8.7</w:t>
            </w:r>
          </w:p>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知识产权</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构成本招标文件各个组成部分的文件，未经招标人书面同意，投标人不得擅自复印和用于非本招标项目所需的其他目的。招标人全部或者部分使用未中标人</w:t>
            </w:r>
            <w:r>
              <w:rPr>
                <w:rFonts w:asciiTheme="minorEastAsia" w:eastAsiaTheme="minorEastAsia" w:hAnsiTheme="minorEastAsia" w:cstheme="minorEastAsia" w:hint="eastAsia"/>
                <w:szCs w:val="21"/>
              </w:rPr>
              <w:lastRenderedPageBreak/>
              <w:t>投标文件中的技术成果或技术方案时，需征得其书面同意，并不得擅自复印或提供给第三人。</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06"/>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8.8</w:t>
            </w:r>
          </w:p>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重新招标的其他情形</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除投标人须知正文第8条规定的情形外，除非已经产生中标候选人，在投标有效期内同意延长投标有效期的投标人少于三个的，招标人应当依法重新招标。</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1099"/>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8.9同义词语</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构成招标文件组成部分的“通用合同条款”、“专用合同条款”、“技术标准和要求”和“工程量清单”等章节中出现的措辞“发包人”和“承包人”，在招标投标阶段应当分别按“招标人”和“投标人”或“投标企业”进行理解。</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47"/>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8.10监  督</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本项目的招标投标活动及其相关当事人应当接受有管辖权的建设工程招标投标行政监督部门依法实施的监督。</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630"/>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8.11缺陷责任期</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autoSpaceDE w:val="0"/>
              <w:autoSpaceDN w:val="0"/>
              <w:adjustRightInd w:val="0"/>
              <w:spacing w:line="4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缺陷责任期：从工程验收合格之日算起二年（24个月）。</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1095"/>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8.12澄清与变更</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autoSpaceDE w:val="0"/>
              <w:autoSpaceDN w:val="0"/>
              <w:adjustRightInd w:val="0"/>
              <w:spacing w:line="4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招标代理机构对已发出的招标文件进行的答疑、澄清、变更的内容将作为招标文件的组成部分。招标代理机构将通过网站“变更公告”和系统内部“答疑文件”告知投标人，对于各项目中已经成功下载招标文件的项目投标人，系统将通过第三方短信群</w:t>
            </w:r>
            <w:proofErr w:type="gramStart"/>
            <w:r>
              <w:rPr>
                <w:rFonts w:asciiTheme="minorEastAsia" w:eastAsiaTheme="minorEastAsia" w:hAnsiTheme="minorEastAsia" w:cstheme="minorEastAsia" w:hint="eastAsia"/>
                <w:szCs w:val="21"/>
              </w:rPr>
              <w:t>发方式</w:t>
            </w:r>
            <w:proofErr w:type="gramEnd"/>
            <w:r>
              <w:rPr>
                <w:rFonts w:asciiTheme="minorEastAsia" w:eastAsiaTheme="minorEastAsia" w:hAnsiTheme="minorEastAsia" w:cstheme="minorEastAsia" w:hint="eastAsia"/>
                <w:szCs w:val="21"/>
              </w:rPr>
              <w:t>提醒投标人进行查询。各投标人须重新下载最新的招标文件和答疑文件，以此编制投标文件。投标人注册时所留手机联系方式要保持畅通，因联系方式变更而未及时更新系统内联系方式的，将会造成收不到短信。此短信仅系友情提示，并不具有任何约束性和必要性，招标代理机构不承担投标人未收到短信而引起的一切后果和法律责任。投标人在投标文件递交截止时间前须自行查看项目进展、变更通知、澄清及回复，因投标人未及时查看而造成的后果自负。</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97"/>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8.13招标文件</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pStyle w:val="20"/>
              <w:spacing w:line="500" w:lineRule="exact"/>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免费提供，请各投标人在内乡县公共资源电子交易平台直接下载。　</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00"/>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8.14招标代理服务费</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autoSpaceDE w:val="0"/>
              <w:autoSpaceDN w:val="0"/>
              <w:adjustRightInd w:val="0"/>
              <w:spacing w:line="4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招标代理服务费的收取,参照原国家计委《招标代理服务收费管理暂行办法》（计价格【2002】1980号）和《国家发展和改革委员会办公厅关于招标代理服务费有关问题的通知》（发改办价格【2003】857号）的规定，费用应摊入投标报价中。招标代理服务费、咨询费等由中标人支付。</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00"/>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8.15投标注意</w:t>
            </w:r>
            <w:r>
              <w:rPr>
                <w:rFonts w:asciiTheme="minorEastAsia" w:eastAsiaTheme="minorEastAsia" w:hAnsiTheme="minorEastAsia" w:cstheme="minorEastAsia" w:hint="eastAsia"/>
                <w:szCs w:val="21"/>
              </w:rPr>
              <w:lastRenderedPageBreak/>
              <w:t>事项</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pStyle w:val="BodyTextFirstIndent21"/>
              <w:spacing w:line="360" w:lineRule="auto"/>
              <w:ind w:leftChars="0" w:left="0" w:firstLineChars="0" w:firstLine="0"/>
              <w:rPr>
                <w:rFonts w:ascii="宋体" w:hAnsi="宋体" w:cs="宋体"/>
                <w:szCs w:val="21"/>
              </w:rPr>
            </w:pPr>
            <w:r>
              <w:rPr>
                <w:rFonts w:asciiTheme="minorEastAsia" w:eastAsiaTheme="minorEastAsia" w:hAnsiTheme="minorEastAsia" w:cstheme="minorEastAsia" w:hint="eastAsia"/>
                <w:kern w:val="0"/>
                <w:szCs w:val="21"/>
              </w:rPr>
              <w:lastRenderedPageBreak/>
              <w:t xml:space="preserve">　　</w:t>
            </w:r>
            <w:r>
              <w:rPr>
                <w:rFonts w:ascii="宋体" w:hAnsi="宋体" w:cs="宋体" w:hint="eastAsia"/>
                <w:szCs w:val="21"/>
              </w:rPr>
              <w:t>（1）招标文件获取有时间要求，错过时间后将无法完成操作，一切后果由投标人自负。</w:t>
            </w:r>
          </w:p>
          <w:p w:rsidR="00420DF0" w:rsidRDefault="00C45937">
            <w:pPr>
              <w:pStyle w:val="BodyTextFirstIndent21"/>
              <w:spacing w:line="360" w:lineRule="auto"/>
              <w:ind w:leftChars="0" w:left="0" w:firstLineChars="0" w:firstLine="0"/>
              <w:rPr>
                <w:rFonts w:ascii="宋体" w:hAnsi="宋体" w:cs="宋体"/>
                <w:szCs w:val="21"/>
              </w:rPr>
            </w:pPr>
            <w:r>
              <w:rPr>
                <w:rFonts w:ascii="宋体" w:hAnsi="宋体" w:cs="宋体" w:hint="eastAsia"/>
                <w:szCs w:val="21"/>
              </w:rPr>
              <w:lastRenderedPageBreak/>
              <w:t xml:space="preserve">　　（2）潜在投标人务必在获取招标文件时间内完成招标文件下载并确保文件下载完整（电子版招标文件及相关附件一并下载），获取时间截止后将无法下载任何招标文件内容，若由此原因影响投标文件制作、投标文件递交、投标文件解密等情况，造成的损失由潜在投标人自行承担。</w:t>
            </w:r>
          </w:p>
          <w:p w:rsidR="00420DF0" w:rsidRDefault="00C45937">
            <w:pPr>
              <w:pStyle w:val="BodyTextFirstIndent21"/>
              <w:spacing w:line="360" w:lineRule="auto"/>
              <w:ind w:leftChars="0" w:left="0" w:firstLineChars="0" w:firstLine="0"/>
              <w:rPr>
                <w:rFonts w:ascii="宋体" w:hAnsi="宋体" w:cs="宋体"/>
                <w:szCs w:val="21"/>
              </w:rPr>
            </w:pPr>
            <w:r>
              <w:rPr>
                <w:rFonts w:ascii="宋体" w:hAnsi="宋体" w:cs="宋体" w:hint="eastAsia"/>
                <w:szCs w:val="21"/>
              </w:rPr>
              <w:t xml:space="preserve">　　（3）该项目需要使用网上</w:t>
            </w:r>
            <w:proofErr w:type="gramStart"/>
            <w:r>
              <w:rPr>
                <w:rFonts w:ascii="宋体" w:hAnsi="宋体" w:cs="宋体" w:hint="eastAsia"/>
                <w:szCs w:val="21"/>
              </w:rPr>
              <w:t>远程不</w:t>
            </w:r>
            <w:proofErr w:type="gramEnd"/>
            <w:r>
              <w:rPr>
                <w:rFonts w:ascii="宋体" w:hAnsi="宋体" w:cs="宋体" w:hint="eastAsia"/>
                <w:szCs w:val="21"/>
              </w:rPr>
              <w:t>见面开标系统开标。各投标人根据操作手册要求，提前做好相关准备工作，所有准备工作需自行到位，开标过程中如遇到紧急事项，可在不见面开标大厅中进行提出答疑，严重问题可拨打现场技术支持电话17518959397。各投标人需在投标截止前登录网上不见面系统进行等候签到。</w:t>
            </w:r>
          </w:p>
          <w:p w:rsidR="00420DF0" w:rsidRDefault="00C45937">
            <w:pPr>
              <w:pStyle w:val="20"/>
              <w:spacing w:line="360" w:lineRule="auto"/>
              <w:ind w:firstLine="420"/>
              <w:rPr>
                <w:rFonts w:hAnsi="宋体" w:cs="宋体"/>
                <w:kern w:val="0"/>
                <w:sz w:val="21"/>
                <w:szCs w:val="21"/>
              </w:rPr>
            </w:pPr>
            <w:r>
              <w:rPr>
                <w:rFonts w:hAnsi="宋体" w:cs="宋体" w:hint="eastAsia"/>
                <w:sz w:val="21"/>
                <w:szCs w:val="21"/>
              </w:rPr>
              <w:t>（4）网上不见面开标过程中，如投标人准备不到位，造成无法及时解密、网络问题等情况造成开标无法继续的，视为该投标人自动放弃投标（签</w:t>
            </w:r>
            <w:r>
              <w:rPr>
                <w:rFonts w:hAnsi="宋体" w:cs="宋体" w:hint="eastAsia"/>
                <w:kern w:val="0"/>
                <w:sz w:val="21"/>
                <w:szCs w:val="21"/>
              </w:rPr>
              <w:t>到截止时间30分钟内），不再执行投标文件解密。</w:t>
            </w:r>
          </w:p>
          <w:p w:rsidR="00420DF0" w:rsidRDefault="00C45937">
            <w:pPr>
              <w:pStyle w:val="20"/>
              <w:spacing w:line="360" w:lineRule="auto"/>
              <w:ind w:firstLine="0"/>
              <w:rPr>
                <w:rFonts w:asciiTheme="minorEastAsia" w:eastAsiaTheme="minorEastAsia" w:hAnsiTheme="minorEastAsia" w:cstheme="minorEastAsia"/>
                <w:sz w:val="21"/>
                <w:szCs w:val="21"/>
              </w:rPr>
            </w:pPr>
            <w:r>
              <w:rPr>
                <w:rFonts w:hAnsi="宋体" w:cs="宋体" w:hint="eastAsia"/>
                <w:sz w:val="21"/>
                <w:szCs w:val="21"/>
              </w:rPr>
              <w:t xml:space="preserve">　　（</w:t>
            </w:r>
            <w:r>
              <w:rPr>
                <w:rFonts w:hAnsi="宋体" w:cs="宋体"/>
                <w:sz w:val="21"/>
                <w:szCs w:val="21"/>
              </w:rPr>
              <w:t>5）本项目实行资格后审，营业执照、资质、业绩、人员、财务、证书等内容，须在市场主体信息库中已登记的信息中选取。审查内容以投标截止时间24小时前（节假日顺延）填报上</w:t>
            </w:r>
            <w:proofErr w:type="gramStart"/>
            <w:r>
              <w:rPr>
                <w:rFonts w:hAnsi="宋体" w:cs="宋体"/>
                <w:sz w:val="21"/>
                <w:szCs w:val="21"/>
              </w:rPr>
              <w:t>传企业诚信库信息</w:t>
            </w:r>
            <w:proofErr w:type="gramEnd"/>
            <w:r>
              <w:rPr>
                <w:rFonts w:hAnsi="宋体" w:cs="宋体"/>
                <w:sz w:val="21"/>
                <w:szCs w:val="21"/>
              </w:rPr>
              <w:t>为准，过期更改的诚信</w:t>
            </w:r>
            <w:proofErr w:type="gramStart"/>
            <w:r>
              <w:rPr>
                <w:rFonts w:hAnsi="宋体" w:cs="宋体"/>
                <w:sz w:val="21"/>
                <w:szCs w:val="21"/>
              </w:rPr>
              <w:t>库信息</w:t>
            </w:r>
            <w:proofErr w:type="gramEnd"/>
            <w:r>
              <w:rPr>
                <w:rFonts w:hAnsi="宋体" w:cs="宋体"/>
                <w:sz w:val="21"/>
                <w:szCs w:val="21"/>
              </w:rPr>
              <w:t>不作为本项目评审依据。开评标现场不接受诚信</w:t>
            </w:r>
            <w:proofErr w:type="gramStart"/>
            <w:r>
              <w:rPr>
                <w:rFonts w:hAnsi="宋体" w:cs="宋体"/>
                <w:sz w:val="21"/>
                <w:szCs w:val="21"/>
              </w:rPr>
              <w:t>库信息</w:t>
            </w:r>
            <w:proofErr w:type="gramEnd"/>
            <w:r>
              <w:rPr>
                <w:rFonts w:hAnsi="宋体" w:cs="宋体"/>
                <w:sz w:val="21"/>
                <w:szCs w:val="21"/>
              </w:rPr>
              <w:t>原件。诚信库上传信息</w:t>
            </w:r>
            <w:proofErr w:type="gramStart"/>
            <w:r>
              <w:rPr>
                <w:rFonts w:hAnsi="宋体" w:cs="宋体"/>
                <w:sz w:val="21"/>
                <w:szCs w:val="21"/>
              </w:rPr>
              <w:t>必须内容</w:t>
            </w:r>
            <w:proofErr w:type="gramEnd"/>
            <w:r>
              <w:rPr>
                <w:rFonts w:hAnsi="宋体" w:cs="宋体"/>
                <w:sz w:val="21"/>
                <w:szCs w:val="21"/>
              </w:rPr>
              <w:t>齐全，真实有效，原件扫描件清晰可辨。否则，由此造成应得分而未得分或资格审查不合格等情况的，由投标企业承担责任。</w:t>
            </w:r>
          </w:p>
        </w:tc>
      </w:tr>
      <w:tr w:rsidR="0042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680"/>
        </w:trPr>
        <w:tc>
          <w:tcPr>
            <w:tcW w:w="90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8.16招标人补充的其它内容</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420DF0" w:rsidRDefault="00C45937">
            <w:pPr>
              <w:pStyle w:val="TableParagraph"/>
              <w:spacing w:before="90" w:line="329" w:lineRule="exact"/>
              <w:rPr>
                <w:szCs w:val="21"/>
              </w:rPr>
            </w:pPr>
            <w:r>
              <w:rPr>
                <w:rFonts w:hint="eastAsia"/>
                <w:szCs w:val="21"/>
                <w:lang w:val="en-US" w:bidi="ar-SA"/>
              </w:rPr>
              <w:t>1.按照《关于建立建筑行业农民工工资保障金制度切实解决建筑业企业拖欠农民工工资问题的通知》（豫</w:t>
            </w:r>
            <w:proofErr w:type="gramStart"/>
            <w:r>
              <w:rPr>
                <w:rFonts w:hint="eastAsia"/>
                <w:szCs w:val="21"/>
                <w:lang w:val="en-US" w:bidi="ar-SA"/>
              </w:rPr>
              <w:t>劳</w:t>
            </w:r>
            <w:proofErr w:type="gramEnd"/>
            <w:r>
              <w:rPr>
                <w:rFonts w:hint="eastAsia"/>
                <w:szCs w:val="21"/>
                <w:lang w:val="en-US" w:bidi="ar-SA"/>
              </w:rPr>
              <w:t>社监察[2003]19 号）和《河南省人民政府办公厅关于全面治理拖欠农民工工资问题的实施意见》（豫政办[2016]121  号）要求，中标人应从其基本账户按照工程中标价的2%向建设行政主管部门缴纳农民工工资保障金，并承诺一旦出现拖欠农民工工资时可从农民工工资保障金中先于划支。</w:t>
            </w:r>
          </w:p>
          <w:p w:rsidR="00420DF0" w:rsidRDefault="00C45937">
            <w:pPr>
              <w:pStyle w:val="BodyTextFirstIndent21"/>
              <w:ind w:leftChars="0" w:left="0" w:firstLineChars="0" w:firstLine="0"/>
              <w:rPr>
                <w:rFonts w:ascii="宋体" w:hAnsi="宋体" w:cs="宋体"/>
                <w:szCs w:val="21"/>
              </w:rPr>
            </w:pPr>
            <w:r>
              <w:rPr>
                <w:rFonts w:ascii="宋体" w:hAnsi="宋体" w:cs="宋体" w:hint="eastAsia"/>
                <w:szCs w:val="21"/>
              </w:rPr>
              <w:t>2.付款方式由双方签订合同时具体约定；</w:t>
            </w:r>
          </w:p>
          <w:p w:rsidR="00420DF0" w:rsidRDefault="00C45937">
            <w:pPr>
              <w:widowControl/>
              <w:autoSpaceDE w:val="0"/>
              <w:spacing w:line="440" w:lineRule="exact"/>
              <w:jc w:val="left"/>
              <w:rPr>
                <w:rFonts w:ascii="宋体" w:hAnsi="宋体" w:cs="宋体"/>
                <w:szCs w:val="21"/>
              </w:rPr>
            </w:pPr>
            <w:r>
              <w:rPr>
                <w:rFonts w:ascii="宋体" w:hAnsi="宋体" w:cs="宋体" w:hint="eastAsia"/>
                <w:szCs w:val="21"/>
              </w:rPr>
              <w:t>3.投标人如中标，须向招标人提供纸质投标文件4份（胶装、加封、封皮及报价表加盖公章），中标人提供的纸质投标文件需与投标时提供的电子投标文件保持一致，如有不一致，以电子投标文件为准。</w:t>
            </w:r>
          </w:p>
          <w:p w:rsidR="00420DF0" w:rsidRDefault="00C45937">
            <w:pPr>
              <w:pStyle w:val="TableParagraph"/>
              <w:spacing w:before="90" w:line="329" w:lineRule="exact"/>
              <w:rPr>
                <w:szCs w:val="21"/>
                <w:lang w:val="en-US" w:bidi="ar-SA"/>
              </w:rPr>
            </w:pPr>
            <w:r>
              <w:rPr>
                <w:rFonts w:hint="eastAsia"/>
                <w:szCs w:val="21"/>
                <w:lang w:val="en-US" w:bidi="ar-SA"/>
              </w:rPr>
              <w:t>4.投标人应充分了解与本工程有关的现行疫情防控法律、法规、政府防疫规定和要求，并在投标报价中充分考虑防疫措施、风险及所需费用，合同签订后该项费用和工期不再调整，但非投标单位原因导致的当地政府防疫等级升级除外。</w:t>
            </w:r>
          </w:p>
          <w:p w:rsidR="00420DF0" w:rsidRDefault="00C45937">
            <w:pPr>
              <w:pStyle w:val="TableParagraph"/>
              <w:spacing w:before="90" w:line="329" w:lineRule="exact"/>
              <w:rPr>
                <w:szCs w:val="21"/>
                <w:lang w:val="en-US" w:bidi="ar-SA"/>
              </w:rPr>
            </w:pPr>
            <w:r>
              <w:rPr>
                <w:rFonts w:hint="eastAsia"/>
                <w:szCs w:val="21"/>
                <w:lang w:val="en-US" w:bidi="ar-SA"/>
              </w:rPr>
              <w:t>5.依据豫财办﹝2020﹞33 号《河南省财政厅关于印发深入推进政府采购合同融资工作实施方案的通知》参与政府采购活动的投标人，在中标成交后可以持政府采</w:t>
            </w:r>
            <w:r>
              <w:rPr>
                <w:rFonts w:hint="eastAsia"/>
                <w:szCs w:val="21"/>
                <w:lang w:val="en-US" w:bidi="ar-SA"/>
              </w:rPr>
              <w:lastRenderedPageBreak/>
              <w:t>购合同向融资机构申请贷款。</w:t>
            </w:r>
          </w:p>
          <w:p w:rsidR="00420DF0" w:rsidRDefault="00C45937">
            <w:pPr>
              <w:autoSpaceDE w:val="0"/>
              <w:autoSpaceDN w:val="0"/>
              <w:adjustRightInd w:val="0"/>
              <w:spacing w:line="420" w:lineRule="exact"/>
              <w:rPr>
                <w:rFonts w:ascii="宋体" w:hAnsi="宋体" w:cs="宋体"/>
                <w:szCs w:val="21"/>
                <w:lang w:val="zh-CN"/>
              </w:rPr>
            </w:pPr>
            <w:r>
              <w:rPr>
                <w:rFonts w:ascii="宋体" w:hAnsi="宋体" w:cs="宋体" w:hint="eastAsia"/>
                <w:szCs w:val="21"/>
              </w:rPr>
              <w:t>6.</w:t>
            </w:r>
            <w:r>
              <w:rPr>
                <w:rFonts w:ascii="宋体" w:hAnsi="宋体" w:cs="宋体" w:hint="eastAsia"/>
                <w:szCs w:val="21"/>
                <w:lang w:val="zh-CN"/>
              </w:rPr>
              <w:t>投标文件制作机器码一致的</w:t>
            </w:r>
            <w:proofErr w:type="gramStart"/>
            <w:r>
              <w:rPr>
                <w:rFonts w:ascii="宋体" w:hAnsi="宋体" w:cs="宋体" w:hint="eastAsia"/>
                <w:szCs w:val="21"/>
                <w:lang w:val="zh-CN"/>
              </w:rPr>
              <w:t>按废标处理</w:t>
            </w:r>
            <w:proofErr w:type="gramEnd"/>
            <w:r>
              <w:rPr>
                <w:rFonts w:ascii="宋体" w:hAnsi="宋体" w:cs="宋体" w:hint="eastAsia"/>
                <w:szCs w:val="21"/>
                <w:lang w:val="zh-CN"/>
              </w:rPr>
              <w:t>。</w:t>
            </w:r>
          </w:p>
          <w:p w:rsidR="00420DF0" w:rsidRDefault="00C45937">
            <w:pPr>
              <w:rPr>
                <w:rFonts w:asciiTheme="minorEastAsia" w:eastAsiaTheme="minorEastAsia" w:hAnsiTheme="minorEastAsia" w:cstheme="minorEastAsia"/>
                <w:szCs w:val="21"/>
              </w:rPr>
            </w:pPr>
            <w:r>
              <w:rPr>
                <w:rFonts w:ascii="宋体" w:hAnsi="宋体" w:cs="宋体" w:hint="eastAsia"/>
                <w:szCs w:val="21"/>
              </w:rPr>
              <w:t>7.</w:t>
            </w:r>
            <w:r>
              <w:rPr>
                <w:rFonts w:ascii="宋体" w:hAnsi="宋体" w:cs="宋体" w:hint="eastAsia"/>
                <w:szCs w:val="21"/>
                <w:lang w:val="zh-CN"/>
              </w:rPr>
              <w:t>招标文件内容与投标人须知前附表不一致时，以投标人须知前附表为准；招标文件的最终解释权归招标人；其它未尽事宜，按国家相关法律法规执行</w:t>
            </w:r>
            <w:r>
              <w:rPr>
                <w:rFonts w:ascii="宋体" w:hAnsi="宋体" w:cs="宋体" w:hint="eastAsia"/>
                <w:kern w:val="0"/>
                <w:szCs w:val="21"/>
                <w:lang w:val="zh-CN"/>
              </w:rPr>
              <w:t>。</w:t>
            </w:r>
          </w:p>
        </w:tc>
      </w:tr>
    </w:tbl>
    <w:p w:rsidR="00420DF0" w:rsidRDefault="00420DF0">
      <w:pPr>
        <w:pStyle w:val="20"/>
        <w:rPr>
          <w:color w:val="000000" w:themeColor="text1"/>
        </w:rPr>
      </w:pPr>
      <w:bookmarkStart w:id="36" w:name="_Toc152042305"/>
      <w:bookmarkStart w:id="37" w:name="_Toc267475032"/>
      <w:bookmarkStart w:id="38" w:name="_Toc263403033"/>
      <w:bookmarkStart w:id="39" w:name="_Toc263777127"/>
      <w:bookmarkStart w:id="40" w:name="_Toc144974497"/>
      <w:bookmarkStart w:id="41" w:name="_Toc273437284"/>
      <w:bookmarkStart w:id="42" w:name="_Toc152045529"/>
      <w:bookmarkStart w:id="43" w:name="_Toc532206196"/>
    </w:p>
    <w:p w:rsidR="00420DF0" w:rsidRDefault="00420DF0">
      <w:pPr>
        <w:pStyle w:val="20"/>
        <w:rPr>
          <w:color w:val="000000" w:themeColor="text1"/>
        </w:rPr>
      </w:pPr>
    </w:p>
    <w:p w:rsidR="00420DF0" w:rsidRDefault="00C45937">
      <w:pPr>
        <w:pStyle w:val="2"/>
        <w:rPr>
          <w:color w:val="000000" w:themeColor="text1"/>
          <w:sz w:val="32"/>
          <w:szCs w:val="32"/>
        </w:rPr>
      </w:pPr>
      <w:r>
        <w:rPr>
          <w:color w:val="000000" w:themeColor="text1"/>
          <w:sz w:val="32"/>
          <w:szCs w:val="32"/>
        </w:rPr>
        <w:t xml:space="preserve">1. </w:t>
      </w:r>
      <w:r>
        <w:rPr>
          <w:color w:val="000000" w:themeColor="text1"/>
          <w:sz w:val="32"/>
          <w:szCs w:val="32"/>
        </w:rPr>
        <w:t>总则</w:t>
      </w:r>
      <w:bookmarkEnd w:id="36"/>
      <w:bookmarkEnd w:id="37"/>
      <w:bookmarkEnd w:id="38"/>
      <w:bookmarkEnd w:id="39"/>
      <w:bookmarkEnd w:id="40"/>
      <w:bookmarkEnd w:id="41"/>
      <w:bookmarkEnd w:id="42"/>
      <w:bookmarkEnd w:id="43"/>
    </w:p>
    <w:p w:rsidR="00420DF0" w:rsidRDefault="00C45937">
      <w:pPr>
        <w:spacing w:line="360" w:lineRule="auto"/>
        <w:rPr>
          <w:b/>
          <w:color w:val="000000" w:themeColor="text1"/>
        </w:rPr>
      </w:pPr>
      <w:bookmarkStart w:id="44" w:name="_Toc267475033"/>
      <w:bookmarkStart w:id="45" w:name="_Toc273437285"/>
      <w:bookmarkStart w:id="46" w:name="_Toc263777128"/>
      <w:bookmarkStart w:id="47" w:name="_Toc263403034"/>
      <w:bookmarkStart w:id="48" w:name="_Toc152045530"/>
      <w:bookmarkStart w:id="49" w:name="_Toc144974498"/>
      <w:bookmarkStart w:id="50" w:name="_Toc152042306"/>
      <w:r>
        <w:rPr>
          <w:b/>
          <w:color w:val="000000" w:themeColor="text1"/>
        </w:rPr>
        <w:t xml:space="preserve">1.1 </w:t>
      </w:r>
      <w:r>
        <w:rPr>
          <w:b/>
          <w:color w:val="000000" w:themeColor="text1"/>
        </w:rPr>
        <w:t>项目概况</w:t>
      </w:r>
      <w:bookmarkEnd w:id="44"/>
      <w:bookmarkEnd w:id="45"/>
      <w:bookmarkEnd w:id="46"/>
      <w:bookmarkEnd w:id="47"/>
      <w:bookmarkEnd w:id="48"/>
      <w:bookmarkEnd w:id="49"/>
      <w:bookmarkEnd w:id="50"/>
    </w:p>
    <w:p w:rsidR="00420DF0" w:rsidRDefault="00C45937">
      <w:pPr>
        <w:spacing w:line="360" w:lineRule="auto"/>
        <w:rPr>
          <w:rFonts w:ascii="宋体" w:hAnsi="宋体"/>
          <w:color w:val="000000" w:themeColor="text1"/>
        </w:rPr>
      </w:pPr>
      <w:r>
        <w:rPr>
          <w:rFonts w:ascii="宋体" w:hAnsi="宋体"/>
          <w:color w:val="000000" w:themeColor="text1"/>
        </w:rPr>
        <w:t>1.1.1根据《中华人民共和国招标投标法》</w:t>
      </w:r>
      <w:r>
        <w:rPr>
          <w:rFonts w:ascii="宋体" w:hAnsi="宋体" w:hint="eastAsia"/>
          <w:color w:val="000000" w:themeColor="text1"/>
        </w:rPr>
        <w:t>、</w:t>
      </w:r>
      <w:r>
        <w:rPr>
          <w:rFonts w:ascii="宋体" w:hAnsi="宋体"/>
          <w:color w:val="000000" w:themeColor="text1"/>
        </w:rPr>
        <w:t>《中华人民共和国招标投标法</w:t>
      </w:r>
      <w:r>
        <w:rPr>
          <w:rFonts w:ascii="宋体" w:hAnsi="宋体" w:hint="eastAsia"/>
          <w:color w:val="000000" w:themeColor="text1"/>
        </w:rPr>
        <w:t>实施条例</w:t>
      </w:r>
      <w:r>
        <w:rPr>
          <w:rFonts w:ascii="宋体" w:hAnsi="宋体"/>
          <w:color w:val="000000" w:themeColor="text1"/>
        </w:rPr>
        <w:t>》等有关法律、法规和规章的规定，本招标项目已具备招标条件，现对本</w:t>
      </w:r>
      <w:r>
        <w:rPr>
          <w:rFonts w:ascii="宋体" w:hAnsi="宋体" w:hint="eastAsia"/>
          <w:color w:val="000000" w:themeColor="text1"/>
        </w:rPr>
        <w:t>项目</w:t>
      </w:r>
      <w:r>
        <w:rPr>
          <w:rFonts w:ascii="宋体" w:hAnsi="宋体"/>
          <w:color w:val="000000" w:themeColor="text1"/>
        </w:rPr>
        <w:t>施工进行招标。</w:t>
      </w:r>
    </w:p>
    <w:p w:rsidR="00420DF0" w:rsidRDefault="00C45937">
      <w:pPr>
        <w:spacing w:line="360" w:lineRule="auto"/>
        <w:rPr>
          <w:rFonts w:ascii="宋体" w:hAnsi="宋体"/>
          <w:b/>
          <w:color w:val="000000" w:themeColor="text1"/>
          <w:u w:val="single"/>
        </w:rPr>
      </w:pPr>
      <w:r>
        <w:rPr>
          <w:rFonts w:ascii="宋体" w:hAnsi="宋体"/>
          <w:color w:val="000000" w:themeColor="text1"/>
        </w:rPr>
        <w:t>1.1.2 本招标项目招标人：</w:t>
      </w:r>
      <w:r>
        <w:rPr>
          <w:rFonts w:ascii="宋体" w:hAnsi="宋体" w:hint="eastAsia"/>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1.1.3 本标段招标代理机构：</w:t>
      </w:r>
      <w:r>
        <w:rPr>
          <w:rFonts w:ascii="宋体" w:hAnsi="宋体" w:hint="eastAsia"/>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1.1.4 本招标项目名称：</w:t>
      </w:r>
      <w:r>
        <w:rPr>
          <w:rFonts w:ascii="宋体" w:hAnsi="宋体" w:hint="eastAsia"/>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1.1.5 本标段建设地点：</w:t>
      </w:r>
      <w:r>
        <w:rPr>
          <w:rFonts w:ascii="宋体" w:hAnsi="宋体" w:hint="eastAsia"/>
          <w:b/>
          <w:color w:val="000000" w:themeColor="text1"/>
          <w:u w:val="single"/>
        </w:rPr>
        <w:t>见投标人须知前附表</w:t>
      </w:r>
    </w:p>
    <w:p w:rsidR="00420DF0" w:rsidRDefault="00C45937">
      <w:pPr>
        <w:spacing w:line="360" w:lineRule="auto"/>
        <w:rPr>
          <w:b/>
          <w:bCs/>
          <w:color w:val="000000" w:themeColor="text1"/>
        </w:rPr>
      </w:pPr>
      <w:bookmarkStart w:id="51" w:name="_Toc263777129"/>
      <w:bookmarkStart w:id="52" w:name="_Toc144974499"/>
      <w:bookmarkStart w:id="53" w:name="_Toc152045531"/>
      <w:bookmarkStart w:id="54" w:name="_Toc273437286"/>
      <w:bookmarkStart w:id="55" w:name="_Toc152042307"/>
      <w:bookmarkStart w:id="56" w:name="_Toc263403035"/>
      <w:bookmarkStart w:id="57" w:name="_Toc267475034"/>
      <w:r>
        <w:rPr>
          <w:b/>
          <w:bCs/>
          <w:color w:val="000000" w:themeColor="text1"/>
        </w:rPr>
        <w:t xml:space="preserve">1.2 </w:t>
      </w:r>
      <w:r>
        <w:rPr>
          <w:b/>
          <w:bCs/>
          <w:color w:val="000000" w:themeColor="text1"/>
        </w:rPr>
        <w:t>资金来源和落实情况</w:t>
      </w:r>
      <w:bookmarkEnd w:id="51"/>
      <w:bookmarkEnd w:id="52"/>
      <w:bookmarkEnd w:id="53"/>
      <w:bookmarkEnd w:id="54"/>
      <w:bookmarkEnd w:id="55"/>
      <w:bookmarkEnd w:id="56"/>
      <w:bookmarkEnd w:id="57"/>
    </w:p>
    <w:p w:rsidR="00420DF0" w:rsidRDefault="00C45937">
      <w:pPr>
        <w:spacing w:line="360" w:lineRule="auto"/>
        <w:rPr>
          <w:rFonts w:ascii="宋体" w:hAnsi="宋体"/>
          <w:color w:val="000000" w:themeColor="text1"/>
        </w:rPr>
      </w:pPr>
      <w:r>
        <w:rPr>
          <w:rFonts w:ascii="宋体" w:hAnsi="宋体"/>
          <w:color w:val="000000" w:themeColor="text1"/>
        </w:rPr>
        <w:t>1.2.1 本招标项目的资金来源：</w:t>
      </w:r>
      <w:r>
        <w:rPr>
          <w:rFonts w:ascii="宋体" w:hAnsi="宋体" w:hint="eastAsia"/>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1.2.2 本招标项目的出资比例：</w:t>
      </w:r>
      <w:r>
        <w:rPr>
          <w:rFonts w:ascii="宋体" w:hAnsi="宋体" w:hint="eastAsia"/>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1.2.3 本招标项目的资金落实情况：</w:t>
      </w:r>
      <w:r>
        <w:rPr>
          <w:rFonts w:ascii="宋体" w:hAnsi="宋体" w:hint="eastAsia"/>
          <w:b/>
          <w:color w:val="000000" w:themeColor="text1"/>
          <w:u w:val="single"/>
        </w:rPr>
        <w:t>见投标人须知前附表</w:t>
      </w:r>
    </w:p>
    <w:p w:rsidR="00420DF0" w:rsidRDefault="00C45937">
      <w:pPr>
        <w:spacing w:line="360" w:lineRule="auto"/>
        <w:rPr>
          <w:b/>
          <w:bCs/>
          <w:color w:val="000000" w:themeColor="text1"/>
        </w:rPr>
      </w:pPr>
      <w:bookmarkStart w:id="58" w:name="_Toc263777130"/>
      <w:bookmarkStart w:id="59" w:name="_Toc267475035"/>
      <w:bookmarkStart w:id="60" w:name="_Toc263403036"/>
      <w:bookmarkStart w:id="61" w:name="_Toc152042308"/>
      <w:bookmarkStart w:id="62" w:name="_Toc152045532"/>
      <w:bookmarkStart w:id="63" w:name="_Toc144974500"/>
      <w:bookmarkStart w:id="64" w:name="_Toc273437287"/>
      <w:r>
        <w:rPr>
          <w:b/>
          <w:bCs/>
          <w:color w:val="000000" w:themeColor="text1"/>
        </w:rPr>
        <w:t xml:space="preserve">1.3 </w:t>
      </w:r>
      <w:r>
        <w:rPr>
          <w:b/>
          <w:bCs/>
          <w:color w:val="000000" w:themeColor="text1"/>
        </w:rPr>
        <w:t>招标范围、计划工期、质量要求</w:t>
      </w:r>
      <w:bookmarkEnd w:id="58"/>
      <w:bookmarkEnd w:id="59"/>
      <w:bookmarkEnd w:id="60"/>
      <w:bookmarkEnd w:id="61"/>
      <w:bookmarkEnd w:id="62"/>
      <w:bookmarkEnd w:id="63"/>
      <w:bookmarkEnd w:id="64"/>
    </w:p>
    <w:p w:rsidR="00420DF0" w:rsidRDefault="00C45937">
      <w:pPr>
        <w:spacing w:line="360" w:lineRule="auto"/>
        <w:rPr>
          <w:rFonts w:ascii="宋体" w:hAnsi="宋体"/>
          <w:b/>
          <w:color w:val="000000" w:themeColor="text1"/>
          <w:u w:val="single"/>
        </w:rPr>
      </w:pPr>
      <w:r>
        <w:rPr>
          <w:rFonts w:ascii="宋体" w:hAnsi="宋体"/>
          <w:color w:val="000000" w:themeColor="text1"/>
        </w:rPr>
        <w:t>1.3.1 本次招标范围：</w:t>
      </w:r>
      <w:r>
        <w:rPr>
          <w:rFonts w:ascii="宋体" w:hAnsi="宋体" w:hint="eastAsia"/>
          <w:b/>
          <w:color w:val="000000" w:themeColor="text1"/>
          <w:u w:val="single"/>
        </w:rPr>
        <w:t>见投标人须知前附表</w:t>
      </w:r>
    </w:p>
    <w:p w:rsidR="00420DF0" w:rsidRDefault="00C45937">
      <w:pPr>
        <w:spacing w:line="360" w:lineRule="auto"/>
        <w:rPr>
          <w:rFonts w:ascii="宋体" w:hAnsi="宋体"/>
          <w:b/>
          <w:color w:val="000000" w:themeColor="text1"/>
          <w:u w:val="single"/>
        </w:rPr>
      </w:pPr>
      <w:r>
        <w:rPr>
          <w:rFonts w:ascii="宋体" w:hAnsi="宋体"/>
          <w:color w:val="000000" w:themeColor="text1"/>
        </w:rPr>
        <w:t>1.3.2 本标段的计划工期：</w:t>
      </w:r>
      <w:r>
        <w:rPr>
          <w:rFonts w:ascii="宋体" w:hAnsi="宋体"/>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1.3.3 本标段的质量要求：</w:t>
      </w:r>
      <w:r>
        <w:rPr>
          <w:rFonts w:ascii="宋体" w:hAnsi="宋体" w:hint="eastAsia"/>
          <w:b/>
          <w:color w:val="000000" w:themeColor="text1"/>
          <w:u w:val="single"/>
        </w:rPr>
        <w:t>见投标人须知前附表</w:t>
      </w:r>
    </w:p>
    <w:p w:rsidR="00420DF0" w:rsidRDefault="00C45937">
      <w:pPr>
        <w:spacing w:line="360" w:lineRule="auto"/>
        <w:rPr>
          <w:b/>
          <w:bCs/>
          <w:color w:val="000000" w:themeColor="text1"/>
        </w:rPr>
      </w:pPr>
      <w:bookmarkStart w:id="65" w:name="_Toc273437288"/>
      <w:bookmarkStart w:id="66" w:name="_Toc263403037"/>
      <w:bookmarkStart w:id="67" w:name="_Toc263777131"/>
      <w:bookmarkStart w:id="68" w:name="_Toc152042309"/>
      <w:bookmarkStart w:id="69" w:name="_Toc152045533"/>
      <w:bookmarkStart w:id="70" w:name="_Toc267475036"/>
      <w:bookmarkStart w:id="71" w:name="_Toc144974501"/>
      <w:r>
        <w:rPr>
          <w:b/>
          <w:bCs/>
          <w:color w:val="000000" w:themeColor="text1"/>
        </w:rPr>
        <w:t xml:space="preserve">1.4 </w:t>
      </w:r>
      <w:r>
        <w:rPr>
          <w:b/>
          <w:bCs/>
          <w:color w:val="000000" w:themeColor="text1"/>
        </w:rPr>
        <w:t>投标人资格要求</w:t>
      </w:r>
      <w:bookmarkEnd w:id="65"/>
      <w:bookmarkEnd w:id="66"/>
      <w:bookmarkEnd w:id="67"/>
      <w:bookmarkEnd w:id="68"/>
      <w:bookmarkEnd w:id="69"/>
      <w:bookmarkEnd w:id="70"/>
      <w:bookmarkEnd w:id="71"/>
    </w:p>
    <w:p w:rsidR="00420DF0" w:rsidRDefault="00C45937">
      <w:pPr>
        <w:spacing w:line="360" w:lineRule="auto"/>
        <w:rPr>
          <w:rFonts w:ascii="宋体" w:hAnsi="宋体"/>
          <w:color w:val="000000" w:themeColor="text1"/>
        </w:rPr>
      </w:pPr>
      <w:r>
        <w:rPr>
          <w:rFonts w:ascii="宋体" w:hAnsi="宋体"/>
          <w:color w:val="000000" w:themeColor="text1"/>
        </w:rPr>
        <w:t xml:space="preserve">1.4.1 </w:t>
      </w:r>
      <w:r>
        <w:rPr>
          <w:rFonts w:ascii="宋体" w:hAnsi="宋体" w:hint="eastAsia"/>
          <w:color w:val="000000" w:themeColor="text1"/>
        </w:rPr>
        <w:t>本工程对投标人资格审查方式：</w:t>
      </w:r>
      <w:r>
        <w:rPr>
          <w:rFonts w:ascii="宋体" w:hAnsi="宋体" w:hint="eastAsia"/>
          <w:b/>
          <w:color w:val="000000" w:themeColor="text1"/>
          <w:u w:val="single"/>
        </w:rPr>
        <w:t>资格后审</w:t>
      </w:r>
    </w:p>
    <w:p w:rsidR="00420DF0" w:rsidRDefault="00C45937">
      <w:pPr>
        <w:spacing w:line="360" w:lineRule="auto"/>
        <w:ind w:firstLineChars="200" w:firstLine="420"/>
        <w:rPr>
          <w:rFonts w:ascii="宋体" w:hAnsi="宋体"/>
          <w:color w:val="000000" w:themeColor="text1"/>
        </w:rPr>
      </w:pPr>
      <w:bookmarkStart w:id="72" w:name="_Toc144974502"/>
      <w:bookmarkStart w:id="73" w:name="_Toc152045534"/>
      <w:bookmarkStart w:id="74" w:name="_Toc263403038"/>
      <w:bookmarkStart w:id="75" w:name="_Toc152042310"/>
      <w:r>
        <w:rPr>
          <w:rFonts w:ascii="宋体" w:hAnsi="宋体" w:hint="eastAsia"/>
          <w:color w:val="000000" w:themeColor="text1"/>
        </w:rPr>
        <w:t>对投标人进行资格后审时：</w:t>
      </w:r>
      <w:bookmarkEnd w:id="72"/>
      <w:bookmarkEnd w:id="73"/>
      <w:bookmarkEnd w:id="74"/>
      <w:bookmarkEnd w:id="75"/>
      <w:r>
        <w:rPr>
          <w:rFonts w:ascii="宋体" w:hAnsi="宋体"/>
          <w:color w:val="000000" w:themeColor="text1"/>
        </w:rPr>
        <w:t>投标人应具备承担本标段施工的资质条件、能力和信誉。</w:t>
      </w:r>
    </w:p>
    <w:p w:rsidR="00420DF0" w:rsidRDefault="00C4593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资质条件：</w:t>
      </w:r>
      <w:r>
        <w:rPr>
          <w:rFonts w:ascii="宋体" w:hAnsi="宋体" w:hint="eastAsia"/>
          <w:b/>
          <w:color w:val="000000" w:themeColor="text1"/>
          <w:u w:val="single"/>
        </w:rPr>
        <w:t>见投标人须知前附表</w:t>
      </w:r>
    </w:p>
    <w:p w:rsidR="00420DF0" w:rsidRDefault="00C4593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财务要求：</w:t>
      </w:r>
      <w:r>
        <w:rPr>
          <w:rFonts w:ascii="宋体" w:hAnsi="宋体" w:hint="eastAsia"/>
          <w:b/>
          <w:color w:val="000000" w:themeColor="text1"/>
          <w:u w:val="single"/>
        </w:rPr>
        <w:t>见投标人须知前附表</w:t>
      </w:r>
    </w:p>
    <w:p w:rsidR="00420DF0" w:rsidRDefault="00C4593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业绩要求：</w:t>
      </w:r>
      <w:r>
        <w:rPr>
          <w:rFonts w:ascii="宋体" w:hAnsi="宋体" w:hint="eastAsia"/>
          <w:b/>
          <w:color w:val="000000" w:themeColor="text1"/>
          <w:u w:val="single"/>
        </w:rPr>
        <w:t>见投标人须知前附表</w:t>
      </w:r>
    </w:p>
    <w:p w:rsidR="00420DF0" w:rsidRDefault="00C4593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信誉要求：</w:t>
      </w:r>
      <w:r>
        <w:rPr>
          <w:rFonts w:ascii="宋体" w:hAnsi="宋体" w:hint="eastAsia"/>
          <w:b/>
          <w:color w:val="000000" w:themeColor="text1"/>
          <w:u w:val="single"/>
        </w:rPr>
        <w:t>见投标人须知前附表</w:t>
      </w:r>
    </w:p>
    <w:p w:rsidR="00420DF0" w:rsidRDefault="00C4593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lastRenderedPageBreak/>
        <w:t>项目经理资格：</w:t>
      </w:r>
      <w:r>
        <w:rPr>
          <w:rFonts w:ascii="宋体" w:hAnsi="宋体" w:hint="eastAsia"/>
          <w:b/>
          <w:color w:val="000000" w:themeColor="text1"/>
          <w:u w:val="single"/>
        </w:rPr>
        <w:t>见投标人须知前附表</w:t>
      </w:r>
    </w:p>
    <w:p w:rsidR="00420DF0" w:rsidRDefault="00C4593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其他要求：</w:t>
      </w:r>
      <w:r>
        <w:rPr>
          <w:rFonts w:ascii="宋体" w:hAnsi="宋体" w:hint="eastAsia"/>
          <w:b/>
          <w:color w:val="000000" w:themeColor="text1"/>
          <w:u w:val="single"/>
        </w:rPr>
        <w:t>见投标人须知前附表</w:t>
      </w:r>
    </w:p>
    <w:p w:rsidR="00420DF0" w:rsidRDefault="00C45937">
      <w:pPr>
        <w:spacing w:line="360" w:lineRule="auto"/>
        <w:rPr>
          <w:rFonts w:ascii="宋体" w:hAnsi="宋体"/>
          <w:color w:val="000000" w:themeColor="text1"/>
        </w:rPr>
      </w:pPr>
      <w:r>
        <w:rPr>
          <w:rFonts w:ascii="宋体" w:hAnsi="宋体"/>
          <w:color w:val="000000" w:themeColor="text1"/>
        </w:rPr>
        <w:t xml:space="preserve">1.4.2 投标人须知前附表规定接受联合体投标的，除应符合本章第1.4.1项和投标人须知前附表的要求外，还应遵守以下规定： </w:t>
      </w:r>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 xml:space="preserve">（1）联合体各方应按招标文件提供的格式签订联合体协议书，明确联合体牵头人和各方权利义务；  </w:t>
      </w:r>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（2）由同一专业的单位组成的联合体，按照资质等级较低的单位确定资质等级；</w:t>
      </w:r>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（3）联合体各方不得再以自己名义单独或参加其他联合体在同一标段中投标。 </w:t>
      </w:r>
    </w:p>
    <w:p w:rsidR="00420DF0" w:rsidRDefault="00C45937">
      <w:pPr>
        <w:spacing w:line="360" w:lineRule="auto"/>
        <w:rPr>
          <w:rFonts w:ascii="宋体" w:hAnsi="宋体"/>
          <w:color w:val="000000" w:themeColor="text1"/>
        </w:rPr>
      </w:pPr>
      <w:r>
        <w:rPr>
          <w:rFonts w:ascii="宋体" w:hAnsi="宋体"/>
          <w:color w:val="000000" w:themeColor="text1"/>
        </w:rPr>
        <w:t>1.4.3 投标人不得存在下列情形之一：</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bookmarkStart w:id="76" w:name="_Toc263403039"/>
      <w:bookmarkStart w:id="77" w:name="_Toc152042311"/>
      <w:bookmarkStart w:id="78" w:name="_Toc273437289"/>
      <w:bookmarkStart w:id="79" w:name="_Toc152045535"/>
      <w:bookmarkStart w:id="80" w:name="_Toc263777132"/>
      <w:bookmarkStart w:id="81" w:name="_Toc267475037"/>
      <w:bookmarkStart w:id="82" w:name="_Toc144974503"/>
      <w:r>
        <w:rPr>
          <w:rFonts w:ascii="宋体" w:hAnsi="宋体"/>
          <w:color w:val="000000" w:themeColor="text1"/>
        </w:rPr>
        <w:t xml:space="preserve">为招标人不具有独立法人资格的附属机构(单位)； </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hint="eastAsia"/>
          <w:color w:val="000000" w:themeColor="text1"/>
        </w:rPr>
        <w:t>为本标段前期准备提供设计或咨询服务的，但设计施工总承包的除外</w:t>
      </w:r>
      <w:r>
        <w:rPr>
          <w:rFonts w:ascii="宋体" w:hAnsi="宋体"/>
          <w:color w:val="000000" w:themeColor="text1"/>
        </w:rPr>
        <w:t>；</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为本标段的监理人；</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为本标段的代建人；</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为本标段提供招标代理服务的；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与本标段的监理人或代建人或招标代理机构同为一个法定代表人的；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与本标段的监理人或代建人或招标代理机构相互控股或参股的；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与本标段的监理人或代建人或招标代理机构相互任职或工作的；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被责令停业的；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被暂停或取消投标资格的；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财产被接管或冻结的；</w:t>
      </w:r>
    </w:p>
    <w:p w:rsidR="00420DF0" w:rsidRDefault="00C4593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在最近三年内有骗取中标或严重违约或重大工程质量问题的。</w:t>
      </w:r>
    </w:p>
    <w:p w:rsidR="00420DF0" w:rsidRDefault="00C45937">
      <w:pPr>
        <w:spacing w:line="360" w:lineRule="auto"/>
        <w:rPr>
          <w:rFonts w:ascii="宋体" w:hAnsi="宋体"/>
          <w:color w:val="000000" w:themeColor="text1"/>
        </w:rPr>
      </w:pPr>
      <w:r>
        <w:rPr>
          <w:rFonts w:ascii="宋体" w:hAnsi="宋体"/>
          <w:color w:val="000000" w:themeColor="text1"/>
        </w:rPr>
        <w:t>1.4.</w:t>
      </w:r>
      <w:r>
        <w:rPr>
          <w:rFonts w:ascii="宋体" w:hAnsi="宋体" w:hint="eastAsia"/>
          <w:color w:val="000000" w:themeColor="text1"/>
        </w:rPr>
        <w:t>4</w:t>
      </w:r>
      <w:r>
        <w:rPr>
          <w:rFonts w:hint="eastAsia"/>
          <w:color w:val="000000" w:themeColor="text1"/>
          <w:szCs w:val="21"/>
        </w:rPr>
        <w:t>投标人之间有下列情形之一的，不得同时参加工程项目同一标段的投标</w:t>
      </w:r>
      <w:r>
        <w:rPr>
          <w:rFonts w:ascii="宋体" w:hAnsi="宋体"/>
          <w:color w:val="000000" w:themeColor="text1"/>
        </w:rPr>
        <w:t>：</w:t>
      </w:r>
    </w:p>
    <w:p w:rsidR="00420DF0" w:rsidRDefault="00C45937">
      <w:pPr>
        <w:numPr>
          <w:ilvl w:val="0"/>
          <w:numId w:val="5"/>
        </w:numPr>
        <w:spacing w:line="360" w:lineRule="auto"/>
        <w:rPr>
          <w:color w:val="000000" w:themeColor="text1"/>
          <w:szCs w:val="21"/>
        </w:rPr>
      </w:pPr>
      <w:r>
        <w:rPr>
          <w:rFonts w:hint="eastAsia"/>
          <w:color w:val="000000" w:themeColor="text1"/>
          <w:szCs w:val="21"/>
        </w:rPr>
        <w:t>法定代表人为同一个人的两个或者两个以上企业法人；</w:t>
      </w:r>
    </w:p>
    <w:p w:rsidR="00420DF0" w:rsidRDefault="00C45937">
      <w:pPr>
        <w:numPr>
          <w:ilvl w:val="0"/>
          <w:numId w:val="5"/>
        </w:numPr>
        <w:spacing w:line="360" w:lineRule="auto"/>
        <w:rPr>
          <w:color w:val="000000" w:themeColor="text1"/>
          <w:szCs w:val="21"/>
        </w:rPr>
      </w:pPr>
      <w:r>
        <w:rPr>
          <w:rFonts w:hint="eastAsia"/>
          <w:color w:val="000000" w:themeColor="text1"/>
          <w:szCs w:val="21"/>
        </w:rPr>
        <w:t>投标人之间存在控股关系、隶属、管理关系的。</w:t>
      </w:r>
    </w:p>
    <w:p w:rsidR="00420DF0" w:rsidRDefault="00C45937">
      <w:pPr>
        <w:spacing w:line="360" w:lineRule="auto"/>
        <w:rPr>
          <w:b/>
          <w:bCs/>
          <w:color w:val="000000" w:themeColor="text1"/>
        </w:rPr>
      </w:pPr>
      <w:r>
        <w:rPr>
          <w:b/>
          <w:bCs/>
          <w:color w:val="000000" w:themeColor="text1"/>
        </w:rPr>
        <w:t xml:space="preserve">1.5 </w:t>
      </w:r>
      <w:r>
        <w:rPr>
          <w:b/>
          <w:bCs/>
          <w:color w:val="000000" w:themeColor="text1"/>
        </w:rPr>
        <w:t>费用承担</w:t>
      </w:r>
      <w:bookmarkEnd w:id="76"/>
      <w:bookmarkEnd w:id="77"/>
      <w:bookmarkEnd w:id="78"/>
      <w:bookmarkEnd w:id="79"/>
      <w:bookmarkEnd w:id="80"/>
      <w:bookmarkEnd w:id="81"/>
      <w:bookmarkEnd w:id="82"/>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投标人准备和参加投标活动发生的费用自理。</w:t>
      </w:r>
    </w:p>
    <w:p w:rsidR="00420DF0" w:rsidRDefault="00C45937">
      <w:pPr>
        <w:spacing w:line="360" w:lineRule="auto"/>
        <w:rPr>
          <w:b/>
          <w:bCs/>
          <w:color w:val="000000" w:themeColor="text1"/>
        </w:rPr>
      </w:pPr>
      <w:bookmarkStart w:id="83" w:name="_Toc273437290"/>
      <w:bookmarkStart w:id="84" w:name="_Toc267475038"/>
      <w:bookmarkStart w:id="85" w:name="_Toc144974504"/>
      <w:bookmarkStart w:id="86" w:name="_Toc263403040"/>
      <w:bookmarkStart w:id="87" w:name="_Toc263777133"/>
      <w:bookmarkStart w:id="88" w:name="_Toc152042312"/>
      <w:bookmarkStart w:id="89" w:name="_Toc152045536"/>
      <w:r>
        <w:rPr>
          <w:b/>
          <w:bCs/>
          <w:color w:val="000000" w:themeColor="text1"/>
        </w:rPr>
        <w:t xml:space="preserve">1.6 </w:t>
      </w:r>
      <w:r>
        <w:rPr>
          <w:b/>
          <w:bCs/>
          <w:color w:val="000000" w:themeColor="text1"/>
        </w:rPr>
        <w:t>保密</w:t>
      </w:r>
      <w:bookmarkEnd w:id="83"/>
      <w:bookmarkEnd w:id="84"/>
      <w:bookmarkEnd w:id="85"/>
      <w:bookmarkEnd w:id="86"/>
      <w:bookmarkEnd w:id="87"/>
      <w:bookmarkEnd w:id="88"/>
      <w:bookmarkEnd w:id="89"/>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参与招标投标活动的各方应对招标文件和投标文件中的商业和技术等秘密保密，违者应对由此造成的后果承担法律责任。</w:t>
      </w:r>
    </w:p>
    <w:p w:rsidR="00420DF0" w:rsidRDefault="00C45937">
      <w:pPr>
        <w:spacing w:line="360" w:lineRule="auto"/>
        <w:rPr>
          <w:b/>
          <w:bCs/>
          <w:color w:val="000000" w:themeColor="text1"/>
        </w:rPr>
      </w:pPr>
      <w:bookmarkStart w:id="90" w:name="_Toc144974505"/>
      <w:bookmarkStart w:id="91" w:name="_Toc267475039"/>
      <w:bookmarkStart w:id="92" w:name="_Toc152045537"/>
      <w:bookmarkStart w:id="93" w:name="_Toc263403041"/>
      <w:bookmarkStart w:id="94" w:name="_Toc152042313"/>
      <w:bookmarkStart w:id="95" w:name="_Toc263777134"/>
      <w:bookmarkStart w:id="96" w:name="_Toc273437291"/>
      <w:r>
        <w:rPr>
          <w:b/>
          <w:bCs/>
          <w:color w:val="000000" w:themeColor="text1"/>
        </w:rPr>
        <w:lastRenderedPageBreak/>
        <w:t xml:space="preserve">1.7 </w:t>
      </w:r>
      <w:r>
        <w:rPr>
          <w:b/>
          <w:bCs/>
          <w:color w:val="000000" w:themeColor="text1"/>
        </w:rPr>
        <w:t>语言</w:t>
      </w:r>
      <w:bookmarkEnd w:id="90"/>
      <w:r>
        <w:rPr>
          <w:b/>
          <w:bCs/>
          <w:color w:val="000000" w:themeColor="text1"/>
        </w:rPr>
        <w:t>文字</w:t>
      </w:r>
      <w:bookmarkEnd w:id="91"/>
      <w:bookmarkEnd w:id="92"/>
      <w:bookmarkEnd w:id="93"/>
      <w:bookmarkEnd w:id="94"/>
      <w:bookmarkEnd w:id="95"/>
      <w:bookmarkEnd w:id="96"/>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除专用术语外，与招标投标有关的语言均使用中文。必要时专用术语应附有中文注释。</w:t>
      </w:r>
    </w:p>
    <w:p w:rsidR="00420DF0" w:rsidRDefault="00C45937">
      <w:pPr>
        <w:spacing w:line="360" w:lineRule="auto"/>
        <w:rPr>
          <w:b/>
          <w:bCs/>
          <w:color w:val="000000" w:themeColor="text1"/>
        </w:rPr>
      </w:pPr>
      <w:bookmarkStart w:id="97" w:name="_Toc152042314"/>
      <w:bookmarkStart w:id="98" w:name="_Toc273437292"/>
      <w:bookmarkStart w:id="99" w:name="_Toc267475040"/>
      <w:bookmarkStart w:id="100" w:name="_Toc263777135"/>
      <w:bookmarkStart w:id="101" w:name="_Toc144974506"/>
      <w:bookmarkStart w:id="102" w:name="_Toc152045538"/>
      <w:bookmarkStart w:id="103" w:name="_Toc263403042"/>
      <w:r>
        <w:rPr>
          <w:b/>
          <w:bCs/>
          <w:color w:val="000000" w:themeColor="text1"/>
        </w:rPr>
        <w:t xml:space="preserve">1.8 </w:t>
      </w:r>
      <w:r>
        <w:rPr>
          <w:b/>
          <w:bCs/>
          <w:color w:val="000000" w:themeColor="text1"/>
        </w:rPr>
        <w:t>计量单位</w:t>
      </w:r>
      <w:bookmarkEnd w:id="97"/>
      <w:bookmarkEnd w:id="98"/>
      <w:bookmarkEnd w:id="99"/>
      <w:bookmarkEnd w:id="100"/>
      <w:bookmarkEnd w:id="101"/>
      <w:bookmarkEnd w:id="102"/>
      <w:bookmarkEnd w:id="103"/>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所有计量均采用中华人民共和国法定计量单位。</w:t>
      </w:r>
    </w:p>
    <w:p w:rsidR="00420DF0" w:rsidRDefault="00C45937">
      <w:pPr>
        <w:spacing w:line="360" w:lineRule="auto"/>
        <w:rPr>
          <w:rFonts w:ascii="宋体" w:hAnsi="宋体"/>
          <w:b/>
          <w:bCs/>
          <w:color w:val="000000" w:themeColor="text1"/>
        </w:rPr>
      </w:pPr>
      <w:bookmarkStart w:id="104" w:name="_Toc263403043"/>
      <w:bookmarkStart w:id="105" w:name="_Toc144974507"/>
      <w:bookmarkStart w:id="106" w:name="_Toc152042315"/>
      <w:bookmarkStart w:id="107" w:name="_Toc263777136"/>
      <w:bookmarkStart w:id="108" w:name="_Toc267475041"/>
      <w:bookmarkStart w:id="109" w:name="_Toc152045539"/>
      <w:bookmarkStart w:id="110" w:name="_Toc273437293"/>
      <w:r>
        <w:rPr>
          <w:b/>
          <w:bCs/>
          <w:color w:val="000000" w:themeColor="text1"/>
        </w:rPr>
        <w:t xml:space="preserve">1.9 </w:t>
      </w:r>
      <w:r>
        <w:rPr>
          <w:rFonts w:ascii="宋体" w:hAnsi="宋体"/>
          <w:b/>
          <w:bCs/>
          <w:color w:val="000000" w:themeColor="text1"/>
        </w:rPr>
        <w:t>踏勘现场</w:t>
      </w:r>
      <w:bookmarkEnd w:id="104"/>
      <w:bookmarkEnd w:id="105"/>
      <w:bookmarkEnd w:id="106"/>
      <w:bookmarkEnd w:id="107"/>
      <w:bookmarkEnd w:id="108"/>
      <w:bookmarkEnd w:id="109"/>
      <w:bookmarkEnd w:id="110"/>
    </w:p>
    <w:p w:rsidR="00420DF0" w:rsidRDefault="00C45937">
      <w:pPr>
        <w:spacing w:line="360" w:lineRule="auto"/>
        <w:rPr>
          <w:rFonts w:ascii="宋体" w:hAnsi="宋体"/>
          <w:color w:val="000000" w:themeColor="text1"/>
        </w:rPr>
      </w:pPr>
      <w:bookmarkStart w:id="111" w:name="_Toc152045541"/>
      <w:bookmarkStart w:id="112" w:name="_Toc263777137"/>
      <w:bookmarkStart w:id="113" w:name="_Toc144974509"/>
      <w:bookmarkStart w:id="114" w:name="_Toc152042317"/>
      <w:bookmarkStart w:id="115" w:name="_Toc263403045"/>
      <w:bookmarkStart w:id="116" w:name="_Toc273437294"/>
      <w:bookmarkStart w:id="117" w:name="_Toc267475042"/>
      <w:r>
        <w:rPr>
          <w:rFonts w:ascii="宋体" w:hAnsi="宋体"/>
          <w:color w:val="000000" w:themeColor="text1"/>
        </w:rPr>
        <w:t>1.9.1 投标人须知前附表规定组织踏勘现场的，招标人按投标人须知前附表规定的</w:t>
      </w:r>
    </w:p>
    <w:p w:rsidR="00420DF0" w:rsidRDefault="00C45937">
      <w:pPr>
        <w:spacing w:line="360" w:lineRule="auto"/>
        <w:jc w:val="left"/>
        <w:rPr>
          <w:rFonts w:ascii="宋体" w:hAnsi="宋体"/>
          <w:color w:val="000000" w:themeColor="text1"/>
        </w:rPr>
      </w:pPr>
      <w:r>
        <w:rPr>
          <w:rFonts w:ascii="宋体" w:hAnsi="宋体"/>
          <w:color w:val="000000" w:themeColor="text1"/>
        </w:rPr>
        <w:t>时间、地点组织投标人踏勘项目现场。</w:t>
      </w:r>
    </w:p>
    <w:p w:rsidR="00420DF0" w:rsidRDefault="00C45937">
      <w:pPr>
        <w:spacing w:line="360" w:lineRule="auto"/>
        <w:rPr>
          <w:rFonts w:ascii="宋体" w:hAnsi="宋体"/>
          <w:color w:val="000000" w:themeColor="text1"/>
        </w:rPr>
      </w:pPr>
      <w:r>
        <w:rPr>
          <w:rFonts w:ascii="宋体" w:hAnsi="宋体"/>
          <w:color w:val="000000" w:themeColor="text1"/>
        </w:rPr>
        <w:t>1.9.2 投标人踏勘现场发生的费用自理。</w:t>
      </w:r>
    </w:p>
    <w:p w:rsidR="00420DF0" w:rsidRDefault="00C45937">
      <w:pPr>
        <w:spacing w:line="360" w:lineRule="auto"/>
        <w:rPr>
          <w:rFonts w:ascii="宋体" w:hAnsi="宋体"/>
          <w:color w:val="000000" w:themeColor="text1"/>
        </w:rPr>
      </w:pPr>
      <w:r>
        <w:rPr>
          <w:rFonts w:ascii="宋体" w:hAnsi="宋体"/>
          <w:color w:val="000000" w:themeColor="text1"/>
        </w:rPr>
        <w:t>1.9.3 除招标人的原因外，投标人自行负责在踏勘现场中所发生的人员伤亡和财产损失。</w:t>
      </w:r>
    </w:p>
    <w:p w:rsidR="00420DF0" w:rsidRDefault="00C45937">
      <w:pPr>
        <w:spacing w:line="360" w:lineRule="auto"/>
        <w:rPr>
          <w:rFonts w:ascii="宋体" w:hAnsi="宋体"/>
          <w:color w:val="000000" w:themeColor="text1"/>
        </w:rPr>
      </w:pPr>
      <w:r>
        <w:rPr>
          <w:rFonts w:ascii="宋体" w:hAnsi="宋体"/>
          <w:color w:val="000000" w:themeColor="text1"/>
        </w:rPr>
        <w:t>1.9.4 招标人在踏勘现场中介绍的工程场地和相关的周边环境情况，供投标人在编制投标文件时参考，招标人不对投标人据此</w:t>
      </w:r>
      <w:proofErr w:type="gramStart"/>
      <w:r>
        <w:rPr>
          <w:rFonts w:ascii="宋体" w:hAnsi="宋体"/>
          <w:color w:val="000000" w:themeColor="text1"/>
        </w:rPr>
        <w:t>作出</w:t>
      </w:r>
      <w:proofErr w:type="gramEnd"/>
      <w:r>
        <w:rPr>
          <w:rFonts w:ascii="宋体" w:hAnsi="宋体"/>
          <w:color w:val="000000" w:themeColor="text1"/>
        </w:rPr>
        <w:t>的判断和决策负责。</w:t>
      </w:r>
    </w:p>
    <w:p w:rsidR="00420DF0" w:rsidRDefault="00C45937">
      <w:pPr>
        <w:spacing w:line="360" w:lineRule="auto"/>
        <w:rPr>
          <w:rFonts w:ascii="宋体" w:hAnsi="宋体"/>
          <w:b/>
          <w:bCs/>
          <w:color w:val="000000" w:themeColor="text1"/>
        </w:rPr>
      </w:pPr>
      <w:r>
        <w:rPr>
          <w:rFonts w:ascii="宋体" w:hAnsi="宋体"/>
          <w:b/>
          <w:bCs/>
          <w:color w:val="000000" w:themeColor="text1"/>
        </w:rPr>
        <w:t>1.10分包</w:t>
      </w:r>
      <w:bookmarkEnd w:id="111"/>
      <w:bookmarkEnd w:id="112"/>
      <w:bookmarkEnd w:id="113"/>
      <w:bookmarkEnd w:id="114"/>
      <w:bookmarkEnd w:id="115"/>
      <w:bookmarkEnd w:id="116"/>
      <w:bookmarkEnd w:id="117"/>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投标人拟在中标后将中标项目的部分非主体、非关键性工作进行分包的，应符合投标人须知前附表规定的分包内容、分包金额和接受分包的第三人资质要求等限制性条件。</w:t>
      </w:r>
    </w:p>
    <w:p w:rsidR="00420DF0" w:rsidRDefault="00C45937">
      <w:pPr>
        <w:spacing w:line="360" w:lineRule="auto"/>
        <w:rPr>
          <w:b/>
          <w:bCs/>
          <w:color w:val="000000" w:themeColor="text1"/>
        </w:rPr>
      </w:pPr>
      <w:bookmarkStart w:id="118" w:name="_Toc263403046"/>
      <w:bookmarkStart w:id="119" w:name="_Toc267475043"/>
      <w:bookmarkStart w:id="120" w:name="_Toc263777138"/>
      <w:bookmarkStart w:id="121" w:name="_Toc273437295"/>
      <w:r>
        <w:rPr>
          <w:b/>
          <w:bCs/>
          <w:color w:val="000000" w:themeColor="text1"/>
        </w:rPr>
        <w:t xml:space="preserve">1.11 </w:t>
      </w:r>
      <w:r>
        <w:rPr>
          <w:b/>
          <w:bCs/>
          <w:color w:val="000000" w:themeColor="text1"/>
        </w:rPr>
        <w:t>偏离</w:t>
      </w:r>
      <w:bookmarkEnd w:id="118"/>
      <w:bookmarkEnd w:id="119"/>
      <w:bookmarkEnd w:id="120"/>
      <w:bookmarkEnd w:id="121"/>
    </w:p>
    <w:p w:rsidR="00420DF0" w:rsidRDefault="00C45937">
      <w:pPr>
        <w:spacing w:line="360" w:lineRule="auto"/>
        <w:ind w:firstLineChars="200" w:firstLine="422"/>
        <w:rPr>
          <w:rFonts w:ascii="宋体" w:hAnsi="宋体"/>
          <w:color w:val="000000" w:themeColor="text1"/>
        </w:rPr>
      </w:pPr>
      <w:r>
        <w:rPr>
          <w:rFonts w:ascii="宋体" w:hAnsi="宋体"/>
          <w:b/>
          <w:color w:val="000000" w:themeColor="text1"/>
          <w:u w:val="single"/>
        </w:rPr>
        <w:t>投标人须知前附表</w:t>
      </w:r>
      <w:r>
        <w:rPr>
          <w:rFonts w:ascii="宋体" w:hAnsi="宋体"/>
          <w:color w:val="000000" w:themeColor="text1"/>
        </w:rPr>
        <w:t>允许投标文件偏离招标文件某些要求的，偏离应当符合招标文件规定的偏离范围和幅度。</w:t>
      </w:r>
    </w:p>
    <w:p w:rsidR="00420DF0" w:rsidRDefault="00C45937">
      <w:pPr>
        <w:pStyle w:val="2"/>
        <w:rPr>
          <w:b/>
          <w:bCs/>
          <w:color w:val="000000" w:themeColor="text1"/>
        </w:rPr>
      </w:pPr>
      <w:bookmarkStart w:id="122" w:name="_Toc152042318"/>
      <w:bookmarkStart w:id="123" w:name="_Toc144974510"/>
      <w:bookmarkStart w:id="124" w:name="_Toc532206197"/>
      <w:bookmarkStart w:id="125" w:name="_Toc263777140"/>
      <w:bookmarkStart w:id="126" w:name="_Toc263403047"/>
      <w:bookmarkStart w:id="127" w:name="_Toc267475045"/>
      <w:bookmarkStart w:id="128" w:name="_Toc152045542"/>
      <w:bookmarkStart w:id="129" w:name="_Toc273437297"/>
      <w:r>
        <w:rPr>
          <w:b/>
          <w:bCs/>
          <w:color w:val="000000" w:themeColor="text1"/>
        </w:rPr>
        <w:t xml:space="preserve">2. </w:t>
      </w:r>
      <w:r>
        <w:rPr>
          <w:b/>
          <w:bCs/>
          <w:color w:val="000000" w:themeColor="text1"/>
        </w:rPr>
        <w:t>招标文件</w:t>
      </w:r>
      <w:bookmarkEnd w:id="122"/>
      <w:bookmarkEnd w:id="123"/>
      <w:bookmarkEnd w:id="124"/>
      <w:bookmarkEnd w:id="125"/>
      <w:bookmarkEnd w:id="126"/>
      <w:bookmarkEnd w:id="127"/>
      <w:bookmarkEnd w:id="128"/>
      <w:bookmarkEnd w:id="129"/>
    </w:p>
    <w:p w:rsidR="00420DF0" w:rsidRDefault="00C45937">
      <w:pPr>
        <w:spacing w:line="360" w:lineRule="auto"/>
        <w:rPr>
          <w:b/>
          <w:bCs/>
          <w:color w:val="000000" w:themeColor="text1"/>
        </w:rPr>
      </w:pPr>
      <w:bookmarkStart w:id="130" w:name="_Toc267475046"/>
      <w:bookmarkStart w:id="131" w:name="_Toc263777141"/>
      <w:bookmarkStart w:id="132" w:name="_Toc144974511"/>
      <w:bookmarkStart w:id="133" w:name="_Toc273437298"/>
      <w:bookmarkStart w:id="134" w:name="_Toc263403048"/>
      <w:bookmarkStart w:id="135" w:name="_Toc152042319"/>
      <w:bookmarkStart w:id="136" w:name="_Toc152045543"/>
      <w:r>
        <w:rPr>
          <w:b/>
          <w:bCs/>
          <w:color w:val="000000" w:themeColor="text1"/>
        </w:rPr>
        <w:t xml:space="preserve">2.1 </w:t>
      </w:r>
      <w:r>
        <w:rPr>
          <w:b/>
          <w:bCs/>
          <w:color w:val="000000" w:themeColor="text1"/>
        </w:rPr>
        <w:t>招标文件的组成</w:t>
      </w:r>
      <w:bookmarkEnd w:id="130"/>
      <w:bookmarkEnd w:id="131"/>
      <w:bookmarkEnd w:id="132"/>
      <w:bookmarkEnd w:id="133"/>
      <w:bookmarkEnd w:id="134"/>
      <w:bookmarkEnd w:id="135"/>
      <w:bookmarkEnd w:id="136"/>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本招标文件包括：</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hint="eastAsia"/>
          <w:color w:val="000000" w:themeColor="text1"/>
        </w:rPr>
        <w:t>招标</w:t>
      </w:r>
      <w:r>
        <w:rPr>
          <w:rFonts w:ascii="宋体" w:hAnsi="宋体"/>
          <w:color w:val="000000" w:themeColor="text1"/>
        </w:rPr>
        <w:t>公告；</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投标人须知；</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评标办法；</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合同条款及格式；</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工程量清单；</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图纸；</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技术标准和要求；</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投标文件格式；</w:t>
      </w:r>
    </w:p>
    <w:p w:rsidR="00420DF0" w:rsidRDefault="00C4593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hint="eastAsia"/>
          <w:color w:val="000000" w:themeColor="text1"/>
        </w:rPr>
        <w:t>投标人须知前附表规定的</w:t>
      </w:r>
      <w:r>
        <w:rPr>
          <w:rFonts w:ascii="宋体" w:hAnsi="宋体"/>
          <w:color w:val="000000" w:themeColor="text1"/>
        </w:rPr>
        <w:t>其他材料：</w:t>
      </w:r>
      <w:r>
        <w:rPr>
          <w:rFonts w:ascii="宋体" w:hAnsi="宋体" w:hint="eastAsia"/>
          <w:b/>
          <w:color w:val="000000" w:themeColor="text1"/>
        </w:rPr>
        <w:t xml:space="preserve"> </w:t>
      </w:r>
    </w:p>
    <w:p w:rsidR="00420DF0" w:rsidRDefault="00C45937">
      <w:pPr>
        <w:spacing w:line="360" w:lineRule="auto"/>
        <w:ind w:firstLineChars="200" w:firstLine="420"/>
        <w:rPr>
          <w:rFonts w:ascii="宋体" w:hAnsi="宋体"/>
          <w:color w:val="000000" w:themeColor="text1"/>
        </w:rPr>
      </w:pPr>
      <w:r>
        <w:rPr>
          <w:rFonts w:ascii="宋体" w:hAnsi="宋体" w:hint="eastAsia"/>
          <w:color w:val="000000" w:themeColor="text1"/>
        </w:rPr>
        <w:t>根据本章第</w:t>
      </w: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10</w:t>
      </w:r>
      <w:r>
        <w:rPr>
          <w:rFonts w:ascii="宋体" w:hAnsi="宋体" w:hint="eastAsia"/>
          <w:color w:val="000000" w:themeColor="text1"/>
        </w:rPr>
        <w:t>款第2.2款和第2.3款对招标文件所作的澄清、修改，构成招标文件的组成部</w:t>
      </w:r>
      <w:r>
        <w:rPr>
          <w:rFonts w:ascii="宋体" w:hAnsi="宋体" w:hint="eastAsia"/>
          <w:color w:val="000000" w:themeColor="text1"/>
        </w:rPr>
        <w:lastRenderedPageBreak/>
        <w:t>分。</w:t>
      </w:r>
    </w:p>
    <w:p w:rsidR="00420DF0" w:rsidRDefault="00C45937">
      <w:pPr>
        <w:spacing w:line="360" w:lineRule="auto"/>
        <w:ind w:firstLineChars="200" w:firstLine="420"/>
        <w:rPr>
          <w:rFonts w:ascii="宋体" w:hAnsi="宋体"/>
          <w:color w:val="000000" w:themeColor="text1"/>
        </w:rPr>
      </w:pPr>
      <w:r>
        <w:rPr>
          <w:rFonts w:ascii="宋体" w:hAnsi="宋体" w:hint="eastAsia"/>
          <w:color w:val="000000" w:themeColor="text1"/>
        </w:rPr>
        <w:t>投标人在投标截止时间前，应通过“内乡县公共资源交易中心网”随时查看有关该工程招标文件的澄清、修改(招标答疑、补遗文件)公示等内容。否则，其风险应由投标人自行承担。</w:t>
      </w:r>
    </w:p>
    <w:p w:rsidR="00420DF0" w:rsidRDefault="00C45937">
      <w:pPr>
        <w:spacing w:line="360" w:lineRule="auto"/>
        <w:ind w:firstLineChars="200" w:firstLine="420"/>
        <w:rPr>
          <w:rFonts w:ascii="宋体" w:hAnsi="宋体"/>
          <w:color w:val="000000" w:themeColor="text1"/>
        </w:rPr>
      </w:pPr>
      <w:r>
        <w:rPr>
          <w:rFonts w:ascii="宋体" w:hAnsi="宋体" w:hint="eastAsia"/>
          <w:color w:val="000000" w:themeColor="text1"/>
        </w:rPr>
        <w:t>投标人从“内乡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w:t>
      </w:r>
    </w:p>
    <w:p w:rsidR="00420DF0" w:rsidRDefault="00C45937">
      <w:pPr>
        <w:spacing w:line="360" w:lineRule="auto"/>
        <w:rPr>
          <w:b/>
          <w:bCs/>
          <w:color w:val="000000" w:themeColor="text1"/>
        </w:rPr>
      </w:pPr>
      <w:bookmarkStart w:id="137" w:name="_Toc152042320"/>
      <w:bookmarkStart w:id="138" w:name="_Toc263777142"/>
      <w:bookmarkStart w:id="139" w:name="_Toc263403049"/>
      <w:bookmarkStart w:id="140" w:name="_Toc144974512"/>
      <w:bookmarkStart w:id="141" w:name="_Toc152045544"/>
      <w:bookmarkStart w:id="142" w:name="_Toc267475047"/>
      <w:bookmarkStart w:id="143" w:name="_Toc273437299"/>
      <w:r>
        <w:rPr>
          <w:b/>
          <w:bCs/>
          <w:color w:val="000000" w:themeColor="text1"/>
        </w:rPr>
        <w:t>2.</w:t>
      </w:r>
      <w:r>
        <w:rPr>
          <w:rFonts w:hint="eastAsia"/>
          <w:b/>
          <w:bCs/>
          <w:color w:val="000000" w:themeColor="text1"/>
        </w:rPr>
        <w:t>2</w:t>
      </w:r>
      <w:r>
        <w:rPr>
          <w:b/>
          <w:bCs/>
          <w:color w:val="000000" w:themeColor="text1"/>
        </w:rPr>
        <w:t xml:space="preserve"> </w:t>
      </w:r>
      <w:r>
        <w:rPr>
          <w:b/>
          <w:bCs/>
          <w:color w:val="000000" w:themeColor="text1"/>
        </w:rPr>
        <w:t>招标文件的澄清</w:t>
      </w:r>
      <w:bookmarkEnd w:id="137"/>
      <w:bookmarkEnd w:id="138"/>
      <w:bookmarkEnd w:id="139"/>
      <w:bookmarkEnd w:id="140"/>
      <w:bookmarkEnd w:id="141"/>
      <w:bookmarkEnd w:id="142"/>
      <w:r>
        <w:rPr>
          <w:rFonts w:hint="eastAsia"/>
          <w:b/>
          <w:bCs/>
          <w:color w:val="000000" w:themeColor="text1"/>
        </w:rPr>
        <w:t>与修改</w:t>
      </w:r>
      <w:bookmarkEnd w:id="143"/>
    </w:p>
    <w:p w:rsidR="00420DF0" w:rsidRDefault="00C45937">
      <w:pPr>
        <w:spacing w:line="360" w:lineRule="auto"/>
        <w:rPr>
          <w:rFonts w:ascii="宋体" w:hAnsi="宋体"/>
          <w:color w:val="000000" w:themeColor="text1"/>
          <w:szCs w:val="21"/>
        </w:rPr>
      </w:pPr>
      <w:r>
        <w:rPr>
          <w:rFonts w:ascii="宋体" w:hAnsi="宋体" w:hint="eastAsia"/>
          <w:color w:val="000000" w:themeColor="text1"/>
        </w:rPr>
        <w:t xml:space="preserve">　　</w:t>
      </w:r>
      <w:r>
        <w:rPr>
          <w:rFonts w:ascii="宋体" w:hAnsi="宋体"/>
          <w:color w:val="000000" w:themeColor="text1"/>
        </w:rPr>
        <w:t>2.</w:t>
      </w:r>
      <w:r>
        <w:rPr>
          <w:rFonts w:ascii="宋体" w:hAnsi="宋体" w:hint="eastAsia"/>
          <w:color w:val="000000" w:themeColor="text1"/>
        </w:rPr>
        <w:t>2</w:t>
      </w:r>
      <w:r>
        <w:rPr>
          <w:rFonts w:ascii="宋体" w:hAnsi="宋体"/>
          <w:color w:val="000000" w:themeColor="text1"/>
        </w:rPr>
        <w:t>.1投标人</w:t>
      </w:r>
      <w:r>
        <w:rPr>
          <w:rFonts w:ascii="宋体" w:hAnsi="宋体" w:hint="eastAsia"/>
          <w:color w:val="000000" w:themeColor="text1"/>
        </w:rPr>
        <w:t>从“内乡县公共资源交易中心网”下载招标文件后，</w:t>
      </w:r>
      <w:r>
        <w:rPr>
          <w:rFonts w:ascii="宋体" w:hAnsi="宋体"/>
          <w:color w:val="000000" w:themeColor="text1"/>
        </w:rPr>
        <w:t>应仔细阅读招标文件的全部内容。</w:t>
      </w:r>
      <w:r>
        <w:rPr>
          <w:rFonts w:ascii="宋体" w:hAnsi="宋体"/>
          <w:color w:val="000000" w:themeColor="text1"/>
          <w:szCs w:val="21"/>
        </w:rPr>
        <w:t>如</w:t>
      </w:r>
      <w:r>
        <w:rPr>
          <w:rFonts w:ascii="宋体" w:hAnsi="宋体" w:hint="eastAsia"/>
          <w:color w:val="000000" w:themeColor="text1"/>
          <w:szCs w:val="21"/>
        </w:rPr>
        <w:t>有疑问</w:t>
      </w:r>
      <w:r>
        <w:rPr>
          <w:rFonts w:ascii="宋体" w:hAnsi="宋体"/>
          <w:color w:val="000000" w:themeColor="text1"/>
          <w:szCs w:val="21"/>
        </w:rPr>
        <w:t>，应及时向招标人提出，以便</w:t>
      </w:r>
      <w:r>
        <w:rPr>
          <w:rFonts w:ascii="宋体" w:hAnsi="宋体" w:hint="eastAsia"/>
          <w:color w:val="000000" w:themeColor="text1"/>
        </w:rPr>
        <w:t>澄清</w:t>
      </w:r>
      <w:r>
        <w:rPr>
          <w:rFonts w:ascii="宋体" w:hAnsi="宋体"/>
          <w:color w:val="000000" w:themeColor="text1"/>
          <w:szCs w:val="21"/>
        </w:rPr>
        <w:t>。</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2.2.2 招标人不集中组织答疑，实行网上提</w:t>
      </w:r>
      <w:proofErr w:type="gramStart"/>
      <w:r>
        <w:rPr>
          <w:rFonts w:ascii="宋体" w:hAnsi="宋体" w:hint="eastAsia"/>
          <w:color w:val="000000" w:themeColor="text1"/>
        </w:rPr>
        <w:t>疑</w:t>
      </w:r>
      <w:proofErr w:type="gramEnd"/>
      <w:r>
        <w:rPr>
          <w:rFonts w:ascii="宋体" w:hAnsi="宋体" w:hint="eastAsia"/>
          <w:color w:val="000000" w:themeColor="text1"/>
        </w:rPr>
        <w:t>和答疑。投标人若对招标文件有疑问，需要招标人予以澄清，应登录“内乡县公共资源交易中心网”以不署名的形式提出。按</w:t>
      </w:r>
      <w:r>
        <w:rPr>
          <w:rFonts w:ascii="宋体" w:hAnsi="宋体"/>
          <w:b/>
          <w:color w:val="000000" w:themeColor="text1"/>
        </w:rPr>
        <w:t>投标人须知前附表</w:t>
      </w:r>
      <w:r>
        <w:rPr>
          <w:rFonts w:ascii="宋体" w:hAnsi="宋体" w:hint="eastAsia"/>
          <w:color w:val="000000" w:themeColor="text1"/>
        </w:rPr>
        <w:t>规定时限前提</w:t>
      </w:r>
      <w:proofErr w:type="gramStart"/>
      <w:r>
        <w:rPr>
          <w:rFonts w:ascii="宋体" w:hAnsi="宋体" w:hint="eastAsia"/>
          <w:color w:val="000000" w:themeColor="text1"/>
        </w:rPr>
        <w:t>疑</w:t>
      </w:r>
      <w:proofErr w:type="gramEnd"/>
      <w:r>
        <w:rPr>
          <w:rFonts w:ascii="宋体" w:hAnsi="宋体" w:hint="eastAsia"/>
          <w:color w:val="000000" w:themeColor="text1"/>
        </w:rPr>
        <w:t>。详见《操作手册》。</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2.2.3招标人将按</w:t>
      </w:r>
      <w:r>
        <w:rPr>
          <w:rFonts w:ascii="宋体" w:hAnsi="宋体"/>
          <w:b/>
          <w:color w:val="000000" w:themeColor="text1"/>
        </w:rPr>
        <w:t>投标人须知前附表</w:t>
      </w:r>
      <w:r>
        <w:rPr>
          <w:rFonts w:ascii="宋体" w:hAnsi="宋体" w:hint="eastAsia"/>
          <w:color w:val="000000" w:themeColor="text1"/>
        </w:rPr>
        <w:t>规定时限前在网上解答招标文件的疑问，并形成招标文件的澄清答疑文件。招标文件的澄清答疑文件将在“内乡县公共资源交易中心网”向所有投标人公示，</w:t>
      </w:r>
      <w:r>
        <w:rPr>
          <w:rFonts w:ascii="宋体" w:hAnsi="宋体"/>
          <w:color w:val="000000" w:themeColor="text1"/>
        </w:rPr>
        <w:t>但不指明来源</w:t>
      </w:r>
      <w:r>
        <w:rPr>
          <w:rFonts w:ascii="宋体" w:hAnsi="宋体" w:hint="eastAsia"/>
          <w:color w:val="000000" w:themeColor="text1"/>
        </w:rPr>
        <w:t>。</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2.2.4 招标文件发布后，在</w:t>
      </w:r>
      <w:r>
        <w:rPr>
          <w:rFonts w:ascii="宋体" w:hAnsi="宋体"/>
          <w:b/>
          <w:color w:val="000000" w:themeColor="text1"/>
        </w:rPr>
        <w:t>投标人须知前附表</w:t>
      </w:r>
      <w:r>
        <w:rPr>
          <w:rFonts w:ascii="宋体" w:hAnsi="宋体" w:hint="eastAsia"/>
          <w:color w:val="000000" w:themeColor="text1"/>
        </w:rPr>
        <w:t>规定时限的任何时候，确需要变更招标文件内容的，招标人可主动或在解答投标人提出的澄清答疑时对招标文件进行修改，并同时报招标投标监督部门备案。招标文件的修改以答疑形式在“内乡县公共资源交易中心网”发布，招标文件的答疑作为招标文件的组成部分，并具有约束力。</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2.2.5 招标文件的答疑在“内乡县公共资源交易中心网”公示后，若投标人对招标文件的答疑有需要进一步澄清的，应在24小时内以不署名的形式在“内乡县公共资源交易中心网”提出。</w:t>
      </w:r>
    </w:p>
    <w:p w:rsidR="00420DF0" w:rsidRDefault="00C45937">
      <w:pPr>
        <w:spacing w:line="360" w:lineRule="auto"/>
        <w:rPr>
          <w:rFonts w:ascii="宋体" w:hAnsi="宋体"/>
          <w:color w:val="000000" w:themeColor="text1"/>
        </w:rPr>
      </w:pPr>
      <w:bookmarkStart w:id="144" w:name="_Toc152042321"/>
      <w:bookmarkStart w:id="145" w:name="_Toc152045545"/>
      <w:bookmarkStart w:id="146" w:name="_Toc263777143"/>
      <w:bookmarkStart w:id="147" w:name="_Toc144974513"/>
      <w:bookmarkStart w:id="148" w:name="_Toc267475048"/>
      <w:bookmarkStart w:id="149" w:name="_Toc263403050"/>
      <w:r>
        <w:rPr>
          <w:rFonts w:ascii="宋体" w:hAnsi="宋体" w:hint="eastAsia"/>
          <w:color w:val="000000" w:themeColor="text1"/>
        </w:rPr>
        <w:t xml:space="preserve">　　2.2.6 </w:t>
      </w:r>
      <w:r>
        <w:rPr>
          <w:rFonts w:ascii="宋体" w:hAnsi="宋体" w:hint="eastAsia"/>
          <w:color w:val="000000" w:themeColor="text1"/>
          <w:szCs w:val="21"/>
        </w:rPr>
        <w:t>投标人应注意及时浏览网上发布的澄清和修改通知并下载，因投标人原因未及时获知澄清、修改内容而导致的任何后果，概由投标人自己承担。</w:t>
      </w:r>
    </w:p>
    <w:p w:rsidR="00420DF0" w:rsidRDefault="00C45937">
      <w:pPr>
        <w:autoSpaceDE w:val="0"/>
        <w:autoSpaceDN w:val="0"/>
        <w:adjustRightInd w:val="0"/>
        <w:spacing w:line="500" w:lineRule="exact"/>
        <w:jc w:val="left"/>
        <w:rPr>
          <w:rFonts w:ascii="宋体" w:hAnsi="宋体"/>
          <w:color w:val="000000" w:themeColor="text1"/>
        </w:rPr>
      </w:pPr>
      <w:r>
        <w:rPr>
          <w:rFonts w:ascii="宋体" w:hAnsi="宋体" w:hint="eastAsia"/>
          <w:color w:val="000000" w:themeColor="text1"/>
        </w:rPr>
        <w:t xml:space="preserve">　　2.2.7 </w:t>
      </w:r>
      <w:r>
        <w:rPr>
          <w:rFonts w:ascii="宋体" w:hAnsi="宋体" w:hint="eastAsia"/>
          <w:color w:val="000000" w:themeColor="text1"/>
          <w:szCs w:val="21"/>
        </w:rPr>
        <w:t>如果</w:t>
      </w:r>
      <w:r>
        <w:rPr>
          <w:rFonts w:ascii="宋体" w:hAnsi="宋体"/>
          <w:color w:val="000000" w:themeColor="text1"/>
          <w:szCs w:val="21"/>
        </w:rPr>
        <w:t>澄清、</w:t>
      </w:r>
      <w:r>
        <w:rPr>
          <w:rFonts w:ascii="宋体" w:hAnsi="宋体" w:hint="eastAsia"/>
          <w:color w:val="000000" w:themeColor="text1"/>
          <w:szCs w:val="21"/>
        </w:rPr>
        <w:t>修改招标文件的时间距投标截止时间不足15天，招标</w:t>
      </w:r>
      <w:r>
        <w:rPr>
          <w:rFonts w:ascii="宋体" w:hAnsi="宋体"/>
          <w:color w:val="000000" w:themeColor="text1"/>
          <w:szCs w:val="21"/>
        </w:rPr>
        <w:t>人应当顺</w:t>
      </w:r>
      <w:r>
        <w:rPr>
          <w:rFonts w:ascii="宋体" w:hAnsi="宋体" w:hint="eastAsia"/>
          <w:color w:val="000000" w:themeColor="text1"/>
          <w:szCs w:val="21"/>
        </w:rPr>
        <w:t>延提交投标</w:t>
      </w:r>
      <w:r>
        <w:rPr>
          <w:rFonts w:ascii="宋体" w:hAnsi="宋体"/>
          <w:color w:val="000000" w:themeColor="text1"/>
          <w:szCs w:val="21"/>
        </w:rPr>
        <w:t>文件的</w:t>
      </w:r>
      <w:r>
        <w:rPr>
          <w:rFonts w:ascii="宋体" w:hAnsi="宋体" w:hint="eastAsia"/>
          <w:color w:val="000000" w:themeColor="text1"/>
          <w:szCs w:val="21"/>
        </w:rPr>
        <w:t>截止时间。</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2.2.8 招标文件的澄清、修改、补充等内容均以网上答疑形式明确的内容为准。当招标文件的澄清、修改、补充等在同一内容的表述上不一致时，以最后发出的网上答疑为准。</w:t>
      </w:r>
    </w:p>
    <w:p w:rsidR="00420DF0" w:rsidRDefault="00C45937">
      <w:pPr>
        <w:spacing w:line="360" w:lineRule="auto"/>
        <w:rPr>
          <w:b/>
          <w:bCs/>
          <w:color w:val="000000" w:themeColor="text1"/>
        </w:rPr>
      </w:pPr>
      <w:bookmarkStart w:id="150" w:name="_Toc273437300"/>
      <w:bookmarkStart w:id="151" w:name="_Toc263403051"/>
      <w:bookmarkStart w:id="152" w:name="_Toc152042322"/>
      <w:bookmarkStart w:id="153" w:name="_Toc263777144"/>
      <w:bookmarkStart w:id="154" w:name="_Toc144974514"/>
      <w:bookmarkStart w:id="155" w:name="_Toc267475049"/>
      <w:bookmarkStart w:id="156" w:name="_Toc152045546"/>
      <w:bookmarkEnd w:id="144"/>
      <w:bookmarkEnd w:id="145"/>
      <w:bookmarkEnd w:id="146"/>
      <w:bookmarkEnd w:id="147"/>
      <w:bookmarkEnd w:id="148"/>
      <w:bookmarkEnd w:id="149"/>
      <w:r>
        <w:rPr>
          <w:b/>
          <w:bCs/>
          <w:color w:val="000000" w:themeColor="text1"/>
        </w:rPr>
        <w:t>2.</w:t>
      </w:r>
      <w:r>
        <w:rPr>
          <w:rFonts w:hint="eastAsia"/>
          <w:b/>
          <w:bCs/>
          <w:color w:val="000000" w:themeColor="text1"/>
        </w:rPr>
        <w:t>3</w:t>
      </w:r>
      <w:r>
        <w:rPr>
          <w:b/>
          <w:bCs/>
          <w:color w:val="000000" w:themeColor="text1"/>
        </w:rPr>
        <w:t xml:space="preserve"> </w:t>
      </w:r>
      <w:r>
        <w:rPr>
          <w:b/>
          <w:bCs/>
          <w:color w:val="000000" w:themeColor="text1"/>
        </w:rPr>
        <w:t>招标</w:t>
      </w:r>
      <w:r>
        <w:rPr>
          <w:rFonts w:hint="eastAsia"/>
          <w:b/>
          <w:bCs/>
          <w:color w:val="000000" w:themeColor="text1"/>
        </w:rPr>
        <w:t>控制价的公布</w:t>
      </w:r>
      <w:bookmarkEnd w:id="150"/>
    </w:p>
    <w:p w:rsidR="00420DF0" w:rsidRDefault="00C4593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本工程的</w:t>
      </w:r>
      <w:r>
        <w:rPr>
          <w:color w:val="000000" w:themeColor="text1"/>
        </w:rPr>
        <w:t>招标</w:t>
      </w:r>
      <w:r>
        <w:rPr>
          <w:rFonts w:hint="eastAsia"/>
          <w:color w:val="000000" w:themeColor="text1"/>
        </w:rPr>
        <w:t>控制价</w:t>
      </w:r>
      <w:r>
        <w:rPr>
          <w:rFonts w:ascii="宋体" w:hAnsi="宋体" w:cs="宋体"/>
          <w:color w:val="000000" w:themeColor="text1"/>
          <w:kern w:val="0"/>
          <w:szCs w:val="21"/>
        </w:rPr>
        <w:t>随同招标文件一同发布</w:t>
      </w:r>
      <w:r>
        <w:rPr>
          <w:rFonts w:ascii="宋体" w:hAnsi="宋体" w:cs="宋体" w:hint="eastAsia"/>
          <w:color w:val="000000" w:themeColor="text1"/>
          <w:kern w:val="0"/>
          <w:szCs w:val="21"/>
        </w:rPr>
        <w:t>。</w:t>
      </w:r>
    </w:p>
    <w:p w:rsidR="00420DF0" w:rsidRDefault="00C45937">
      <w:pPr>
        <w:pStyle w:val="2"/>
        <w:rPr>
          <w:b/>
          <w:bCs/>
          <w:color w:val="000000" w:themeColor="text1"/>
          <w:sz w:val="52"/>
          <w:szCs w:val="52"/>
        </w:rPr>
      </w:pPr>
      <w:bookmarkStart w:id="157" w:name="_Toc532206198"/>
      <w:bookmarkStart w:id="158" w:name="_Toc273437301"/>
      <w:r>
        <w:rPr>
          <w:rFonts w:hint="eastAsia"/>
          <w:b/>
          <w:bCs/>
          <w:color w:val="000000" w:themeColor="text1"/>
        </w:rPr>
        <w:t>3</w:t>
      </w:r>
      <w:r>
        <w:rPr>
          <w:b/>
          <w:bCs/>
          <w:color w:val="000000" w:themeColor="text1"/>
        </w:rPr>
        <w:t>.</w:t>
      </w:r>
      <w:r>
        <w:rPr>
          <w:rFonts w:hint="eastAsia"/>
          <w:b/>
          <w:bCs/>
          <w:color w:val="000000" w:themeColor="text1"/>
        </w:rPr>
        <w:t xml:space="preserve"> </w:t>
      </w:r>
      <w:r>
        <w:rPr>
          <w:b/>
          <w:bCs/>
          <w:color w:val="000000" w:themeColor="text1"/>
        </w:rPr>
        <w:t>投标文件</w:t>
      </w:r>
      <w:bookmarkEnd w:id="151"/>
      <w:bookmarkEnd w:id="152"/>
      <w:bookmarkEnd w:id="153"/>
      <w:bookmarkEnd w:id="154"/>
      <w:bookmarkEnd w:id="155"/>
      <w:bookmarkEnd w:id="156"/>
      <w:bookmarkEnd w:id="157"/>
      <w:bookmarkEnd w:id="158"/>
    </w:p>
    <w:p w:rsidR="00420DF0" w:rsidRDefault="00C45937">
      <w:pPr>
        <w:spacing w:line="360" w:lineRule="auto"/>
        <w:rPr>
          <w:rFonts w:ascii="宋体" w:hAnsi="宋体"/>
          <w:b/>
          <w:bCs/>
          <w:color w:val="000000" w:themeColor="text1"/>
        </w:rPr>
      </w:pPr>
      <w:bookmarkStart w:id="159" w:name="_Toc17702"/>
      <w:bookmarkStart w:id="160" w:name="_Toc381360388"/>
      <w:bookmarkStart w:id="161" w:name="_Toc273437311"/>
      <w:bookmarkStart w:id="162" w:name="_Toc144974523"/>
      <w:bookmarkStart w:id="163" w:name="_Toc263403060"/>
      <w:bookmarkStart w:id="164" w:name="_Toc152042331"/>
      <w:bookmarkStart w:id="165" w:name="_Toc152045555"/>
      <w:bookmarkStart w:id="166" w:name="_Toc267475059"/>
      <w:bookmarkStart w:id="167" w:name="_Toc263777153"/>
      <w:r>
        <w:rPr>
          <w:rFonts w:ascii="宋体" w:hAnsi="宋体" w:hint="eastAsia"/>
          <w:b/>
          <w:bCs/>
          <w:color w:val="000000" w:themeColor="text1"/>
        </w:rPr>
        <w:t>3.1 投标文件的组成</w:t>
      </w:r>
      <w:bookmarkEnd w:id="159"/>
      <w:bookmarkEnd w:id="160"/>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3.1.1 投标文件应包括下列内容：</w:t>
      </w:r>
    </w:p>
    <w:p w:rsidR="00420DF0" w:rsidRDefault="00C45937">
      <w:pPr>
        <w:spacing w:line="360" w:lineRule="auto"/>
        <w:rPr>
          <w:color w:val="000000" w:themeColor="text1"/>
        </w:rPr>
      </w:pPr>
      <w:r>
        <w:rPr>
          <w:rFonts w:ascii="宋体" w:hAnsi="宋体" w:hint="eastAsia"/>
          <w:color w:val="000000" w:themeColor="text1"/>
        </w:rPr>
        <w:t>一、</w:t>
      </w:r>
      <w:r>
        <w:rPr>
          <w:rFonts w:hint="eastAsia"/>
          <w:color w:val="000000" w:themeColor="text1"/>
        </w:rPr>
        <w:t>法定代表人申明</w:t>
      </w:r>
    </w:p>
    <w:p w:rsidR="00420DF0" w:rsidRDefault="00C45937">
      <w:pPr>
        <w:spacing w:line="360" w:lineRule="auto"/>
        <w:rPr>
          <w:color w:val="000000" w:themeColor="text1"/>
        </w:rPr>
      </w:pPr>
      <w:r>
        <w:rPr>
          <w:rFonts w:hint="eastAsia"/>
          <w:color w:val="000000" w:themeColor="text1"/>
        </w:rPr>
        <w:t>二、资格审查申请书</w:t>
      </w:r>
    </w:p>
    <w:p w:rsidR="00420DF0" w:rsidRDefault="00C4593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法定代表人身份证明</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授权委托书</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联合体协议书</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投标保证金交付证明</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投标人基本情况表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六</w:t>
      </w:r>
      <w:r>
        <w:rPr>
          <w:rFonts w:hint="eastAsia"/>
          <w:color w:val="000000" w:themeColor="text1"/>
        </w:rPr>
        <w:t>)</w:t>
      </w:r>
      <w:r>
        <w:rPr>
          <w:rFonts w:hint="eastAsia"/>
          <w:color w:val="000000" w:themeColor="text1"/>
        </w:rPr>
        <w:t>近年财务状况表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七</w:t>
      </w:r>
      <w:r>
        <w:rPr>
          <w:rFonts w:hint="eastAsia"/>
          <w:color w:val="000000" w:themeColor="text1"/>
        </w:rPr>
        <w:t>)</w:t>
      </w:r>
      <w:r>
        <w:rPr>
          <w:rFonts w:hint="eastAsia"/>
          <w:color w:val="000000" w:themeColor="text1"/>
        </w:rPr>
        <w:t>近年完成的类似项目情况表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八</w:t>
      </w:r>
      <w:r>
        <w:rPr>
          <w:rFonts w:hint="eastAsia"/>
          <w:color w:val="000000" w:themeColor="text1"/>
        </w:rPr>
        <w:t>)</w:t>
      </w:r>
      <w:r>
        <w:rPr>
          <w:rFonts w:hint="eastAsia"/>
          <w:color w:val="000000" w:themeColor="text1"/>
        </w:rPr>
        <w:t>正在施工的和新承接的项目情况</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九</w:t>
      </w:r>
      <w:r>
        <w:rPr>
          <w:rFonts w:hint="eastAsia"/>
          <w:color w:val="000000" w:themeColor="text1"/>
        </w:rPr>
        <w:t>)</w:t>
      </w:r>
      <w:r>
        <w:rPr>
          <w:rFonts w:hint="eastAsia"/>
          <w:color w:val="000000" w:themeColor="text1"/>
        </w:rPr>
        <w:t>近年发生的不良诉讼和仲裁情况</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w:t>
      </w:r>
      <w:r>
        <w:rPr>
          <w:rFonts w:hint="eastAsia"/>
          <w:color w:val="000000" w:themeColor="text1"/>
        </w:rPr>
        <w:t>)</w:t>
      </w:r>
      <w:r>
        <w:rPr>
          <w:rFonts w:hint="eastAsia"/>
          <w:color w:val="000000" w:themeColor="text1"/>
        </w:rPr>
        <w:t>企业其他信誉情况表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十一</w:t>
      </w:r>
      <w:r>
        <w:rPr>
          <w:rFonts w:hint="eastAsia"/>
          <w:color w:val="000000" w:themeColor="text1"/>
        </w:rPr>
        <w:t>)</w:t>
      </w:r>
      <w:r>
        <w:rPr>
          <w:rFonts w:hint="eastAsia"/>
          <w:color w:val="000000" w:themeColor="text1"/>
        </w:rPr>
        <w:t>项目</w:t>
      </w:r>
      <w:r>
        <w:rPr>
          <w:color w:val="000000" w:themeColor="text1"/>
        </w:rPr>
        <w:t>管理机构</w:t>
      </w:r>
    </w:p>
    <w:p w:rsidR="00420DF0" w:rsidRDefault="00C45937">
      <w:pPr>
        <w:spacing w:line="360" w:lineRule="auto"/>
        <w:rPr>
          <w:color w:val="000000" w:themeColor="text1"/>
        </w:rPr>
      </w:pPr>
      <w:r>
        <w:rPr>
          <w:rFonts w:hint="eastAsia"/>
          <w:color w:val="000000" w:themeColor="text1"/>
        </w:rPr>
        <w:t>三、商务标</w:t>
      </w:r>
    </w:p>
    <w:p w:rsidR="00420DF0" w:rsidRDefault="00C4593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投标函及投标函附录</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已标价工程量清单</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拟分包项目情况表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承诺书</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其他材料</w:t>
      </w:r>
    </w:p>
    <w:p w:rsidR="00420DF0" w:rsidRDefault="00C45937">
      <w:pPr>
        <w:spacing w:line="360" w:lineRule="auto"/>
        <w:rPr>
          <w:color w:val="000000" w:themeColor="text1"/>
        </w:rPr>
      </w:pPr>
      <w:r>
        <w:rPr>
          <w:rFonts w:hint="eastAsia"/>
          <w:color w:val="000000" w:themeColor="text1"/>
        </w:rPr>
        <w:t>四、技术标</w:t>
      </w:r>
    </w:p>
    <w:p w:rsidR="00420DF0" w:rsidRDefault="00C45937">
      <w:pPr>
        <w:spacing w:line="360" w:lineRule="auto"/>
        <w:ind w:firstLineChars="200" w:firstLine="420"/>
        <w:rPr>
          <w:color w:val="000000" w:themeColor="text1"/>
        </w:rPr>
      </w:pPr>
      <w:r>
        <w:rPr>
          <w:rFonts w:hint="eastAsia"/>
          <w:color w:val="000000" w:themeColor="text1"/>
        </w:rPr>
        <w:t>施工组织设计</w:t>
      </w:r>
    </w:p>
    <w:p w:rsidR="00420DF0" w:rsidRDefault="00C45937">
      <w:pPr>
        <w:spacing w:line="360" w:lineRule="auto"/>
        <w:ind w:firstLineChars="200" w:firstLine="420"/>
        <w:rPr>
          <w:color w:val="000000" w:themeColor="text1"/>
        </w:rPr>
      </w:pPr>
      <w:r>
        <w:rPr>
          <w:rFonts w:hint="eastAsia"/>
          <w:color w:val="000000" w:themeColor="text1"/>
        </w:rPr>
        <w:t>附表格式</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3.1.2 </w:t>
      </w:r>
      <w:r>
        <w:rPr>
          <w:rFonts w:ascii="宋体" w:hAnsi="宋体" w:hint="eastAsia"/>
          <w:color w:val="000000" w:themeColor="text1"/>
        </w:rPr>
        <w:t>投标人须知前附表规定不接受联合体投标的，或投标人没有组成联合体的，投标文件不包括本章第</w:t>
      </w:r>
      <w:r>
        <w:rPr>
          <w:rFonts w:ascii="宋体" w:hAnsi="宋体"/>
          <w:color w:val="000000" w:themeColor="text1"/>
        </w:rPr>
        <w:t>3.1.1</w:t>
      </w: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）目所指的联合体协议书。</w:t>
      </w:r>
    </w:p>
    <w:p w:rsidR="00420DF0" w:rsidRDefault="00C45937">
      <w:pPr>
        <w:spacing w:line="360" w:lineRule="auto"/>
        <w:jc w:val="left"/>
        <w:rPr>
          <w:rFonts w:ascii="宋体" w:hAnsi="宋体"/>
          <w:color w:val="000000" w:themeColor="text1"/>
        </w:rPr>
      </w:pPr>
      <w:r>
        <w:rPr>
          <w:rFonts w:ascii="宋体" w:hAnsi="宋体"/>
          <w:color w:val="000000" w:themeColor="text1"/>
        </w:rPr>
        <w:t xml:space="preserve">3.2 </w:t>
      </w:r>
      <w:r>
        <w:rPr>
          <w:rFonts w:ascii="宋体" w:hAnsi="宋体" w:hint="eastAsia"/>
          <w:color w:val="000000" w:themeColor="text1"/>
        </w:rPr>
        <w:t>资格审查资料</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应按照</w:t>
      </w:r>
      <w:r>
        <w:rPr>
          <w:rFonts w:ascii="宋体" w:hAnsi="宋体"/>
          <w:color w:val="000000" w:themeColor="text1"/>
        </w:rPr>
        <w:t>投标人</w:t>
      </w:r>
      <w:r>
        <w:rPr>
          <w:rFonts w:ascii="宋体" w:hAnsi="宋体" w:hint="eastAsia"/>
          <w:color w:val="000000" w:themeColor="text1"/>
        </w:rPr>
        <w:t>须知前附表1.4.1要求</w:t>
      </w:r>
      <w:r>
        <w:rPr>
          <w:rFonts w:ascii="宋体" w:hAnsi="宋体"/>
          <w:color w:val="000000" w:themeColor="text1"/>
        </w:rPr>
        <w:t>对投标企业资质条件、财务要求、业绩要求、信誉要求、</w:t>
      </w:r>
      <w:r>
        <w:rPr>
          <w:rFonts w:ascii="宋体" w:hAnsi="宋体"/>
          <w:color w:val="000000" w:themeColor="text1"/>
        </w:rPr>
        <w:lastRenderedPageBreak/>
        <w:t>项目经理资格及其他要求</w:t>
      </w:r>
      <w:r>
        <w:rPr>
          <w:rFonts w:ascii="宋体" w:hAnsi="宋体" w:hint="eastAsia"/>
          <w:color w:val="000000" w:themeColor="text1"/>
        </w:rPr>
        <w:t>提供</w:t>
      </w:r>
      <w:r>
        <w:rPr>
          <w:rFonts w:ascii="宋体" w:hAnsi="宋体"/>
          <w:color w:val="000000" w:themeColor="text1"/>
        </w:rPr>
        <w:t>相关证明材料。</w:t>
      </w:r>
    </w:p>
    <w:p w:rsidR="00420DF0" w:rsidRDefault="00C45937">
      <w:pPr>
        <w:spacing w:line="360" w:lineRule="auto"/>
        <w:jc w:val="left"/>
        <w:rPr>
          <w:rFonts w:ascii="宋体" w:hAnsi="宋体"/>
          <w:b/>
          <w:bCs/>
          <w:color w:val="000000" w:themeColor="text1"/>
        </w:rPr>
      </w:pPr>
      <w:r>
        <w:rPr>
          <w:rFonts w:ascii="宋体" w:hAnsi="宋体" w:hint="eastAsia"/>
          <w:b/>
          <w:bCs/>
          <w:color w:val="000000" w:themeColor="text1"/>
        </w:rPr>
        <w:t>3.3.投标报价</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3.3.1 </w:t>
      </w:r>
      <w:r>
        <w:rPr>
          <w:rFonts w:ascii="宋体" w:hAnsi="宋体" w:hint="eastAsia"/>
          <w:color w:val="000000" w:themeColor="text1"/>
        </w:rPr>
        <w:t>投标人应按第五章“工程量清单”的要求填写相应表格。</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3.3.2 </w:t>
      </w:r>
      <w:r>
        <w:rPr>
          <w:rFonts w:ascii="宋体" w:hAnsi="宋体" w:hint="eastAsia"/>
          <w:color w:val="000000" w:themeColor="text1"/>
        </w:rPr>
        <w:t>投标人在投标截止时间前修改投标函中的投标总报价，应同时修改第五章“工程量清单”中的相应报价。此修改须符合本章第</w:t>
      </w:r>
      <w:r>
        <w:rPr>
          <w:rFonts w:ascii="宋体" w:hAnsi="宋体"/>
          <w:color w:val="000000" w:themeColor="text1"/>
        </w:rPr>
        <w:t>4.3</w:t>
      </w:r>
      <w:r>
        <w:rPr>
          <w:rFonts w:ascii="宋体" w:hAnsi="宋体" w:hint="eastAsia"/>
          <w:color w:val="000000" w:themeColor="text1"/>
        </w:rPr>
        <w:t>款的有关要求。</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3.</w:t>
      </w:r>
      <w:r>
        <w:rPr>
          <w:rFonts w:ascii="宋体" w:hAnsi="宋体"/>
          <w:color w:val="000000" w:themeColor="text1"/>
        </w:rPr>
        <w:t>3</w:t>
      </w:r>
      <w:r>
        <w:rPr>
          <w:rFonts w:ascii="宋体" w:hAnsi="宋体" w:hint="eastAsia"/>
          <w:color w:val="000000" w:themeColor="text1"/>
        </w:rPr>
        <w:t>.3 投标报价不得超过招标控制价，否则其投标将予以拒绝。</w:t>
      </w:r>
    </w:p>
    <w:p w:rsidR="00420DF0" w:rsidRDefault="00C45937">
      <w:pPr>
        <w:spacing w:line="360" w:lineRule="auto"/>
        <w:jc w:val="left"/>
        <w:rPr>
          <w:rFonts w:ascii="宋体" w:hAnsi="宋体"/>
          <w:b/>
          <w:bCs/>
          <w:color w:val="000000" w:themeColor="text1"/>
        </w:rPr>
      </w:pPr>
      <w:r>
        <w:rPr>
          <w:rFonts w:ascii="宋体" w:hAnsi="宋体"/>
          <w:b/>
          <w:bCs/>
          <w:color w:val="000000" w:themeColor="text1"/>
        </w:rPr>
        <w:t xml:space="preserve">3.4 </w:t>
      </w:r>
      <w:r>
        <w:rPr>
          <w:rFonts w:ascii="宋体" w:hAnsi="宋体" w:hint="eastAsia"/>
          <w:b/>
          <w:bCs/>
          <w:color w:val="000000" w:themeColor="text1"/>
        </w:rPr>
        <w:t>投标有效期</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3.4.1 </w:t>
      </w:r>
      <w:r>
        <w:rPr>
          <w:rFonts w:ascii="宋体" w:hAnsi="宋体" w:hint="eastAsia"/>
          <w:color w:val="000000" w:themeColor="text1"/>
        </w:rPr>
        <w:t>在投标人须知前附表规定的投标有效期内，投标人不得要求撤销或修改其投标文件。</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3.4.2</w:t>
      </w:r>
      <w:r>
        <w:rPr>
          <w:rFonts w:ascii="宋体" w:hAnsi="宋体" w:hint="eastAsia"/>
          <w:color w:val="000000" w:themeColor="text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420DF0" w:rsidRDefault="00C45937">
      <w:pPr>
        <w:spacing w:line="360" w:lineRule="auto"/>
        <w:jc w:val="left"/>
        <w:rPr>
          <w:rFonts w:ascii="宋体" w:hAnsi="宋体"/>
          <w:b/>
          <w:bCs/>
          <w:color w:val="000000" w:themeColor="text1"/>
        </w:rPr>
      </w:pPr>
      <w:r>
        <w:rPr>
          <w:rFonts w:ascii="宋体" w:hAnsi="宋体"/>
          <w:b/>
          <w:bCs/>
          <w:color w:val="000000" w:themeColor="text1"/>
        </w:rPr>
        <w:t xml:space="preserve">3.5 </w:t>
      </w:r>
      <w:r>
        <w:rPr>
          <w:rFonts w:ascii="宋体" w:hAnsi="宋体" w:hint="eastAsia"/>
          <w:b/>
          <w:bCs/>
          <w:color w:val="000000" w:themeColor="text1"/>
        </w:rPr>
        <w:t>投标保证金</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3.5.1 </w:t>
      </w:r>
      <w:r>
        <w:rPr>
          <w:rFonts w:ascii="宋体" w:hAnsi="宋体" w:hint="eastAsia"/>
          <w:color w:val="000000" w:themeColor="text1"/>
        </w:rPr>
        <w:t>投标人在递交投标文件的同时，应按投标人须知前附表规定的金额、方式、第八章“投标文件格式”规定的投标保证金格式递交投标保证金，并作为其投标文件的组成部分。联合体投标的，其投标保证金由牵头人递交，并应符合投标人须知前附表的规定。</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3.5.2 </w:t>
      </w:r>
      <w:r>
        <w:rPr>
          <w:rFonts w:ascii="宋体" w:hAnsi="宋体" w:hint="eastAsia"/>
          <w:color w:val="000000" w:themeColor="text1"/>
        </w:rPr>
        <w:t>投标人不按本章第</w:t>
      </w:r>
      <w:r>
        <w:rPr>
          <w:rFonts w:ascii="宋体" w:hAnsi="宋体"/>
          <w:color w:val="000000" w:themeColor="text1"/>
        </w:rPr>
        <w:t>3.4.1</w:t>
      </w:r>
      <w:r>
        <w:rPr>
          <w:rFonts w:ascii="宋体" w:hAnsi="宋体" w:hint="eastAsia"/>
          <w:color w:val="000000" w:themeColor="text1"/>
        </w:rPr>
        <w:t>项要求提交投标保证金的，其投标文件作废标处理。</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3.5.</w:t>
      </w:r>
      <w:r>
        <w:rPr>
          <w:rFonts w:ascii="宋体" w:hAnsi="宋体" w:hint="eastAsia"/>
          <w:color w:val="000000" w:themeColor="text1"/>
        </w:rPr>
        <w:t>3</w:t>
      </w:r>
      <w:r>
        <w:rPr>
          <w:rFonts w:ascii="宋体" w:hAnsi="宋体"/>
          <w:color w:val="000000" w:themeColor="text1"/>
        </w:rPr>
        <w:t xml:space="preserve"> </w:t>
      </w:r>
      <w:r>
        <w:rPr>
          <w:rFonts w:ascii="宋体" w:hAnsi="宋体" w:hint="eastAsia"/>
          <w:color w:val="000000" w:themeColor="text1"/>
        </w:rPr>
        <w:t>有下列情形之一的，投标保证金将不予退还：</w:t>
      </w:r>
    </w:p>
    <w:p w:rsidR="00420DF0" w:rsidRDefault="00C4593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）投标人在规定的投标有效期内撤销或修改其投标文件；</w:t>
      </w:r>
    </w:p>
    <w:p w:rsidR="00420DF0" w:rsidRDefault="00C4593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）中标人在收到中标通知书后，无正当理由拒签合同协议书或未按招标文件规定提交履约担保。</w:t>
      </w:r>
    </w:p>
    <w:p w:rsidR="00420DF0" w:rsidRDefault="00C45937">
      <w:pPr>
        <w:pStyle w:val="BodyTextFirstIndent21"/>
        <w:ind w:leftChars="0" w:left="0" w:firstLineChars="0" w:firstLine="0"/>
        <w:rPr>
          <w:rFonts w:ascii="宋体" w:hAnsi="宋体"/>
          <w:color w:val="000000" w:themeColor="text1"/>
        </w:rPr>
      </w:pPr>
      <w:r>
        <w:rPr>
          <w:rFonts w:ascii="宋体" w:hAnsi="宋体" w:hint="eastAsia"/>
          <w:color w:val="000000" w:themeColor="text1"/>
        </w:rPr>
        <w:t xml:space="preserve">　　（3）法律法规规定的其他情况。</w:t>
      </w:r>
    </w:p>
    <w:p w:rsidR="00420DF0" w:rsidRDefault="00C45937">
      <w:pPr>
        <w:spacing w:line="360" w:lineRule="auto"/>
        <w:rPr>
          <w:rFonts w:ascii="宋体" w:hAnsi="宋体"/>
          <w:b/>
          <w:bCs/>
          <w:color w:val="000000" w:themeColor="text1"/>
        </w:rPr>
      </w:pPr>
      <w:r>
        <w:rPr>
          <w:rFonts w:ascii="宋体" w:hAnsi="宋体"/>
          <w:b/>
          <w:bCs/>
          <w:color w:val="000000" w:themeColor="text1"/>
        </w:rPr>
        <w:t xml:space="preserve">3.6 </w:t>
      </w:r>
      <w:r>
        <w:rPr>
          <w:rFonts w:ascii="宋体" w:hAnsi="宋体" w:hint="eastAsia"/>
          <w:b/>
          <w:bCs/>
          <w:color w:val="000000" w:themeColor="text1"/>
        </w:rPr>
        <w:t>备选投标方案</w:t>
      </w:r>
    </w:p>
    <w:p w:rsidR="00420DF0" w:rsidRDefault="00C45937">
      <w:pPr>
        <w:spacing w:line="360" w:lineRule="auto"/>
        <w:ind w:firstLineChars="200" w:firstLine="420"/>
        <w:rPr>
          <w:rFonts w:ascii="宋体" w:hAnsi="宋体"/>
          <w:color w:val="000000" w:themeColor="text1"/>
        </w:rPr>
      </w:pPr>
      <w:r>
        <w:rPr>
          <w:rFonts w:ascii="宋体" w:hAnsi="宋体" w:hint="eastAsia"/>
          <w:color w:val="000000" w:themeColor="text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r>
        <w:rPr>
          <w:rFonts w:ascii="宋体" w:hAnsi="宋体"/>
          <w:color w:val="000000" w:themeColor="text1"/>
        </w:rPr>
        <w:t xml:space="preserve">  </w:t>
      </w:r>
    </w:p>
    <w:p w:rsidR="00420DF0" w:rsidRDefault="00C45937">
      <w:pPr>
        <w:spacing w:line="360" w:lineRule="auto"/>
        <w:rPr>
          <w:rFonts w:ascii="宋体" w:hAnsi="宋体"/>
          <w:b/>
          <w:bCs/>
          <w:color w:val="000000" w:themeColor="text1"/>
        </w:rPr>
      </w:pPr>
      <w:r>
        <w:rPr>
          <w:rFonts w:ascii="宋体" w:hAnsi="宋体"/>
          <w:b/>
          <w:bCs/>
          <w:color w:val="000000" w:themeColor="text1"/>
        </w:rPr>
        <w:t>3.7</w:t>
      </w:r>
      <w:r>
        <w:rPr>
          <w:rFonts w:ascii="宋体" w:hAnsi="宋体" w:hint="eastAsia"/>
          <w:b/>
          <w:bCs/>
          <w:color w:val="000000" w:themeColor="text1"/>
        </w:rPr>
        <w:t>投标文件的编制</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3.7.1</w:t>
      </w:r>
      <w:r>
        <w:rPr>
          <w:rFonts w:ascii="宋体" w:hAnsi="宋体" w:hint="eastAsia"/>
          <w:color w:val="000000" w:themeColor="text1"/>
        </w:rPr>
        <w:t>投标文件应按第八章“投标文件格式”进行编写，如有必要，可以增加附页，作为投标文件的组成部分。其中，投标函附录在满足招标文件实质性要求的基础上，可以提出比招标文件要求更有利于招标人的承诺。</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3.7.2 </w:t>
      </w:r>
      <w:r>
        <w:rPr>
          <w:rFonts w:ascii="宋体" w:hAnsi="宋体" w:hint="eastAsia"/>
          <w:color w:val="000000" w:themeColor="text1"/>
        </w:rPr>
        <w:t>投标文件应当对招标文件有关工期、投标有效期、质量要求、技术标准和要求、招标反</w:t>
      </w:r>
      <w:r>
        <w:rPr>
          <w:rFonts w:ascii="宋体" w:hAnsi="宋体" w:hint="eastAsia"/>
          <w:color w:val="000000" w:themeColor="text1"/>
        </w:rPr>
        <w:lastRenderedPageBreak/>
        <w:t>馈等实质性内容</w:t>
      </w:r>
      <w:proofErr w:type="gramStart"/>
      <w:r>
        <w:rPr>
          <w:rFonts w:ascii="宋体" w:hAnsi="宋体" w:hint="eastAsia"/>
          <w:color w:val="000000" w:themeColor="text1"/>
        </w:rPr>
        <w:t>作出</w:t>
      </w:r>
      <w:proofErr w:type="gramEnd"/>
      <w:r>
        <w:rPr>
          <w:rFonts w:ascii="宋体" w:hAnsi="宋体" w:hint="eastAsia"/>
          <w:color w:val="000000" w:themeColor="text1"/>
        </w:rPr>
        <w:t>响应。</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3.7.3</w:t>
      </w:r>
      <w:r>
        <w:rPr>
          <w:rFonts w:ascii="宋体" w:hAnsi="宋体" w:hint="eastAsia"/>
          <w:color w:val="000000" w:themeColor="text1"/>
        </w:rPr>
        <w:t>电子投标文件应由投标人的法定代表人电子签名、单位电子签章。电子投标文件</w:t>
      </w:r>
      <w:proofErr w:type="gramStart"/>
      <w:r>
        <w:rPr>
          <w:rFonts w:ascii="宋体" w:hAnsi="宋体" w:hint="eastAsia"/>
          <w:color w:val="000000" w:themeColor="text1"/>
        </w:rPr>
        <w:t>应附经法定</w:t>
      </w:r>
      <w:proofErr w:type="gramEnd"/>
      <w:r>
        <w:rPr>
          <w:rFonts w:ascii="宋体" w:hAnsi="宋体" w:hint="eastAsia"/>
          <w:color w:val="000000" w:themeColor="text1"/>
        </w:rPr>
        <w:t>代表人电子签名的授权委托书。签字或盖章的具体要求见投标人须知前附表。</w:t>
      </w:r>
    </w:p>
    <w:p w:rsidR="00420DF0" w:rsidRDefault="00C45937">
      <w:pPr>
        <w:pStyle w:val="2"/>
        <w:rPr>
          <w:b/>
          <w:bCs/>
          <w:color w:val="000000" w:themeColor="text1"/>
        </w:rPr>
      </w:pPr>
      <w:bookmarkStart w:id="168" w:name="_Toc532206199"/>
      <w:r>
        <w:rPr>
          <w:b/>
          <w:bCs/>
          <w:color w:val="000000" w:themeColor="text1"/>
        </w:rPr>
        <w:t xml:space="preserve">4. </w:t>
      </w:r>
      <w:r>
        <w:rPr>
          <w:b/>
          <w:bCs/>
          <w:color w:val="000000" w:themeColor="text1"/>
        </w:rPr>
        <w:t>投标</w:t>
      </w:r>
      <w:bookmarkEnd w:id="161"/>
      <w:bookmarkEnd w:id="162"/>
      <w:bookmarkEnd w:id="163"/>
      <w:bookmarkEnd w:id="164"/>
      <w:bookmarkEnd w:id="165"/>
      <w:bookmarkEnd w:id="166"/>
      <w:bookmarkEnd w:id="167"/>
      <w:bookmarkEnd w:id="168"/>
    </w:p>
    <w:p w:rsidR="00420DF0" w:rsidRDefault="00C45937">
      <w:pPr>
        <w:autoSpaceDE w:val="0"/>
        <w:autoSpaceDN w:val="0"/>
        <w:adjustRightInd w:val="0"/>
        <w:spacing w:line="500" w:lineRule="exact"/>
        <w:jc w:val="left"/>
        <w:rPr>
          <w:rFonts w:ascii="宋体" w:hAnsi="宋体"/>
          <w:color w:val="000000" w:themeColor="text1"/>
        </w:rPr>
      </w:pPr>
      <w:bookmarkStart w:id="169" w:name="_Toc263777154"/>
      <w:bookmarkStart w:id="170" w:name="_Toc144974524"/>
      <w:bookmarkStart w:id="171" w:name="_Toc152045556"/>
      <w:bookmarkStart w:id="172" w:name="_Toc273437312"/>
      <w:bookmarkStart w:id="173" w:name="_Toc152042332"/>
      <w:bookmarkStart w:id="174" w:name="_Toc267475060"/>
      <w:bookmarkStart w:id="175" w:name="_Toc263403061"/>
      <w:r>
        <w:rPr>
          <w:rFonts w:ascii="宋体" w:hAnsi="宋体" w:hint="eastAsia"/>
          <w:color w:val="000000" w:themeColor="text1"/>
        </w:rPr>
        <w:t xml:space="preserve">　　</w:t>
      </w:r>
      <w:r>
        <w:rPr>
          <w:rFonts w:ascii="宋体" w:hAnsi="宋体"/>
          <w:b/>
          <w:bCs/>
          <w:color w:val="000000" w:themeColor="text1"/>
        </w:rPr>
        <w:t xml:space="preserve">4.1 </w:t>
      </w:r>
      <w:r>
        <w:rPr>
          <w:rFonts w:ascii="宋体" w:hAnsi="宋体" w:hint="eastAsia"/>
          <w:b/>
          <w:bCs/>
          <w:color w:val="000000" w:themeColor="text1"/>
        </w:rPr>
        <w:t>电子</w:t>
      </w:r>
      <w:r>
        <w:rPr>
          <w:rFonts w:ascii="宋体" w:hAnsi="宋体"/>
          <w:b/>
          <w:bCs/>
          <w:color w:val="000000" w:themeColor="text1"/>
        </w:rPr>
        <w:t>投标文件的</w:t>
      </w:r>
      <w:bookmarkEnd w:id="169"/>
      <w:bookmarkEnd w:id="170"/>
      <w:bookmarkEnd w:id="171"/>
      <w:bookmarkEnd w:id="172"/>
      <w:bookmarkEnd w:id="173"/>
      <w:bookmarkEnd w:id="174"/>
      <w:bookmarkEnd w:id="175"/>
      <w:r>
        <w:rPr>
          <w:rFonts w:ascii="宋体" w:hAnsi="宋体" w:hint="eastAsia"/>
          <w:b/>
          <w:bCs/>
          <w:color w:val="000000" w:themeColor="text1"/>
        </w:rPr>
        <w:t>要求</w:t>
      </w:r>
    </w:p>
    <w:p w:rsidR="00420DF0" w:rsidRDefault="00C45937">
      <w:pPr>
        <w:autoSpaceDE w:val="0"/>
        <w:autoSpaceDN w:val="0"/>
        <w:adjustRightInd w:val="0"/>
        <w:spacing w:line="500" w:lineRule="exact"/>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4.1.1</w:t>
      </w:r>
      <w:r>
        <w:rPr>
          <w:rFonts w:ascii="宋体" w:hAnsi="宋体" w:hint="eastAsia"/>
          <w:color w:val="000000" w:themeColor="text1"/>
        </w:rPr>
        <w:t>电子投标文件应使用CA数字证书认证并加密，具体详见</w:t>
      </w:r>
      <w:proofErr w:type="gramStart"/>
      <w:r>
        <w:rPr>
          <w:rFonts w:ascii="宋体" w:hAnsi="宋体" w:hint="eastAsia"/>
          <w:color w:val="000000" w:themeColor="text1"/>
        </w:rPr>
        <w:t>《</w:t>
      </w:r>
      <w:proofErr w:type="gramEnd"/>
      <w:r>
        <w:rPr>
          <w:rFonts w:ascii="宋体" w:hAnsi="宋体" w:hint="eastAsia"/>
          <w:color w:val="000000" w:themeColor="text1"/>
        </w:rPr>
        <w:t>详见内乡县公共资源交易网办事指南</w:t>
      </w:r>
      <w:proofErr w:type="gramStart"/>
      <w:r>
        <w:rPr>
          <w:rFonts w:ascii="宋体" w:hAnsi="宋体" w:hint="eastAsia"/>
          <w:color w:val="000000" w:themeColor="text1"/>
        </w:rPr>
        <w:t>《</w:t>
      </w:r>
      <w:proofErr w:type="gramEnd"/>
      <w:r>
        <w:rPr>
          <w:rFonts w:ascii="宋体" w:hAnsi="宋体" w:hint="eastAsia"/>
          <w:color w:val="000000" w:themeColor="text1"/>
        </w:rPr>
        <w:t>3.0投标人操作手册</w:t>
      </w:r>
      <w:proofErr w:type="gramStart"/>
      <w:r>
        <w:rPr>
          <w:rFonts w:ascii="宋体" w:hAnsi="宋体" w:hint="eastAsia"/>
          <w:color w:val="000000" w:themeColor="text1"/>
        </w:rPr>
        <w:t>》》</w:t>
      </w:r>
      <w:proofErr w:type="gramEnd"/>
      <w:r>
        <w:rPr>
          <w:rFonts w:ascii="宋体" w:hAnsi="宋体" w:hint="eastAsia"/>
          <w:color w:val="000000" w:themeColor="text1"/>
        </w:rPr>
        <w:t>。否则，被视为无效投标文件，其投标文件将被电子交易系统拒绝。</w:t>
      </w:r>
    </w:p>
    <w:p w:rsidR="00420DF0" w:rsidRDefault="00C45937">
      <w:pPr>
        <w:spacing w:line="360" w:lineRule="auto"/>
        <w:rPr>
          <w:b/>
          <w:bCs/>
          <w:color w:val="000000" w:themeColor="text1"/>
        </w:rPr>
      </w:pPr>
      <w:bookmarkStart w:id="176" w:name="_Toc263403062"/>
      <w:bookmarkStart w:id="177" w:name="_Toc152045557"/>
      <w:bookmarkStart w:id="178" w:name="_Toc263777155"/>
      <w:bookmarkStart w:id="179" w:name="_Toc273437313"/>
      <w:bookmarkStart w:id="180" w:name="_Toc267475061"/>
      <w:bookmarkStart w:id="181" w:name="_Toc144974525"/>
      <w:bookmarkStart w:id="182" w:name="_Toc152042333"/>
      <w:r>
        <w:rPr>
          <w:b/>
          <w:bCs/>
          <w:color w:val="000000" w:themeColor="text1"/>
        </w:rPr>
        <w:t xml:space="preserve">4.2 </w:t>
      </w:r>
      <w:r>
        <w:rPr>
          <w:rFonts w:hint="eastAsia"/>
          <w:b/>
          <w:bCs/>
          <w:color w:val="000000" w:themeColor="text1"/>
        </w:rPr>
        <w:t>电子</w:t>
      </w:r>
      <w:r>
        <w:rPr>
          <w:b/>
          <w:bCs/>
          <w:color w:val="000000" w:themeColor="text1"/>
        </w:rPr>
        <w:t>投标文件的递交</w:t>
      </w:r>
      <w:bookmarkEnd w:id="176"/>
      <w:bookmarkEnd w:id="177"/>
      <w:bookmarkEnd w:id="178"/>
      <w:bookmarkEnd w:id="179"/>
      <w:bookmarkEnd w:id="180"/>
      <w:bookmarkEnd w:id="181"/>
      <w:bookmarkEnd w:id="182"/>
      <w:r>
        <w:rPr>
          <w:rFonts w:ascii="宋体" w:hAnsi="宋体" w:hint="eastAsia"/>
          <w:b/>
          <w:bCs/>
          <w:color w:val="000000" w:themeColor="text1"/>
        </w:rPr>
        <w:t>要求详见第二章“投标人须知前附表”。</w:t>
      </w:r>
    </w:p>
    <w:p w:rsidR="00420DF0" w:rsidRDefault="00C45937">
      <w:pPr>
        <w:spacing w:line="360" w:lineRule="auto"/>
        <w:rPr>
          <w:color w:val="000000" w:themeColor="text1"/>
        </w:rPr>
      </w:pPr>
      <w:r>
        <w:rPr>
          <w:rFonts w:ascii="宋体" w:hAnsi="宋体" w:hint="eastAsia"/>
          <w:color w:val="000000" w:themeColor="text1"/>
        </w:rPr>
        <w:t xml:space="preserve">　　4.2.1</w:t>
      </w:r>
      <w:r>
        <w:rPr>
          <w:rFonts w:hint="eastAsia"/>
          <w:color w:val="000000" w:themeColor="text1"/>
        </w:rPr>
        <w:t xml:space="preserve"> </w:t>
      </w:r>
      <w:r>
        <w:rPr>
          <w:rFonts w:hint="eastAsia"/>
          <w:color w:val="000000" w:themeColor="text1"/>
        </w:rPr>
        <w:t>投标人应在本章第</w:t>
      </w:r>
      <w:r>
        <w:rPr>
          <w:rFonts w:hint="eastAsia"/>
          <w:color w:val="000000" w:themeColor="text1"/>
        </w:rPr>
        <w:t>4.3</w:t>
      </w:r>
      <w:r>
        <w:rPr>
          <w:rFonts w:hint="eastAsia"/>
          <w:color w:val="000000" w:themeColor="text1"/>
        </w:rPr>
        <w:t>项规定的投标截止时间前完成投标文件的递交。投标文件的递交是指使用内乡县公共资源交易中心网上交易系统在投标截止时间前完成投标文件的上传。未在投标截止时间前完成上传或送达的，视为逾期送达。</w:t>
      </w:r>
    </w:p>
    <w:p w:rsidR="00420DF0" w:rsidRDefault="00C45937">
      <w:pPr>
        <w:spacing w:line="360" w:lineRule="auto"/>
        <w:rPr>
          <w:color w:val="000000" w:themeColor="text1"/>
        </w:rPr>
      </w:pPr>
      <w:r>
        <w:rPr>
          <w:rFonts w:ascii="宋体" w:hAnsi="宋体" w:hint="eastAsia"/>
          <w:color w:val="000000" w:themeColor="text1"/>
        </w:rPr>
        <w:t xml:space="preserve">　　4.2.2</w:t>
      </w:r>
      <w:r>
        <w:rPr>
          <w:rFonts w:hint="eastAsia"/>
          <w:color w:val="000000" w:themeColor="text1"/>
        </w:rPr>
        <w:t xml:space="preserve"> </w:t>
      </w:r>
      <w:r>
        <w:rPr>
          <w:rFonts w:hint="eastAsia"/>
          <w:color w:val="000000" w:themeColor="text1"/>
        </w:rPr>
        <w:t>投标人递交投标文件的地点：见投标人须知前附表。</w:t>
      </w:r>
    </w:p>
    <w:p w:rsidR="00420DF0" w:rsidRDefault="00C45937">
      <w:pPr>
        <w:spacing w:line="360" w:lineRule="auto"/>
        <w:rPr>
          <w:color w:val="000000" w:themeColor="text1"/>
        </w:rPr>
      </w:pPr>
      <w:r>
        <w:rPr>
          <w:rFonts w:ascii="宋体" w:hAnsi="宋体" w:hint="eastAsia"/>
          <w:color w:val="000000" w:themeColor="text1"/>
        </w:rPr>
        <w:t xml:space="preserve">　　4.2.3</w:t>
      </w:r>
      <w:r>
        <w:rPr>
          <w:rFonts w:hint="eastAsia"/>
          <w:color w:val="000000" w:themeColor="text1"/>
        </w:rPr>
        <w:t xml:space="preserve"> </w:t>
      </w:r>
      <w:r>
        <w:rPr>
          <w:rFonts w:hint="eastAsia"/>
          <w:color w:val="000000" w:themeColor="text1"/>
        </w:rPr>
        <w:t>除投标人须知前附表另有规定外，投标人所递交的投标文件不予退还。</w:t>
      </w:r>
    </w:p>
    <w:p w:rsidR="00420DF0" w:rsidRDefault="00C45937">
      <w:pPr>
        <w:spacing w:line="360" w:lineRule="auto"/>
        <w:rPr>
          <w:color w:val="000000" w:themeColor="text1"/>
        </w:rPr>
      </w:pPr>
      <w:r>
        <w:rPr>
          <w:rFonts w:ascii="宋体" w:hAnsi="宋体" w:hint="eastAsia"/>
          <w:color w:val="000000" w:themeColor="text1"/>
        </w:rPr>
        <w:t xml:space="preserve">　　4.2.4 </w:t>
      </w:r>
      <w:r>
        <w:rPr>
          <w:rFonts w:hint="eastAsia"/>
          <w:color w:val="000000" w:themeColor="text1"/>
        </w:rPr>
        <w:t>逾期上传的投标文件，招标人不予受理。</w:t>
      </w:r>
    </w:p>
    <w:p w:rsidR="00420DF0" w:rsidRDefault="00C45937">
      <w:pPr>
        <w:spacing w:line="360" w:lineRule="auto"/>
        <w:rPr>
          <w:b/>
          <w:bCs/>
          <w:color w:val="000000" w:themeColor="text1"/>
        </w:rPr>
      </w:pPr>
      <w:bookmarkStart w:id="183" w:name="_Toc267475062"/>
      <w:bookmarkStart w:id="184" w:name="_Toc261518394"/>
      <w:bookmarkStart w:id="185" w:name="_Toc273437314"/>
      <w:bookmarkStart w:id="186" w:name="_Toc197770874"/>
      <w:bookmarkStart w:id="187" w:name="_Toc263777156"/>
      <w:bookmarkStart w:id="188" w:name="_Toc144974526"/>
      <w:bookmarkStart w:id="189" w:name="_Toc152042334"/>
      <w:bookmarkStart w:id="190" w:name="_Toc152045558"/>
      <w:bookmarkStart w:id="191" w:name="_Toc263403063"/>
      <w:r>
        <w:rPr>
          <w:b/>
          <w:bCs/>
          <w:color w:val="000000" w:themeColor="text1"/>
        </w:rPr>
        <w:t xml:space="preserve">4.3 </w:t>
      </w:r>
      <w:bookmarkStart w:id="192" w:name="_Toc267475063"/>
      <w:bookmarkStart w:id="193" w:name="_Toc263777157"/>
      <w:bookmarkStart w:id="194" w:name="_Toc273437315"/>
      <w:bookmarkEnd w:id="183"/>
      <w:bookmarkEnd w:id="184"/>
      <w:bookmarkEnd w:id="185"/>
      <w:bookmarkEnd w:id="186"/>
      <w:bookmarkEnd w:id="187"/>
      <w:r>
        <w:rPr>
          <w:b/>
          <w:bCs/>
          <w:color w:val="000000" w:themeColor="text1"/>
        </w:rPr>
        <w:t>投标文件的修改与撤回</w:t>
      </w:r>
      <w:bookmarkEnd w:id="188"/>
      <w:bookmarkEnd w:id="189"/>
      <w:bookmarkEnd w:id="190"/>
      <w:bookmarkEnd w:id="191"/>
      <w:bookmarkEnd w:id="192"/>
      <w:bookmarkEnd w:id="193"/>
      <w:bookmarkEnd w:id="194"/>
    </w:p>
    <w:p w:rsidR="00420DF0" w:rsidRDefault="00C45937">
      <w:pPr>
        <w:spacing w:line="360" w:lineRule="auto"/>
        <w:rPr>
          <w:color w:val="000000" w:themeColor="text1"/>
        </w:rPr>
      </w:pPr>
      <w:r>
        <w:rPr>
          <w:rFonts w:ascii="宋体" w:hAnsi="宋体" w:hint="eastAsia"/>
          <w:color w:val="000000" w:themeColor="text1"/>
        </w:rPr>
        <w:t xml:space="preserve">　　</w:t>
      </w:r>
      <w:r>
        <w:rPr>
          <w:rFonts w:ascii="宋体" w:hAnsi="宋体"/>
          <w:color w:val="000000" w:themeColor="text1"/>
        </w:rPr>
        <w:t>4.</w:t>
      </w:r>
      <w:r>
        <w:rPr>
          <w:rFonts w:ascii="宋体" w:hAnsi="宋体" w:hint="eastAsia"/>
          <w:color w:val="000000" w:themeColor="text1"/>
        </w:rPr>
        <w:t>3</w:t>
      </w:r>
      <w:r>
        <w:rPr>
          <w:rFonts w:ascii="宋体" w:hAnsi="宋体"/>
          <w:color w:val="000000" w:themeColor="text1"/>
        </w:rPr>
        <w:t>.1</w:t>
      </w:r>
      <w:r>
        <w:rPr>
          <w:rFonts w:ascii="宋体" w:hAnsi="宋体" w:hint="eastAsia"/>
          <w:color w:val="000000" w:themeColor="text1"/>
        </w:rPr>
        <w:t xml:space="preserve"> </w:t>
      </w:r>
      <w:r>
        <w:rPr>
          <w:rFonts w:hint="eastAsia"/>
          <w:color w:val="000000" w:themeColor="text1"/>
        </w:rPr>
        <w:t>在投标人须知前附表规定的投标截止时间前，投标人可以修改</w:t>
      </w:r>
      <w:r>
        <w:rPr>
          <w:rFonts w:ascii="宋体" w:hAnsi="宋体" w:hint="eastAsia"/>
          <w:color w:val="000000" w:themeColor="text1"/>
        </w:rPr>
        <w:t>或撤回</w:t>
      </w:r>
      <w:r>
        <w:rPr>
          <w:rFonts w:hint="eastAsia"/>
          <w:color w:val="000000" w:themeColor="text1"/>
        </w:rPr>
        <w:t>已上传的电子投标文件，最终电子投标文件以投标截止时间前完成上传至内乡县公共资源交易中心</w:t>
      </w:r>
      <w:proofErr w:type="gramStart"/>
      <w:r>
        <w:rPr>
          <w:rFonts w:hint="eastAsia"/>
          <w:color w:val="000000" w:themeColor="text1"/>
        </w:rPr>
        <w:t>网交易</w:t>
      </w:r>
      <w:proofErr w:type="gramEnd"/>
      <w:r>
        <w:rPr>
          <w:rFonts w:hint="eastAsia"/>
          <w:color w:val="000000" w:themeColor="text1"/>
        </w:rPr>
        <w:t>系统最后一份投标文件为准。</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4.3.2</w:t>
      </w:r>
      <w:bookmarkStart w:id="195" w:name="_Toc263403064"/>
      <w:bookmarkStart w:id="196" w:name="_Toc152045559"/>
      <w:bookmarkStart w:id="197" w:name="_Toc152042335"/>
      <w:bookmarkStart w:id="198" w:name="_Toc144974527"/>
      <w:r>
        <w:rPr>
          <w:rFonts w:ascii="宋体" w:hAnsi="宋体"/>
          <w:color w:val="000000" w:themeColor="text1"/>
        </w:rPr>
        <w:t>投标截止时间之后，投标单位不得修改或撤回</w:t>
      </w:r>
      <w:r>
        <w:rPr>
          <w:rFonts w:ascii="宋体" w:hAnsi="宋体" w:hint="eastAsia"/>
          <w:color w:val="000000" w:themeColor="text1"/>
        </w:rPr>
        <w:t>电子</w:t>
      </w:r>
      <w:r>
        <w:rPr>
          <w:rFonts w:ascii="宋体" w:hAnsi="宋体"/>
          <w:color w:val="000000" w:themeColor="text1"/>
        </w:rPr>
        <w:t>投标文件；</w:t>
      </w:r>
    </w:p>
    <w:p w:rsidR="00420DF0" w:rsidRDefault="00C4593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4.</w:t>
      </w:r>
      <w:r>
        <w:rPr>
          <w:rFonts w:ascii="宋体" w:hAnsi="宋体" w:hint="eastAsia"/>
          <w:color w:val="000000" w:themeColor="text1"/>
        </w:rPr>
        <w:t>3</w:t>
      </w:r>
      <w:r>
        <w:rPr>
          <w:rFonts w:ascii="宋体" w:hAnsi="宋体"/>
          <w:color w:val="000000" w:themeColor="text1"/>
        </w:rPr>
        <w:t>.3 投标截止时间之后，在投标有效期内，投标人不得撤回</w:t>
      </w:r>
      <w:r>
        <w:rPr>
          <w:rFonts w:ascii="宋体" w:hAnsi="宋体" w:hint="eastAsia"/>
          <w:color w:val="000000" w:themeColor="text1"/>
        </w:rPr>
        <w:t>电子</w:t>
      </w:r>
      <w:r>
        <w:rPr>
          <w:rFonts w:ascii="宋体" w:hAnsi="宋体"/>
          <w:color w:val="000000" w:themeColor="text1"/>
        </w:rPr>
        <w:t>投标文件，否则投标保证金将</w:t>
      </w:r>
      <w:r>
        <w:rPr>
          <w:rFonts w:ascii="宋体" w:hAnsi="宋体" w:hint="eastAsia"/>
          <w:color w:val="000000" w:themeColor="text1"/>
        </w:rPr>
        <w:t>不</w:t>
      </w:r>
      <w:r>
        <w:rPr>
          <w:rFonts w:ascii="宋体" w:hAnsi="宋体"/>
          <w:color w:val="000000" w:themeColor="text1"/>
        </w:rPr>
        <w:t>予退回。</w:t>
      </w:r>
    </w:p>
    <w:p w:rsidR="00420DF0" w:rsidRDefault="00C45937">
      <w:pPr>
        <w:pStyle w:val="2"/>
        <w:rPr>
          <w:b/>
          <w:bCs/>
          <w:color w:val="000000" w:themeColor="text1"/>
        </w:rPr>
      </w:pPr>
      <w:bookmarkStart w:id="199" w:name="_Toc532206200"/>
      <w:bookmarkStart w:id="200" w:name="_Toc273437316"/>
      <w:bookmarkStart w:id="201" w:name="_Toc263777158"/>
      <w:bookmarkStart w:id="202" w:name="_Toc267475064"/>
      <w:r>
        <w:rPr>
          <w:b/>
          <w:bCs/>
          <w:color w:val="000000" w:themeColor="text1"/>
        </w:rPr>
        <w:t xml:space="preserve">5. </w:t>
      </w:r>
      <w:r>
        <w:rPr>
          <w:b/>
          <w:bCs/>
          <w:color w:val="000000" w:themeColor="text1"/>
        </w:rPr>
        <w:t>开标</w:t>
      </w:r>
      <w:bookmarkEnd w:id="195"/>
      <w:bookmarkEnd w:id="196"/>
      <w:bookmarkEnd w:id="197"/>
      <w:bookmarkEnd w:id="198"/>
      <w:bookmarkEnd w:id="199"/>
      <w:bookmarkEnd w:id="200"/>
      <w:bookmarkEnd w:id="201"/>
      <w:bookmarkEnd w:id="202"/>
    </w:p>
    <w:p w:rsidR="00420DF0" w:rsidRDefault="00C45937">
      <w:pPr>
        <w:spacing w:line="360" w:lineRule="auto"/>
        <w:rPr>
          <w:b/>
          <w:bCs/>
          <w:color w:val="000000" w:themeColor="text1"/>
        </w:rPr>
      </w:pPr>
      <w:bookmarkStart w:id="203" w:name="_Toc273437317"/>
      <w:bookmarkStart w:id="204" w:name="_Toc263777159"/>
      <w:bookmarkStart w:id="205" w:name="_Toc267475065"/>
      <w:bookmarkStart w:id="206" w:name="_Toc263403065"/>
      <w:bookmarkStart w:id="207" w:name="_Toc152042336"/>
      <w:bookmarkStart w:id="208" w:name="_Toc152045560"/>
      <w:bookmarkStart w:id="209" w:name="_Toc144974528"/>
      <w:r>
        <w:rPr>
          <w:b/>
          <w:bCs/>
          <w:color w:val="000000" w:themeColor="text1"/>
        </w:rPr>
        <w:t>5.</w:t>
      </w:r>
      <w:r>
        <w:rPr>
          <w:rFonts w:hint="eastAsia"/>
          <w:b/>
          <w:bCs/>
          <w:color w:val="000000" w:themeColor="text1"/>
        </w:rPr>
        <w:t>1</w:t>
      </w:r>
      <w:r>
        <w:rPr>
          <w:b/>
          <w:bCs/>
          <w:color w:val="000000" w:themeColor="text1"/>
        </w:rPr>
        <w:t xml:space="preserve"> </w:t>
      </w:r>
      <w:r>
        <w:rPr>
          <w:b/>
          <w:bCs/>
          <w:color w:val="000000" w:themeColor="text1"/>
        </w:rPr>
        <w:t>开标时间和地点</w:t>
      </w:r>
      <w:bookmarkEnd w:id="203"/>
      <w:bookmarkEnd w:id="204"/>
      <w:bookmarkEnd w:id="205"/>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招标人在</w:t>
      </w:r>
      <w:r>
        <w:rPr>
          <w:rFonts w:hint="eastAsia"/>
          <w:color w:val="000000" w:themeColor="text1"/>
        </w:rPr>
        <w:t>投标人须知前附表规定</w:t>
      </w:r>
      <w:r>
        <w:rPr>
          <w:rFonts w:ascii="宋体" w:hAnsi="宋体"/>
          <w:color w:val="000000" w:themeColor="text1"/>
        </w:rPr>
        <w:t>的投标截止时间(开标时间)和地点公开开标</w:t>
      </w:r>
      <w:r>
        <w:rPr>
          <w:rFonts w:ascii="宋体" w:hAnsi="宋体" w:hint="eastAsia"/>
          <w:color w:val="000000" w:themeColor="text1"/>
        </w:rPr>
        <w:t>。</w:t>
      </w:r>
    </w:p>
    <w:p w:rsidR="00420DF0" w:rsidRDefault="00C45937">
      <w:pPr>
        <w:spacing w:line="360" w:lineRule="auto"/>
        <w:rPr>
          <w:b/>
          <w:bCs/>
          <w:color w:val="000000" w:themeColor="text1"/>
        </w:rPr>
      </w:pPr>
      <w:bookmarkStart w:id="210" w:name="_Toc273437318"/>
      <w:bookmarkStart w:id="211" w:name="_Toc152045561"/>
      <w:bookmarkStart w:id="212" w:name="_Toc152042337"/>
      <w:bookmarkStart w:id="213" w:name="_Toc144974529"/>
      <w:bookmarkStart w:id="214" w:name="_Toc263403066"/>
      <w:bookmarkStart w:id="215" w:name="_Toc263777160"/>
      <w:bookmarkStart w:id="216" w:name="_Toc267475066"/>
      <w:r>
        <w:rPr>
          <w:b/>
          <w:bCs/>
          <w:color w:val="000000" w:themeColor="text1"/>
        </w:rPr>
        <w:t>5.</w:t>
      </w:r>
      <w:r>
        <w:rPr>
          <w:rFonts w:hint="eastAsia"/>
          <w:b/>
          <w:bCs/>
          <w:color w:val="000000" w:themeColor="text1"/>
        </w:rPr>
        <w:t>2</w:t>
      </w:r>
      <w:r>
        <w:rPr>
          <w:b/>
          <w:bCs/>
          <w:color w:val="000000" w:themeColor="text1"/>
        </w:rPr>
        <w:t xml:space="preserve"> </w:t>
      </w:r>
      <w:r>
        <w:rPr>
          <w:b/>
          <w:bCs/>
          <w:color w:val="000000" w:themeColor="text1"/>
        </w:rPr>
        <w:t>开标程序</w:t>
      </w:r>
      <w:bookmarkEnd w:id="210"/>
      <w:bookmarkEnd w:id="211"/>
      <w:bookmarkEnd w:id="212"/>
      <w:bookmarkEnd w:id="213"/>
      <w:bookmarkEnd w:id="214"/>
      <w:bookmarkEnd w:id="215"/>
      <w:bookmarkEnd w:id="216"/>
    </w:p>
    <w:p w:rsidR="00420DF0" w:rsidRDefault="00C45937">
      <w:pPr>
        <w:spacing w:line="440" w:lineRule="exact"/>
        <w:rPr>
          <w:rFonts w:ascii="宋体" w:hAnsi="宋体" w:cs="宋体"/>
          <w:szCs w:val="21"/>
        </w:rPr>
      </w:pPr>
      <w:r>
        <w:rPr>
          <w:rFonts w:ascii="宋体" w:hAnsi="宋体" w:cs="宋体" w:hint="eastAsia"/>
          <w:szCs w:val="21"/>
        </w:rPr>
        <w:t xml:space="preserve">　　5.2.1投标人代表持本单位CA数字证书提前登录不见面开标系统并在线签到。</w:t>
      </w:r>
    </w:p>
    <w:p w:rsidR="00420DF0" w:rsidRDefault="00C45937">
      <w:pPr>
        <w:spacing w:line="440" w:lineRule="exact"/>
        <w:rPr>
          <w:rFonts w:ascii="宋体" w:hAnsi="宋体" w:cs="宋体"/>
          <w:szCs w:val="21"/>
        </w:rPr>
      </w:pPr>
      <w:r>
        <w:rPr>
          <w:rFonts w:ascii="宋体" w:hAnsi="宋体" w:cs="宋体" w:hint="eastAsia"/>
          <w:szCs w:val="21"/>
        </w:rPr>
        <w:t xml:space="preserve">　　5.2.2开标时间到，主持人（代理公司）根据保证金交纳情况来确定有效投标人，并退回不符合要求的投标文件。</w:t>
      </w:r>
    </w:p>
    <w:p w:rsidR="00420DF0" w:rsidRDefault="00C45937">
      <w:pPr>
        <w:spacing w:line="440" w:lineRule="exact"/>
        <w:rPr>
          <w:rFonts w:ascii="宋体" w:hAnsi="宋体" w:cs="宋体"/>
          <w:szCs w:val="21"/>
        </w:rPr>
      </w:pPr>
      <w:r>
        <w:rPr>
          <w:rFonts w:ascii="宋体" w:hAnsi="宋体" w:cs="宋体" w:hint="eastAsia"/>
          <w:szCs w:val="21"/>
        </w:rPr>
        <w:t xml:space="preserve">　　5.2.3开标顺序：</w:t>
      </w:r>
    </w:p>
    <w:p w:rsidR="00420DF0" w:rsidRDefault="00C45937">
      <w:pPr>
        <w:spacing w:line="440" w:lineRule="exact"/>
        <w:rPr>
          <w:rFonts w:ascii="宋体" w:hAnsi="宋体" w:cs="宋体"/>
          <w:szCs w:val="21"/>
        </w:rPr>
      </w:pPr>
      <w:r>
        <w:rPr>
          <w:rFonts w:ascii="宋体" w:hAnsi="宋体" w:cs="宋体" w:hint="eastAsia"/>
          <w:szCs w:val="21"/>
        </w:rPr>
        <w:t xml:space="preserve">　　①投标人解密：在解密时间到达后，系统做出解密提示，请各投标人自行解密即可。开标解密</w:t>
      </w:r>
      <w:r>
        <w:rPr>
          <w:rFonts w:ascii="宋体" w:hAnsi="宋体" w:cs="宋体" w:hint="eastAsia"/>
          <w:szCs w:val="21"/>
        </w:rPr>
        <w:lastRenderedPageBreak/>
        <w:t>时未解密成功的视为撤销其投标文件（因电子开标系统原因除外）。</w:t>
      </w:r>
    </w:p>
    <w:p w:rsidR="00420DF0" w:rsidRDefault="00C45937">
      <w:pPr>
        <w:spacing w:line="440" w:lineRule="exact"/>
        <w:rPr>
          <w:rFonts w:ascii="宋体" w:hAnsi="宋体" w:cs="宋体"/>
          <w:szCs w:val="21"/>
        </w:rPr>
      </w:pPr>
      <w:r>
        <w:rPr>
          <w:rFonts w:ascii="宋体" w:hAnsi="宋体" w:cs="宋体" w:hint="eastAsia"/>
          <w:szCs w:val="21"/>
        </w:rPr>
        <w:t xml:space="preserve">　　②招标人解密。招标人持有本单位CA数字证书进行二次解密。</w:t>
      </w:r>
    </w:p>
    <w:p w:rsidR="00420DF0" w:rsidRDefault="00C45937">
      <w:pPr>
        <w:spacing w:line="440" w:lineRule="exact"/>
        <w:rPr>
          <w:rFonts w:ascii="宋体" w:hAnsi="宋体" w:cs="宋体"/>
          <w:szCs w:val="21"/>
        </w:rPr>
      </w:pPr>
      <w:r>
        <w:rPr>
          <w:rFonts w:ascii="宋体" w:hAnsi="宋体" w:cs="宋体" w:hint="eastAsia"/>
          <w:szCs w:val="21"/>
        </w:rPr>
        <w:t xml:space="preserve">　　③唱标。查看唱标信息。招标人、监督人需要关注开标过程中，投标人随时在线提出的异议、问题沟通等信息，并做好及时回复；</w:t>
      </w:r>
    </w:p>
    <w:p w:rsidR="00420DF0" w:rsidRDefault="00C45937">
      <w:pPr>
        <w:pStyle w:val="30"/>
        <w:topLinePunct/>
        <w:spacing w:line="440" w:lineRule="exact"/>
        <w:rPr>
          <w:rFonts w:hAnsi="宋体" w:cs="宋体"/>
          <w:sz w:val="21"/>
          <w:szCs w:val="21"/>
        </w:rPr>
      </w:pPr>
      <w:r>
        <w:rPr>
          <w:rFonts w:hAnsi="宋体" w:cs="宋体" w:hint="eastAsia"/>
          <w:sz w:val="21"/>
          <w:szCs w:val="21"/>
        </w:rPr>
        <w:t xml:space="preserve">　　④是否随机抽取调整系数(</w:t>
      </w:r>
      <w:r>
        <w:rPr>
          <w:rFonts w:hAnsi="宋体" w:cs="宋体" w:hint="eastAsia"/>
          <w:szCs w:val="21"/>
        </w:rPr>
        <w:t>☑是、</w:t>
      </w:r>
      <w:r>
        <w:rPr>
          <w:rFonts w:hAnsi="宋体" w:cs="宋体" w:hint="eastAsia"/>
          <w:b/>
          <w:sz w:val="21"/>
          <w:szCs w:val="21"/>
        </w:rPr>
        <w:fldChar w:fldCharType="begin"/>
      </w:r>
      <w:r>
        <w:rPr>
          <w:rFonts w:hAnsi="宋体" w:cs="宋体" w:hint="eastAsia"/>
          <w:b/>
          <w:sz w:val="21"/>
          <w:szCs w:val="21"/>
        </w:rPr>
        <w:instrText xml:space="preserve"> eq \o\ac(</w:instrText>
      </w:r>
      <w:r>
        <w:rPr>
          <w:rFonts w:hAnsi="宋体" w:cs="宋体" w:hint="eastAsia"/>
          <w:b/>
          <w:position w:val="-4"/>
          <w:sz w:val="31"/>
          <w:szCs w:val="21"/>
        </w:rPr>
        <w:instrText>□</w:instrText>
      </w:r>
      <w:r>
        <w:rPr>
          <w:rFonts w:hAnsi="宋体" w:cs="宋体" w:hint="eastAsia"/>
          <w:b/>
          <w:sz w:val="21"/>
          <w:szCs w:val="21"/>
        </w:rPr>
        <w:instrText>)</w:instrText>
      </w:r>
      <w:r>
        <w:rPr>
          <w:rFonts w:hAnsi="宋体" w:cs="宋体" w:hint="eastAsia"/>
          <w:sz w:val="21"/>
          <w:szCs w:val="21"/>
        </w:rPr>
        <w:fldChar w:fldCharType="end"/>
      </w:r>
      <w:r>
        <w:rPr>
          <w:rFonts w:hAnsi="宋体" w:cs="宋体" w:hint="eastAsia"/>
          <w:sz w:val="21"/>
          <w:szCs w:val="21"/>
        </w:rPr>
        <w:t>否）。</w:t>
      </w:r>
    </w:p>
    <w:p w:rsidR="00420DF0" w:rsidRDefault="00C45937">
      <w:pPr>
        <w:spacing w:line="440" w:lineRule="exact"/>
        <w:rPr>
          <w:rFonts w:ascii="宋体" w:hAnsi="宋体" w:cs="宋体"/>
          <w:szCs w:val="21"/>
        </w:rPr>
      </w:pPr>
      <w:r>
        <w:rPr>
          <w:rFonts w:ascii="宋体" w:hAnsi="宋体" w:cs="宋体" w:hint="eastAsia"/>
          <w:szCs w:val="21"/>
        </w:rPr>
        <w:t xml:space="preserve">　　⑤招标人、监督人等相关人员在开标记录表上签字确认。</w:t>
      </w:r>
    </w:p>
    <w:p w:rsidR="00420DF0" w:rsidRDefault="00C45937">
      <w:pPr>
        <w:pStyle w:val="a0"/>
      </w:pPr>
      <w:r>
        <w:rPr>
          <w:rFonts w:ascii="宋体" w:hAnsi="宋体" w:cs="宋体" w:hint="eastAsia"/>
          <w:szCs w:val="21"/>
        </w:rPr>
        <w:t xml:space="preserve">　　⑥招标代理机构宣布开标结束。</w:t>
      </w:r>
    </w:p>
    <w:p w:rsidR="00420DF0" w:rsidRDefault="00C45937">
      <w:pPr>
        <w:pStyle w:val="2"/>
        <w:rPr>
          <w:b/>
          <w:bCs/>
          <w:color w:val="000000" w:themeColor="text1"/>
        </w:rPr>
      </w:pPr>
      <w:bookmarkStart w:id="217" w:name="_Toc152045562"/>
      <w:bookmarkStart w:id="218" w:name="_Toc267475067"/>
      <w:bookmarkStart w:id="219" w:name="_Toc532206201"/>
      <w:bookmarkStart w:id="220" w:name="_Toc273437319"/>
      <w:bookmarkStart w:id="221" w:name="_Toc263403067"/>
      <w:bookmarkStart w:id="222" w:name="_Toc144974530"/>
      <w:bookmarkStart w:id="223" w:name="_Toc152042338"/>
      <w:bookmarkStart w:id="224" w:name="_Toc263777162"/>
      <w:bookmarkEnd w:id="206"/>
      <w:bookmarkEnd w:id="207"/>
      <w:bookmarkEnd w:id="208"/>
      <w:bookmarkEnd w:id="209"/>
      <w:r>
        <w:rPr>
          <w:b/>
          <w:bCs/>
          <w:color w:val="000000" w:themeColor="text1"/>
        </w:rPr>
        <w:t>6.</w:t>
      </w:r>
      <w:r>
        <w:rPr>
          <w:b/>
          <w:bCs/>
          <w:color w:val="000000" w:themeColor="text1"/>
        </w:rPr>
        <w:t>评标</w:t>
      </w:r>
      <w:bookmarkEnd w:id="217"/>
      <w:bookmarkEnd w:id="218"/>
      <w:bookmarkEnd w:id="219"/>
      <w:bookmarkEnd w:id="220"/>
      <w:bookmarkEnd w:id="221"/>
      <w:bookmarkEnd w:id="222"/>
      <w:bookmarkEnd w:id="223"/>
      <w:bookmarkEnd w:id="224"/>
    </w:p>
    <w:p w:rsidR="00420DF0" w:rsidRDefault="00C45937">
      <w:pPr>
        <w:spacing w:line="360" w:lineRule="auto"/>
        <w:rPr>
          <w:b/>
          <w:bCs/>
          <w:color w:val="000000" w:themeColor="text1"/>
        </w:rPr>
      </w:pPr>
      <w:bookmarkStart w:id="225" w:name="_Toc263777163"/>
      <w:bookmarkStart w:id="226" w:name="_Toc152042339"/>
      <w:bookmarkStart w:id="227" w:name="_Toc152045563"/>
      <w:bookmarkStart w:id="228" w:name="_Toc263403068"/>
      <w:bookmarkStart w:id="229" w:name="_Toc273437320"/>
      <w:bookmarkStart w:id="230" w:name="_Toc144974531"/>
      <w:bookmarkStart w:id="231" w:name="_Toc267475068"/>
      <w:r>
        <w:rPr>
          <w:b/>
          <w:bCs/>
          <w:color w:val="000000" w:themeColor="text1"/>
        </w:rPr>
        <w:t>6.1</w:t>
      </w:r>
      <w:r>
        <w:rPr>
          <w:b/>
          <w:bCs/>
          <w:color w:val="000000" w:themeColor="text1"/>
        </w:rPr>
        <w:t>评标委员会</w:t>
      </w:r>
      <w:bookmarkEnd w:id="225"/>
      <w:bookmarkEnd w:id="226"/>
      <w:bookmarkEnd w:id="227"/>
      <w:bookmarkEnd w:id="228"/>
      <w:bookmarkEnd w:id="229"/>
      <w:bookmarkEnd w:id="230"/>
      <w:bookmarkEnd w:id="231"/>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6.1.1</w:t>
      </w:r>
      <w:r>
        <w:rPr>
          <w:rFonts w:ascii="宋体" w:hAnsi="宋体"/>
          <w:color w:val="000000" w:themeColor="text1"/>
        </w:rPr>
        <w:t>评标由招标人依法组建的评标委员会负责。评标委员会由有关技术、经济等方面的专家组成。评标委员会成员人数以及技术、经济等方面专家的确定方式见投标人须知前附表。</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6.1.</w:t>
      </w:r>
      <w:r>
        <w:rPr>
          <w:rFonts w:ascii="宋体" w:hAnsi="宋体" w:hint="eastAsia"/>
          <w:color w:val="000000" w:themeColor="text1"/>
        </w:rPr>
        <w:t>2</w:t>
      </w:r>
      <w:r>
        <w:rPr>
          <w:rFonts w:ascii="宋体" w:hAnsi="宋体"/>
          <w:color w:val="000000" w:themeColor="text1"/>
        </w:rPr>
        <w:t>评标委员会成员有下列情形之一的，应当回避：</w:t>
      </w:r>
    </w:p>
    <w:p w:rsidR="00420DF0" w:rsidRDefault="00C45937">
      <w:pPr>
        <w:numPr>
          <w:ilvl w:val="0"/>
          <w:numId w:val="7"/>
        </w:numPr>
        <w:tabs>
          <w:tab w:val="clear" w:pos="780"/>
          <w:tab w:val="left" w:pos="540"/>
        </w:tabs>
        <w:spacing w:line="360" w:lineRule="auto"/>
        <w:rPr>
          <w:rFonts w:ascii="宋体" w:hAnsi="宋体"/>
          <w:color w:val="000000" w:themeColor="text1"/>
        </w:rPr>
      </w:pPr>
      <w:r>
        <w:rPr>
          <w:rFonts w:ascii="宋体" w:hAnsi="宋体"/>
          <w:color w:val="000000" w:themeColor="text1"/>
        </w:rPr>
        <w:t>招标人或投标人的主要负责人的近亲属；</w:t>
      </w:r>
    </w:p>
    <w:p w:rsidR="00420DF0" w:rsidRDefault="00C45937">
      <w:pPr>
        <w:numPr>
          <w:ilvl w:val="0"/>
          <w:numId w:val="7"/>
        </w:numPr>
        <w:spacing w:line="360" w:lineRule="auto"/>
        <w:rPr>
          <w:rFonts w:ascii="宋体" w:hAnsi="宋体"/>
          <w:color w:val="000000" w:themeColor="text1"/>
        </w:rPr>
      </w:pPr>
      <w:r>
        <w:rPr>
          <w:rFonts w:ascii="宋体" w:hAnsi="宋体"/>
          <w:color w:val="000000" w:themeColor="text1"/>
        </w:rPr>
        <w:t>项目主管部门或者行政监督部门的人员；</w:t>
      </w:r>
    </w:p>
    <w:p w:rsidR="00420DF0" w:rsidRDefault="00C45937">
      <w:pPr>
        <w:numPr>
          <w:ilvl w:val="0"/>
          <w:numId w:val="7"/>
        </w:numPr>
        <w:spacing w:line="360" w:lineRule="auto"/>
        <w:rPr>
          <w:rFonts w:ascii="宋体" w:hAnsi="宋体"/>
          <w:color w:val="000000" w:themeColor="text1"/>
        </w:rPr>
      </w:pPr>
      <w:r>
        <w:rPr>
          <w:rFonts w:ascii="宋体" w:hAnsi="宋体"/>
          <w:color w:val="000000" w:themeColor="text1"/>
        </w:rPr>
        <w:t>与投标人有经济利益关系，可能影响对投标公正评审的；</w:t>
      </w:r>
    </w:p>
    <w:p w:rsidR="00420DF0" w:rsidRDefault="00C45937">
      <w:pPr>
        <w:spacing w:line="360" w:lineRule="auto"/>
        <w:ind w:firstLineChars="150" w:firstLine="315"/>
        <w:rPr>
          <w:rFonts w:ascii="宋体" w:hAnsi="宋体"/>
          <w:color w:val="000000" w:themeColor="text1"/>
        </w:rPr>
      </w:pPr>
      <w:r>
        <w:rPr>
          <w:rFonts w:ascii="宋体" w:hAnsi="宋体" w:hint="eastAsia"/>
          <w:color w:val="000000" w:themeColor="text1"/>
        </w:rPr>
        <w:t>（4</w:t>
      </w:r>
      <w:r>
        <w:rPr>
          <w:rFonts w:ascii="宋体" w:hAnsi="宋体"/>
          <w:color w:val="000000" w:themeColor="text1"/>
        </w:rPr>
        <w:t>）</w:t>
      </w:r>
      <w:r>
        <w:rPr>
          <w:rFonts w:ascii="宋体" w:hAnsi="宋体" w:hint="eastAsia"/>
          <w:color w:val="000000" w:themeColor="text1"/>
        </w:rPr>
        <w:t>曾因在招标、评标以及其他与招标投标有关活动中从事违法行为而受过行政处罚或刑事处罚的。</w:t>
      </w:r>
    </w:p>
    <w:p w:rsidR="00420DF0" w:rsidRDefault="00C45937">
      <w:pPr>
        <w:spacing w:line="360" w:lineRule="auto"/>
        <w:rPr>
          <w:b/>
          <w:bCs/>
          <w:color w:val="000000" w:themeColor="text1"/>
        </w:rPr>
      </w:pPr>
      <w:bookmarkStart w:id="232" w:name="_Toc152042340"/>
      <w:bookmarkStart w:id="233" w:name="_Toc263777164"/>
      <w:bookmarkStart w:id="234" w:name="_Toc263403069"/>
      <w:bookmarkStart w:id="235" w:name="_Toc144974532"/>
      <w:bookmarkStart w:id="236" w:name="_Toc152045564"/>
      <w:bookmarkStart w:id="237" w:name="_Toc273437321"/>
      <w:bookmarkStart w:id="238" w:name="_Toc267475069"/>
      <w:r>
        <w:rPr>
          <w:b/>
          <w:bCs/>
          <w:color w:val="000000" w:themeColor="text1"/>
        </w:rPr>
        <w:t xml:space="preserve">6.2 </w:t>
      </w:r>
      <w:r>
        <w:rPr>
          <w:b/>
          <w:bCs/>
          <w:color w:val="000000" w:themeColor="text1"/>
        </w:rPr>
        <w:t>评标原则</w:t>
      </w:r>
      <w:bookmarkEnd w:id="232"/>
      <w:bookmarkEnd w:id="233"/>
      <w:bookmarkEnd w:id="234"/>
      <w:bookmarkEnd w:id="235"/>
      <w:bookmarkEnd w:id="236"/>
      <w:bookmarkEnd w:id="237"/>
      <w:bookmarkEnd w:id="238"/>
      <w:r>
        <w:rPr>
          <w:b/>
          <w:bCs/>
          <w:color w:val="000000" w:themeColor="text1"/>
        </w:rPr>
        <w:tab/>
      </w:r>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评标活动遵循公平、公正、科学和择优的原则。</w:t>
      </w:r>
    </w:p>
    <w:p w:rsidR="00420DF0" w:rsidRDefault="00C45937">
      <w:pPr>
        <w:spacing w:line="360" w:lineRule="auto"/>
        <w:rPr>
          <w:b/>
          <w:bCs/>
          <w:color w:val="000000" w:themeColor="text1"/>
        </w:rPr>
      </w:pPr>
      <w:bookmarkStart w:id="239" w:name="_Toc267475070"/>
      <w:bookmarkStart w:id="240" w:name="_Toc273437322"/>
      <w:bookmarkStart w:id="241" w:name="_Toc144974533"/>
      <w:bookmarkStart w:id="242" w:name="_Toc263403070"/>
      <w:bookmarkStart w:id="243" w:name="_Toc152045565"/>
      <w:bookmarkStart w:id="244" w:name="_Toc152042341"/>
      <w:bookmarkStart w:id="245" w:name="_Toc263777165"/>
      <w:r>
        <w:rPr>
          <w:b/>
          <w:bCs/>
          <w:color w:val="000000" w:themeColor="text1"/>
        </w:rPr>
        <w:t xml:space="preserve">6.3 </w:t>
      </w:r>
      <w:r>
        <w:rPr>
          <w:b/>
          <w:bCs/>
          <w:color w:val="000000" w:themeColor="text1"/>
        </w:rPr>
        <w:t>评标</w:t>
      </w:r>
      <w:bookmarkEnd w:id="239"/>
      <w:bookmarkEnd w:id="240"/>
      <w:bookmarkEnd w:id="241"/>
      <w:bookmarkEnd w:id="242"/>
      <w:bookmarkEnd w:id="243"/>
      <w:bookmarkEnd w:id="244"/>
      <w:bookmarkEnd w:id="245"/>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评标委员会按照第</w:t>
      </w:r>
      <w:r>
        <w:rPr>
          <w:rFonts w:ascii="宋体" w:hAnsi="宋体" w:hint="eastAsia"/>
          <w:color w:val="000000" w:themeColor="text1"/>
        </w:rPr>
        <w:t>三</w:t>
      </w:r>
      <w:r>
        <w:rPr>
          <w:rFonts w:ascii="宋体" w:hAnsi="宋体"/>
          <w:color w:val="000000" w:themeColor="text1"/>
        </w:rPr>
        <w:t>章“评标办法”规定的方法、评审因素、标准和程序对投标文件进行评审。第</w:t>
      </w:r>
      <w:r>
        <w:rPr>
          <w:rFonts w:ascii="宋体" w:hAnsi="宋体" w:hint="eastAsia"/>
          <w:color w:val="000000" w:themeColor="text1"/>
        </w:rPr>
        <w:t>三</w:t>
      </w:r>
      <w:r>
        <w:rPr>
          <w:rFonts w:ascii="宋体" w:hAnsi="宋体"/>
          <w:color w:val="000000" w:themeColor="text1"/>
        </w:rPr>
        <w:t>章</w:t>
      </w:r>
      <w:r>
        <w:rPr>
          <w:rFonts w:ascii="宋体" w:hAnsi="宋体" w:hint="eastAsia"/>
          <w:color w:val="000000" w:themeColor="text1"/>
        </w:rPr>
        <w:t>“</w:t>
      </w:r>
      <w:r>
        <w:rPr>
          <w:rFonts w:ascii="宋体" w:hAnsi="宋体"/>
          <w:color w:val="000000" w:themeColor="text1"/>
        </w:rPr>
        <w:t>评标办法</w:t>
      </w:r>
      <w:r>
        <w:rPr>
          <w:rFonts w:ascii="宋体" w:hAnsi="宋体" w:hint="eastAsia"/>
          <w:color w:val="000000" w:themeColor="text1"/>
        </w:rPr>
        <w:t>”</w:t>
      </w:r>
      <w:r>
        <w:rPr>
          <w:rFonts w:ascii="宋体" w:hAnsi="宋体"/>
          <w:color w:val="000000" w:themeColor="text1"/>
        </w:rPr>
        <w:t>没有规定的方法、评审因素和标准，不作为评标依据。</w:t>
      </w:r>
    </w:p>
    <w:p w:rsidR="00420DF0" w:rsidRDefault="00C45937">
      <w:pPr>
        <w:pStyle w:val="2"/>
        <w:rPr>
          <w:b/>
          <w:bCs/>
          <w:color w:val="000000" w:themeColor="text1"/>
        </w:rPr>
      </w:pPr>
      <w:bookmarkStart w:id="246" w:name="_Toc152045566"/>
      <w:bookmarkStart w:id="247" w:name="_Toc263777171"/>
      <w:bookmarkStart w:id="248" w:name="_Toc152042342"/>
      <w:bookmarkStart w:id="249" w:name="_Toc263403071"/>
      <w:bookmarkStart w:id="250" w:name="_Toc267475076"/>
      <w:bookmarkStart w:id="251" w:name="_Toc273437328"/>
      <w:bookmarkStart w:id="252" w:name="_Toc532206202"/>
      <w:bookmarkStart w:id="253" w:name="_Toc144974534"/>
      <w:r>
        <w:rPr>
          <w:b/>
          <w:bCs/>
          <w:color w:val="000000" w:themeColor="text1"/>
        </w:rPr>
        <w:t xml:space="preserve">7. </w:t>
      </w:r>
      <w:r>
        <w:rPr>
          <w:b/>
          <w:bCs/>
          <w:color w:val="000000" w:themeColor="text1"/>
        </w:rPr>
        <w:t>合同授予</w:t>
      </w:r>
      <w:bookmarkEnd w:id="246"/>
      <w:bookmarkEnd w:id="247"/>
      <w:bookmarkEnd w:id="248"/>
      <w:bookmarkEnd w:id="249"/>
      <w:bookmarkEnd w:id="250"/>
      <w:bookmarkEnd w:id="251"/>
      <w:bookmarkEnd w:id="252"/>
      <w:bookmarkEnd w:id="253"/>
    </w:p>
    <w:p w:rsidR="00420DF0" w:rsidRDefault="00C45937">
      <w:pPr>
        <w:spacing w:line="360" w:lineRule="auto"/>
        <w:rPr>
          <w:b/>
          <w:bCs/>
          <w:color w:val="000000" w:themeColor="text1"/>
        </w:rPr>
      </w:pPr>
      <w:bookmarkStart w:id="254" w:name="_Toc152042343"/>
      <w:bookmarkStart w:id="255" w:name="_Toc263403072"/>
      <w:bookmarkStart w:id="256" w:name="_Toc267475077"/>
      <w:bookmarkStart w:id="257" w:name="_Toc144974535"/>
      <w:bookmarkStart w:id="258" w:name="_Toc273437329"/>
      <w:bookmarkStart w:id="259" w:name="_Toc263777172"/>
      <w:bookmarkStart w:id="260" w:name="_Toc152045567"/>
      <w:r>
        <w:rPr>
          <w:b/>
          <w:bCs/>
          <w:color w:val="000000" w:themeColor="text1"/>
        </w:rPr>
        <w:t xml:space="preserve">7.1 </w:t>
      </w:r>
      <w:r>
        <w:rPr>
          <w:b/>
          <w:bCs/>
          <w:color w:val="000000" w:themeColor="text1"/>
        </w:rPr>
        <w:t>定标方式</w:t>
      </w:r>
      <w:bookmarkEnd w:id="254"/>
      <w:bookmarkEnd w:id="255"/>
      <w:bookmarkEnd w:id="256"/>
      <w:bookmarkEnd w:id="257"/>
      <w:bookmarkEnd w:id="258"/>
      <w:bookmarkEnd w:id="259"/>
      <w:bookmarkEnd w:id="260"/>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7.1.1</w:t>
      </w:r>
      <w:r>
        <w:rPr>
          <w:rFonts w:ascii="宋体" w:hAnsi="宋体"/>
          <w:color w:val="000000" w:themeColor="text1"/>
        </w:rPr>
        <w:t>除投标人须知前附表规定评标委员会直接确定中标人外，招标人依据评标委员会推荐的中标候选人确定中标人，评标委员会推荐中标候选人的人数见</w:t>
      </w:r>
      <w:r>
        <w:rPr>
          <w:rFonts w:ascii="宋体" w:hAnsi="宋体"/>
          <w:b/>
          <w:color w:val="000000" w:themeColor="text1"/>
          <w:u w:val="single"/>
        </w:rPr>
        <w:t>投标人须知前附表</w:t>
      </w:r>
      <w:r>
        <w:rPr>
          <w:rFonts w:ascii="宋体" w:hAnsi="宋体"/>
          <w:color w:val="000000" w:themeColor="text1"/>
        </w:rPr>
        <w:t>。</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7.1.2</w:t>
      </w:r>
      <w:r>
        <w:rPr>
          <w:rFonts w:ascii="宋体" w:hAnsi="宋体"/>
          <w:color w:val="000000" w:themeColor="text1"/>
        </w:rPr>
        <w:t>评标后，招标</w:t>
      </w:r>
      <w:r>
        <w:rPr>
          <w:rFonts w:ascii="宋体" w:hAnsi="宋体" w:hint="eastAsia"/>
          <w:color w:val="000000" w:themeColor="text1"/>
        </w:rPr>
        <w:t>人自收到评</w:t>
      </w:r>
      <w:r>
        <w:rPr>
          <w:rFonts w:ascii="宋体" w:hAnsi="宋体"/>
          <w:color w:val="000000" w:themeColor="text1"/>
        </w:rPr>
        <w:t>标</w:t>
      </w:r>
      <w:r>
        <w:rPr>
          <w:rFonts w:ascii="宋体" w:hAnsi="宋体" w:hint="eastAsia"/>
          <w:color w:val="000000" w:themeColor="text1"/>
        </w:rPr>
        <w:t>报告</w:t>
      </w:r>
      <w:r>
        <w:rPr>
          <w:rFonts w:ascii="宋体" w:hAnsi="宋体"/>
          <w:color w:val="000000" w:themeColor="text1"/>
        </w:rPr>
        <w:t>之日起</w:t>
      </w:r>
      <w:r>
        <w:rPr>
          <w:rFonts w:ascii="宋体" w:hAnsi="宋体" w:hint="eastAsia"/>
          <w:color w:val="000000" w:themeColor="text1"/>
        </w:rPr>
        <w:t>3</w:t>
      </w:r>
      <w:r>
        <w:rPr>
          <w:rFonts w:ascii="宋体" w:hAnsi="宋体"/>
          <w:color w:val="000000" w:themeColor="text1"/>
        </w:rPr>
        <w:t>日内在</w:t>
      </w:r>
      <w:r>
        <w:rPr>
          <w:rFonts w:ascii="宋体" w:hAnsi="宋体" w:hint="eastAsia"/>
          <w:color w:val="000000" w:themeColor="text1"/>
        </w:rPr>
        <w:t>内乡县公共资源交易中心网</w:t>
      </w:r>
      <w:r>
        <w:rPr>
          <w:rFonts w:ascii="宋体" w:hAnsi="宋体"/>
          <w:color w:val="000000" w:themeColor="text1"/>
        </w:rPr>
        <w:t>公示</w:t>
      </w:r>
      <w:r>
        <w:rPr>
          <w:rFonts w:ascii="宋体" w:hAnsi="宋体" w:hint="eastAsia"/>
          <w:color w:val="000000" w:themeColor="text1"/>
        </w:rPr>
        <w:t>中</w:t>
      </w:r>
      <w:r>
        <w:rPr>
          <w:rFonts w:ascii="宋体" w:hAnsi="宋体"/>
          <w:color w:val="000000" w:themeColor="text1"/>
        </w:rPr>
        <w:t>标</w:t>
      </w:r>
      <w:proofErr w:type="gramStart"/>
      <w:r>
        <w:rPr>
          <w:rFonts w:ascii="宋体" w:hAnsi="宋体"/>
          <w:color w:val="000000" w:themeColor="text1"/>
        </w:rPr>
        <w:t>侯选</w:t>
      </w:r>
      <w:r>
        <w:rPr>
          <w:rFonts w:ascii="宋体" w:hAnsi="宋体" w:hint="eastAsia"/>
          <w:color w:val="000000" w:themeColor="text1"/>
        </w:rPr>
        <w:t>人</w:t>
      </w:r>
      <w:proofErr w:type="gramEnd"/>
      <w:r>
        <w:rPr>
          <w:rFonts w:ascii="宋体" w:hAnsi="宋体" w:hint="eastAsia"/>
          <w:color w:val="000000" w:themeColor="text1"/>
        </w:rPr>
        <w:t>及其</w:t>
      </w:r>
      <w:r>
        <w:rPr>
          <w:rFonts w:hint="eastAsia"/>
          <w:color w:val="000000" w:themeColor="text1"/>
        </w:rPr>
        <w:t>全部企业信息</w:t>
      </w:r>
      <w:r>
        <w:rPr>
          <w:rFonts w:ascii="宋体" w:hAnsi="宋体"/>
          <w:color w:val="000000" w:themeColor="text1"/>
        </w:rPr>
        <w:t>，公示期结束后无异议，</w:t>
      </w:r>
      <w:r>
        <w:rPr>
          <w:rFonts w:ascii="宋体" w:hAnsi="宋体" w:hint="eastAsia"/>
          <w:color w:val="000000" w:themeColor="text1"/>
        </w:rPr>
        <w:t>招标人按规定向中标人</w:t>
      </w:r>
      <w:r>
        <w:rPr>
          <w:rFonts w:ascii="宋体" w:hAnsi="宋体"/>
          <w:color w:val="000000" w:themeColor="text1"/>
        </w:rPr>
        <w:t>签发中标通知书</w:t>
      </w:r>
      <w:r>
        <w:rPr>
          <w:rFonts w:ascii="宋体" w:hAnsi="宋体" w:hint="eastAsia"/>
          <w:color w:val="000000" w:themeColor="text1"/>
        </w:rPr>
        <w:t>。</w:t>
      </w:r>
    </w:p>
    <w:p w:rsidR="00420DF0" w:rsidRDefault="00C45937">
      <w:pPr>
        <w:spacing w:line="360" w:lineRule="auto"/>
        <w:rPr>
          <w:b/>
          <w:bCs/>
          <w:color w:val="000000" w:themeColor="text1"/>
        </w:rPr>
      </w:pPr>
      <w:bookmarkStart w:id="261" w:name="_Toc152045568"/>
      <w:bookmarkStart w:id="262" w:name="_Toc273437330"/>
      <w:bookmarkStart w:id="263" w:name="_Toc263777173"/>
      <w:bookmarkStart w:id="264" w:name="_Toc267475078"/>
      <w:bookmarkStart w:id="265" w:name="_Toc144974536"/>
      <w:bookmarkStart w:id="266" w:name="_Toc263403073"/>
      <w:bookmarkStart w:id="267" w:name="_Toc152042344"/>
      <w:r>
        <w:rPr>
          <w:b/>
          <w:bCs/>
          <w:color w:val="000000" w:themeColor="text1"/>
        </w:rPr>
        <w:t xml:space="preserve">7.2 </w:t>
      </w:r>
      <w:r>
        <w:rPr>
          <w:b/>
          <w:bCs/>
          <w:color w:val="000000" w:themeColor="text1"/>
        </w:rPr>
        <w:t>中标通知</w:t>
      </w:r>
      <w:bookmarkEnd w:id="261"/>
      <w:bookmarkEnd w:id="262"/>
      <w:bookmarkEnd w:id="263"/>
      <w:bookmarkEnd w:id="264"/>
      <w:bookmarkEnd w:id="265"/>
      <w:bookmarkEnd w:id="266"/>
      <w:bookmarkEnd w:id="267"/>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在本章第3.3款规定的投标有效期内，招标人以书面形式向中标人发出中标通知书，同时将中</w:t>
      </w:r>
      <w:r>
        <w:rPr>
          <w:rFonts w:ascii="宋体" w:hAnsi="宋体"/>
          <w:color w:val="000000" w:themeColor="text1"/>
        </w:rPr>
        <w:lastRenderedPageBreak/>
        <w:t>标结果通知未中标的投标人。</w:t>
      </w:r>
    </w:p>
    <w:p w:rsidR="00420DF0" w:rsidRDefault="00C45937">
      <w:pPr>
        <w:spacing w:line="360" w:lineRule="auto"/>
        <w:rPr>
          <w:b/>
          <w:bCs/>
          <w:color w:val="000000" w:themeColor="text1"/>
        </w:rPr>
      </w:pPr>
      <w:bookmarkStart w:id="268" w:name="_Toc273437331"/>
      <w:bookmarkStart w:id="269" w:name="_Toc263403074"/>
      <w:bookmarkStart w:id="270" w:name="_Toc152042345"/>
      <w:bookmarkStart w:id="271" w:name="_Toc152045569"/>
      <w:bookmarkStart w:id="272" w:name="_Toc263777174"/>
      <w:bookmarkStart w:id="273" w:name="_Toc144974537"/>
      <w:bookmarkStart w:id="274" w:name="_Toc267475079"/>
      <w:r>
        <w:rPr>
          <w:b/>
          <w:bCs/>
          <w:color w:val="000000" w:themeColor="text1"/>
        </w:rPr>
        <w:t xml:space="preserve">7.3 </w:t>
      </w:r>
      <w:r>
        <w:rPr>
          <w:b/>
          <w:bCs/>
          <w:color w:val="000000" w:themeColor="text1"/>
        </w:rPr>
        <w:t>履约担保</w:t>
      </w:r>
      <w:bookmarkEnd w:id="268"/>
      <w:bookmarkEnd w:id="269"/>
      <w:bookmarkEnd w:id="270"/>
      <w:bookmarkEnd w:id="271"/>
      <w:bookmarkEnd w:id="272"/>
      <w:bookmarkEnd w:id="273"/>
      <w:bookmarkEnd w:id="274"/>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7.3.1在签订合同前，中标人应按投标人须知前附表规定的金额、担保形式和招标文件第四章</w:t>
      </w:r>
      <w:r>
        <w:rPr>
          <w:rFonts w:ascii="宋体" w:hAnsi="宋体" w:hint="eastAsia"/>
          <w:color w:val="000000" w:themeColor="text1"/>
        </w:rPr>
        <w:t>“</w:t>
      </w:r>
      <w:r>
        <w:rPr>
          <w:rFonts w:ascii="宋体" w:hAnsi="宋体"/>
          <w:color w:val="000000" w:themeColor="text1"/>
        </w:rPr>
        <w:t>合同条款及格式</w:t>
      </w:r>
      <w:r>
        <w:rPr>
          <w:rFonts w:ascii="宋体" w:hAnsi="宋体" w:hint="eastAsia"/>
          <w:color w:val="000000" w:themeColor="text1"/>
        </w:rPr>
        <w:t>”</w:t>
      </w:r>
      <w:r>
        <w:rPr>
          <w:rFonts w:ascii="宋体" w:hAnsi="宋体"/>
          <w:color w:val="000000" w:themeColor="text1"/>
        </w:rPr>
        <w:t>规定的履约担保格式向招标人提交履约担保。联合体中标的，其履约担保由牵头人递交，并应符合</w:t>
      </w:r>
      <w:r>
        <w:rPr>
          <w:rFonts w:ascii="宋体" w:hAnsi="宋体"/>
          <w:b/>
          <w:color w:val="000000" w:themeColor="text1"/>
          <w:u w:val="single"/>
        </w:rPr>
        <w:t>投标人须知前附表</w:t>
      </w:r>
      <w:r>
        <w:rPr>
          <w:rFonts w:ascii="宋体" w:hAnsi="宋体"/>
          <w:color w:val="000000" w:themeColor="text1"/>
        </w:rPr>
        <w:t>规定的金额、担保形式和招标文件第四章</w:t>
      </w:r>
      <w:r>
        <w:rPr>
          <w:rFonts w:ascii="宋体" w:hAnsi="宋体" w:hint="eastAsia"/>
          <w:color w:val="000000" w:themeColor="text1"/>
        </w:rPr>
        <w:t>“</w:t>
      </w:r>
      <w:r>
        <w:rPr>
          <w:rFonts w:ascii="宋体" w:hAnsi="宋体"/>
          <w:color w:val="000000" w:themeColor="text1"/>
        </w:rPr>
        <w:t>合同条款及格式</w:t>
      </w:r>
      <w:r>
        <w:rPr>
          <w:rFonts w:ascii="宋体" w:hAnsi="宋体" w:hint="eastAsia"/>
          <w:color w:val="000000" w:themeColor="text1"/>
        </w:rPr>
        <w:t>”</w:t>
      </w:r>
      <w:r>
        <w:rPr>
          <w:rFonts w:ascii="宋体" w:hAnsi="宋体"/>
          <w:color w:val="000000" w:themeColor="text1"/>
        </w:rPr>
        <w:t>规定的履约担保格式要求。</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7.3.2 中标人不能按本章第7.3.1项要求提交履约担保的，视为放弃中标，其投标保证金不予退还，给招标人造成的损失超过投标保证金数额的，中标人还应当对超过部分予以赔偿。</w:t>
      </w:r>
    </w:p>
    <w:p w:rsidR="00420DF0" w:rsidRDefault="00C45937">
      <w:pPr>
        <w:spacing w:line="360" w:lineRule="auto"/>
        <w:rPr>
          <w:b/>
          <w:bCs/>
          <w:color w:val="000000" w:themeColor="text1"/>
        </w:rPr>
      </w:pPr>
      <w:bookmarkStart w:id="275" w:name="_Toc144974538"/>
      <w:bookmarkStart w:id="276" w:name="_Toc273437332"/>
      <w:bookmarkStart w:id="277" w:name="_Toc267475080"/>
      <w:bookmarkStart w:id="278" w:name="_Toc263777175"/>
      <w:bookmarkStart w:id="279" w:name="_Toc263403075"/>
      <w:bookmarkStart w:id="280" w:name="_Toc152045570"/>
      <w:bookmarkStart w:id="281" w:name="_Toc152042346"/>
      <w:r>
        <w:rPr>
          <w:b/>
          <w:bCs/>
          <w:color w:val="000000" w:themeColor="text1"/>
        </w:rPr>
        <w:t xml:space="preserve">7.4 </w:t>
      </w:r>
      <w:r>
        <w:rPr>
          <w:b/>
          <w:bCs/>
          <w:color w:val="000000" w:themeColor="text1"/>
        </w:rPr>
        <w:t>签订合同</w:t>
      </w:r>
      <w:bookmarkEnd w:id="275"/>
      <w:bookmarkEnd w:id="276"/>
      <w:bookmarkEnd w:id="277"/>
      <w:bookmarkEnd w:id="278"/>
      <w:bookmarkEnd w:id="279"/>
      <w:bookmarkEnd w:id="280"/>
      <w:bookmarkEnd w:id="281"/>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7.4.1招标人和中标人应当自中标通知书发出之日起</w:t>
      </w:r>
      <w:r>
        <w:rPr>
          <w:rFonts w:ascii="宋体" w:hAnsi="宋体" w:hint="eastAsia"/>
          <w:color w:val="000000" w:themeColor="text1"/>
        </w:rPr>
        <w:t>30日</w:t>
      </w:r>
      <w:r>
        <w:rPr>
          <w:rFonts w:ascii="宋体" w:hAnsi="宋体"/>
          <w:color w:val="000000" w:themeColor="text1"/>
        </w:rPr>
        <w:t>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7.4.2 发出中标通知书后，招标人无正当理由拒签合同的，招标人向中标人退还投标保证金；给中标人造成损失的，还应当赔偿损失。</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7.4.3</w:t>
      </w:r>
      <w:r>
        <w:rPr>
          <w:rFonts w:ascii="宋体" w:hAnsi="宋体"/>
          <w:color w:val="000000" w:themeColor="text1"/>
        </w:rPr>
        <w:t>招标</w:t>
      </w:r>
      <w:r>
        <w:rPr>
          <w:rFonts w:ascii="宋体" w:hAnsi="宋体" w:hint="eastAsia"/>
          <w:color w:val="000000" w:themeColor="text1"/>
        </w:rPr>
        <w:t>人</w:t>
      </w:r>
      <w:r>
        <w:rPr>
          <w:rFonts w:ascii="宋体" w:hAnsi="宋体"/>
          <w:color w:val="000000" w:themeColor="text1"/>
        </w:rPr>
        <w:t>和中标</w:t>
      </w:r>
      <w:r>
        <w:rPr>
          <w:rFonts w:ascii="宋体" w:hAnsi="宋体" w:hint="eastAsia"/>
          <w:color w:val="000000" w:themeColor="text1"/>
        </w:rPr>
        <w:t>人签订</w:t>
      </w:r>
      <w:r>
        <w:rPr>
          <w:rFonts w:ascii="宋体" w:hAnsi="宋体"/>
          <w:color w:val="000000" w:themeColor="text1"/>
        </w:rPr>
        <w:t>合同</w:t>
      </w:r>
      <w:r>
        <w:rPr>
          <w:rFonts w:ascii="宋体" w:hAnsi="宋体" w:hint="eastAsia"/>
          <w:color w:val="000000" w:themeColor="text1"/>
        </w:rPr>
        <w:t>后</w:t>
      </w:r>
      <w:r>
        <w:rPr>
          <w:rFonts w:ascii="宋体" w:hAnsi="宋体"/>
          <w:color w:val="000000" w:themeColor="text1"/>
        </w:rPr>
        <w:t>2</w:t>
      </w:r>
      <w:r>
        <w:rPr>
          <w:rFonts w:ascii="宋体" w:hAnsi="宋体" w:hint="eastAsia"/>
          <w:color w:val="000000" w:themeColor="text1"/>
        </w:rPr>
        <w:t>日</w:t>
      </w:r>
      <w:r>
        <w:rPr>
          <w:rFonts w:ascii="宋体" w:hAnsi="宋体"/>
          <w:color w:val="000000" w:themeColor="text1"/>
        </w:rPr>
        <w:t>内</w:t>
      </w:r>
      <w:r>
        <w:rPr>
          <w:rFonts w:ascii="宋体" w:hAnsi="宋体" w:hint="eastAsia"/>
          <w:color w:val="000000" w:themeColor="text1"/>
        </w:rPr>
        <w:t>，由中标人按照内乡县公共资源交易中心《建设工程投标人网上业务办理操作手册》的</w:t>
      </w:r>
      <w:r>
        <w:rPr>
          <w:rFonts w:ascii="宋体" w:hAnsi="宋体"/>
          <w:color w:val="000000" w:themeColor="text1"/>
        </w:rPr>
        <w:t>要求进行网上合同备案</w:t>
      </w:r>
      <w:r>
        <w:rPr>
          <w:rFonts w:ascii="宋体" w:hAnsi="宋体" w:hint="eastAsia"/>
          <w:color w:val="000000" w:themeColor="text1"/>
        </w:rPr>
        <w:t>。</w:t>
      </w:r>
    </w:p>
    <w:p w:rsidR="00420DF0" w:rsidRDefault="00C45937">
      <w:pPr>
        <w:spacing w:line="360" w:lineRule="auto"/>
        <w:rPr>
          <w:rFonts w:ascii="宋体" w:hAnsi="宋体"/>
          <w:b/>
          <w:bCs/>
          <w:color w:val="000000" w:themeColor="text1"/>
        </w:rPr>
      </w:pPr>
      <w:bookmarkStart w:id="282" w:name="_Toc267475081"/>
      <w:bookmarkStart w:id="283" w:name="_Toc273437333"/>
      <w:bookmarkStart w:id="284" w:name="_Toc144974539"/>
      <w:bookmarkStart w:id="285" w:name="_Toc532206203"/>
      <w:bookmarkStart w:id="286" w:name="_Toc263777176"/>
      <w:bookmarkStart w:id="287" w:name="_Toc152045571"/>
      <w:bookmarkStart w:id="288" w:name="_Toc263403076"/>
      <w:bookmarkStart w:id="289" w:name="_Toc152042347"/>
      <w:r>
        <w:rPr>
          <w:rFonts w:ascii="宋体" w:hAnsi="宋体"/>
          <w:b/>
          <w:bCs/>
          <w:color w:val="000000" w:themeColor="text1"/>
        </w:rPr>
        <w:t>8. 重新招标和不再招标</w:t>
      </w:r>
      <w:bookmarkEnd w:id="282"/>
      <w:bookmarkEnd w:id="283"/>
      <w:bookmarkEnd w:id="284"/>
      <w:bookmarkEnd w:id="285"/>
      <w:bookmarkEnd w:id="286"/>
      <w:bookmarkEnd w:id="287"/>
      <w:bookmarkEnd w:id="288"/>
      <w:bookmarkEnd w:id="289"/>
    </w:p>
    <w:p w:rsidR="00420DF0" w:rsidRDefault="00C45937">
      <w:pPr>
        <w:spacing w:line="360" w:lineRule="auto"/>
        <w:rPr>
          <w:rFonts w:ascii="宋体" w:hAnsi="宋体"/>
          <w:b/>
          <w:bCs/>
          <w:color w:val="000000" w:themeColor="text1"/>
        </w:rPr>
      </w:pPr>
      <w:bookmarkStart w:id="290" w:name="_Toc267475082"/>
      <w:bookmarkStart w:id="291" w:name="_Toc152042348"/>
      <w:bookmarkStart w:id="292" w:name="_Toc144974540"/>
      <w:bookmarkStart w:id="293" w:name="_Toc263403077"/>
      <w:bookmarkStart w:id="294" w:name="_Toc273437334"/>
      <w:bookmarkStart w:id="295" w:name="_Toc152045572"/>
      <w:bookmarkStart w:id="296" w:name="_Toc263777177"/>
      <w:r>
        <w:rPr>
          <w:rFonts w:ascii="宋体" w:hAnsi="宋体"/>
          <w:b/>
          <w:bCs/>
          <w:color w:val="000000" w:themeColor="text1"/>
        </w:rPr>
        <w:t>8.1 重新招标</w:t>
      </w:r>
      <w:bookmarkEnd w:id="290"/>
      <w:bookmarkEnd w:id="291"/>
      <w:bookmarkEnd w:id="292"/>
      <w:bookmarkEnd w:id="293"/>
      <w:bookmarkEnd w:id="294"/>
      <w:bookmarkEnd w:id="295"/>
      <w:bookmarkEnd w:id="296"/>
    </w:p>
    <w:p w:rsidR="00420DF0" w:rsidRDefault="00C45937">
      <w:pPr>
        <w:spacing w:line="360" w:lineRule="auto"/>
        <w:rPr>
          <w:rFonts w:ascii="宋体" w:hAnsi="宋体"/>
          <w:color w:val="000000" w:themeColor="text1"/>
        </w:rPr>
      </w:pPr>
      <w:r>
        <w:rPr>
          <w:rFonts w:ascii="宋体" w:hAnsi="宋体"/>
          <w:color w:val="000000" w:themeColor="text1"/>
        </w:rPr>
        <w:t>有下列情形之一的，招标人将重新招标：</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投标截止时间止，投标人少于3个的；</w:t>
      </w:r>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经评标委员会评审后否决所有投标的</w:t>
      </w:r>
      <w:r>
        <w:rPr>
          <w:rFonts w:ascii="宋体" w:hAnsi="宋体" w:hint="eastAsia"/>
          <w:color w:val="000000" w:themeColor="text1"/>
        </w:rPr>
        <w:t>；</w:t>
      </w:r>
    </w:p>
    <w:p w:rsidR="00420DF0" w:rsidRDefault="00C45937">
      <w:pPr>
        <w:spacing w:line="360" w:lineRule="auto"/>
        <w:rPr>
          <w:rFonts w:ascii="宋体" w:hAnsi="宋体"/>
          <w:b/>
          <w:bCs/>
          <w:color w:val="000000" w:themeColor="text1"/>
        </w:rPr>
      </w:pPr>
      <w:bookmarkStart w:id="297" w:name="_Toc152042349"/>
      <w:bookmarkStart w:id="298" w:name="_Toc263403078"/>
      <w:bookmarkStart w:id="299" w:name="_Toc263777178"/>
      <w:bookmarkStart w:id="300" w:name="_Toc144974541"/>
      <w:bookmarkStart w:id="301" w:name="_Toc267475083"/>
      <w:bookmarkStart w:id="302" w:name="_Toc273437335"/>
      <w:bookmarkStart w:id="303" w:name="_Toc152045573"/>
      <w:r>
        <w:rPr>
          <w:rFonts w:ascii="宋体" w:hAnsi="宋体"/>
          <w:b/>
          <w:bCs/>
          <w:color w:val="000000" w:themeColor="text1"/>
        </w:rPr>
        <w:t>8.2 不再招标</w:t>
      </w:r>
      <w:bookmarkEnd w:id="297"/>
      <w:bookmarkEnd w:id="298"/>
      <w:bookmarkEnd w:id="299"/>
      <w:bookmarkEnd w:id="300"/>
      <w:bookmarkEnd w:id="301"/>
      <w:bookmarkEnd w:id="302"/>
      <w:bookmarkEnd w:id="303"/>
    </w:p>
    <w:p w:rsidR="00420DF0" w:rsidRDefault="00C4593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重新招标后投标人仍少于3个或者所有投标被否决的</w:t>
      </w:r>
      <w:r>
        <w:rPr>
          <w:rFonts w:ascii="宋体" w:hAnsi="宋体" w:hint="eastAsia"/>
          <w:color w:val="000000" w:themeColor="text1"/>
        </w:rPr>
        <w:t>，</w:t>
      </w:r>
      <w:r>
        <w:rPr>
          <w:rFonts w:ascii="宋体" w:hAnsi="宋体"/>
          <w:color w:val="000000" w:themeColor="text1"/>
        </w:rPr>
        <w:t>属于必须审批或核准的工程建设项目，经原审批或核准部门批准后不再进行招标。</w:t>
      </w:r>
    </w:p>
    <w:p w:rsidR="00420DF0" w:rsidRDefault="00C45937">
      <w:pPr>
        <w:spacing w:line="360" w:lineRule="auto"/>
        <w:rPr>
          <w:rFonts w:ascii="宋体" w:hAnsi="宋体"/>
          <w:b/>
          <w:bCs/>
          <w:color w:val="000000" w:themeColor="text1"/>
        </w:rPr>
      </w:pPr>
      <w:bookmarkStart w:id="304" w:name="_Toc273437336"/>
      <w:bookmarkStart w:id="305" w:name="_Toc267475084"/>
      <w:bookmarkStart w:id="306" w:name="_Toc152042350"/>
      <w:bookmarkStart w:id="307" w:name="_Toc263403079"/>
      <w:bookmarkStart w:id="308" w:name="_Toc144974542"/>
      <w:bookmarkStart w:id="309" w:name="_Toc152045574"/>
      <w:bookmarkStart w:id="310" w:name="_Toc532206204"/>
      <w:bookmarkStart w:id="311" w:name="_Toc263777179"/>
      <w:r>
        <w:rPr>
          <w:rFonts w:ascii="宋体" w:hAnsi="宋体"/>
          <w:b/>
          <w:bCs/>
          <w:color w:val="000000" w:themeColor="text1"/>
        </w:rPr>
        <w:t>9. 纪律和监督</w:t>
      </w:r>
      <w:bookmarkEnd w:id="304"/>
      <w:bookmarkEnd w:id="305"/>
      <w:bookmarkEnd w:id="306"/>
      <w:bookmarkEnd w:id="307"/>
      <w:bookmarkEnd w:id="308"/>
      <w:bookmarkEnd w:id="309"/>
      <w:bookmarkEnd w:id="310"/>
      <w:bookmarkEnd w:id="311"/>
    </w:p>
    <w:p w:rsidR="00420DF0" w:rsidRDefault="00C45937">
      <w:pPr>
        <w:spacing w:line="360" w:lineRule="auto"/>
        <w:rPr>
          <w:rFonts w:ascii="宋体" w:hAnsi="宋体"/>
          <w:b/>
          <w:bCs/>
          <w:color w:val="000000" w:themeColor="text1"/>
        </w:rPr>
      </w:pPr>
      <w:bookmarkStart w:id="312" w:name="_Toc152045575"/>
      <w:bookmarkStart w:id="313" w:name="_Toc267475085"/>
      <w:bookmarkStart w:id="314" w:name="_Toc152042351"/>
      <w:bookmarkStart w:id="315" w:name="_Toc263403080"/>
      <w:bookmarkStart w:id="316" w:name="_Toc144974543"/>
      <w:bookmarkStart w:id="317" w:name="_Toc263777180"/>
      <w:bookmarkStart w:id="318" w:name="_Toc273437337"/>
      <w:r>
        <w:rPr>
          <w:rFonts w:ascii="宋体" w:hAnsi="宋体"/>
          <w:b/>
          <w:bCs/>
          <w:color w:val="000000" w:themeColor="text1"/>
        </w:rPr>
        <w:t>9.1 对招标人的纪律要求</w:t>
      </w:r>
      <w:bookmarkEnd w:id="312"/>
      <w:bookmarkEnd w:id="313"/>
      <w:bookmarkEnd w:id="314"/>
      <w:bookmarkEnd w:id="315"/>
      <w:bookmarkEnd w:id="316"/>
      <w:bookmarkEnd w:id="317"/>
      <w:bookmarkEnd w:id="318"/>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招标人不得泄漏招标投标活动中应当保密的情况和资料，不得与投标人串通损害国家利益、社会公共利益或者他人合法权益。</w:t>
      </w:r>
    </w:p>
    <w:p w:rsidR="00420DF0" w:rsidRDefault="00C45937">
      <w:pPr>
        <w:spacing w:line="360" w:lineRule="auto"/>
        <w:rPr>
          <w:b/>
          <w:bCs/>
          <w:color w:val="000000" w:themeColor="text1"/>
        </w:rPr>
      </w:pPr>
      <w:bookmarkStart w:id="319" w:name="_Toc263777181"/>
      <w:bookmarkStart w:id="320" w:name="_Toc144974544"/>
      <w:bookmarkStart w:id="321" w:name="_Toc267475086"/>
      <w:bookmarkStart w:id="322" w:name="_Toc152045576"/>
      <w:bookmarkStart w:id="323" w:name="_Toc263403081"/>
      <w:bookmarkStart w:id="324" w:name="_Toc152042352"/>
      <w:bookmarkStart w:id="325" w:name="_Toc273437338"/>
      <w:r>
        <w:rPr>
          <w:b/>
          <w:bCs/>
          <w:color w:val="000000" w:themeColor="text1"/>
        </w:rPr>
        <w:t xml:space="preserve">9.2 </w:t>
      </w:r>
      <w:r>
        <w:rPr>
          <w:b/>
          <w:bCs/>
          <w:color w:val="000000" w:themeColor="text1"/>
        </w:rPr>
        <w:t>对投标人的纪律要求</w:t>
      </w:r>
      <w:bookmarkEnd w:id="319"/>
      <w:bookmarkEnd w:id="320"/>
      <w:bookmarkEnd w:id="321"/>
      <w:bookmarkEnd w:id="322"/>
      <w:bookmarkEnd w:id="323"/>
      <w:bookmarkEnd w:id="324"/>
      <w:bookmarkEnd w:id="325"/>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420DF0" w:rsidRDefault="00C45937">
      <w:pPr>
        <w:spacing w:line="360" w:lineRule="auto"/>
        <w:rPr>
          <w:b/>
          <w:bCs/>
          <w:color w:val="000000" w:themeColor="text1"/>
        </w:rPr>
      </w:pPr>
      <w:bookmarkStart w:id="326" w:name="_Toc267475087"/>
      <w:bookmarkStart w:id="327" w:name="_Toc263403082"/>
      <w:bookmarkStart w:id="328" w:name="_Toc263777182"/>
      <w:bookmarkStart w:id="329" w:name="_Toc273437339"/>
      <w:bookmarkStart w:id="330" w:name="_Toc144974545"/>
      <w:bookmarkStart w:id="331" w:name="_Toc152042353"/>
      <w:bookmarkStart w:id="332" w:name="_Toc152045577"/>
      <w:r>
        <w:rPr>
          <w:b/>
          <w:bCs/>
          <w:color w:val="000000" w:themeColor="text1"/>
        </w:rPr>
        <w:t xml:space="preserve">9.3 </w:t>
      </w:r>
      <w:r>
        <w:rPr>
          <w:b/>
          <w:bCs/>
          <w:color w:val="000000" w:themeColor="text1"/>
        </w:rPr>
        <w:t>对评标委员会成员的纪律要求</w:t>
      </w:r>
      <w:bookmarkEnd w:id="326"/>
      <w:bookmarkEnd w:id="327"/>
      <w:bookmarkEnd w:id="328"/>
      <w:bookmarkEnd w:id="329"/>
      <w:bookmarkEnd w:id="330"/>
      <w:bookmarkEnd w:id="331"/>
      <w:bookmarkEnd w:id="332"/>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420DF0" w:rsidRDefault="00C45937">
      <w:pPr>
        <w:spacing w:line="360" w:lineRule="auto"/>
        <w:rPr>
          <w:b/>
          <w:bCs/>
          <w:color w:val="000000" w:themeColor="text1"/>
        </w:rPr>
      </w:pPr>
      <w:bookmarkStart w:id="333" w:name="_Toc152042354"/>
      <w:bookmarkStart w:id="334" w:name="_Toc267475088"/>
      <w:bookmarkStart w:id="335" w:name="_Toc263403083"/>
      <w:bookmarkStart w:id="336" w:name="_Toc273437340"/>
      <w:bookmarkStart w:id="337" w:name="_Toc152045578"/>
      <w:bookmarkStart w:id="338" w:name="_Toc263777183"/>
      <w:bookmarkStart w:id="339" w:name="_Toc144974546"/>
      <w:r>
        <w:rPr>
          <w:b/>
          <w:bCs/>
          <w:color w:val="000000" w:themeColor="text1"/>
        </w:rPr>
        <w:t xml:space="preserve">9.4 </w:t>
      </w:r>
      <w:r>
        <w:rPr>
          <w:b/>
          <w:bCs/>
          <w:color w:val="000000" w:themeColor="text1"/>
        </w:rPr>
        <w:t>对与评标活动有关的工作人员的纪律要求</w:t>
      </w:r>
      <w:bookmarkEnd w:id="333"/>
      <w:bookmarkEnd w:id="334"/>
      <w:bookmarkEnd w:id="335"/>
      <w:bookmarkEnd w:id="336"/>
      <w:bookmarkEnd w:id="337"/>
      <w:bookmarkEnd w:id="338"/>
    </w:p>
    <w:p w:rsidR="00420DF0" w:rsidRDefault="00C45937">
      <w:pPr>
        <w:spacing w:line="360" w:lineRule="auto"/>
        <w:ind w:firstLineChars="200" w:firstLine="420"/>
        <w:rPr>
          <w:rFonts w:ascii="宋体" w:hAnsi="宋体"/>
          <w:color w:val="000000" w:themeColor="text1"/>
        </w:rPr>
      </w:pPr>
      <w:bookmarkStart w:id="340" w:name="_Toc152042355"/>
      <w:r>
        <w:rPr>
          <w:rFonts w:ascii="宋体" w:hAnsi="宋体"/>
          <w:color w:val="000000" w:themeColor="text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40"/>
    </w:p>
    <w:p w:rsidR="00420DF0" w:rsidRDefault="00C45937">
      <w:pPr>
        <w:spacing w:line="360" w:lineRule="auto"/>
        <w:rPr>
          <w:b/>
          <w:bCs/>
          <w:color w:val="000000" w:themeColor="text1"/>
        </w:rPr>
      </w:pPr>
      <w:bookmarkStart w:id="341" w:name="_Toc152045579"/>
      <w:bookmarkStart w:id="342" w:name="_Toc152042356"/>
      <w:bookmarkStart w:id="343" w:name="_Toc267475089"/>
      <w:bookmarkStart w:id="344" w:name="_Toc263403084"/>
      <w:bookmarkStart w:id="345" w:name="_Toc273437341"/>
      <w:bookmarkStart w:id="346" w:name="_Toc263777184"/>
      <w:r>
        <w:rPr>
          <w:b/>
          <w:bCs/>
          <w:color w:val="000000" w:themeColor="text1"/>
        </w:rPr>
        <w:t>9.5</w:t>
      </w:r>
      <w:r>
        <w:rPr>
          <w:b/>
          <w:bCs/>
          <w:color w:val="000000" w:themeColor="text1"/>
        </w:rPr>
        <w:t>投诉</w:t>
      </w:r>
      <w:bookmarkEnd w:id="339"/>
      <w:bookmarkEnd w:id="341"/>
      <w:bookmarkEnd w:id="342"/>
      <w:bookmarkEnd w:id="343"/>
      <w:bookmarkEnd w:id="344"/>
      <w:bookmarkEnd w:id="345"/>
      <w:bookmarkEnd w:id="346"/>
    </w:p>
    <w:p w:rsidR="00420DF0" w:rsidRDefault="00C45937">
      <w:pPr>
        <w:spacing w:line="360" w:lineRule="auto"/>
        <w:ind w:firstLineChars="200" w:firstLine="420"/>
        <w:rPr>
          <w:rFonts w:ascii="宋体" w:hAnsi="宋体"/>
          <w:color w:val="000000" w:themeColor="text1"/>
        </w:rPr>
      </w:pPr>
      <w:r>
        <w:rPr>
          <w:rFonts w:ascii="宋体" w:hAnsi="宋体"/>
          <w:color w:val="000000" w:themeColor="text1"/>
        </w:rPr>
        <w:t>投标人和其他利害关系人认为本次招标活动违反法律、法规和规章规定的，有权向有关行政监督部门投诉。</w:t>
      </w:r>
    </w:p>
    <w:p w:rsidR="00420DF0" w:rsidRDefault="00C45937">
      <w:pPr>
        <w:spacing w:line="360" w:lineRule="auto"/>
        <w:rPr>
          <w:b/>
          <w:bCs/>
          <w:color w:val="000000" w:themeColor="text1"/>
        </w:rPr>
      </w:pPr>
      <w:r>
        <w:rPr>
          <w:b/>
          <w:bCs/>
          <w:color w:val="000000" w:themeColor="text1"/>
        </w:rPr>
        <w:t xml:space="preserve">9.6 </w:t>
      </w:r>
      <w:r>
        <w:rPr>
          <w:rFonts w:hint="eastAsia"/>
          <w:b/>
          <w:bCs/>
          <w:color w:val="000000" w:themeColor="text1"/>
        </w:rPr>
        <w:t>不良行为记录</w:t>
      </w:r>
    </w:p>
    <w:p w:rsidR="00420DF0" w:rsidRDefault="00C45937">
      <w:pPr>
        <w:spacing w:line="360" w:lineRule="auto"/>
        <w:rPr>
          <w:color w:val="000000" w:themeColor="text1"/>
        </w:rPr>
      </w:pPr>
      <w:r>
        <w:rPr>
          <w:rFonts w:hint="eastAsia"/>
          <w:color w:val="000000" w:themeColor="text1"/>
        </w:rPr>
        <w:t xml:space="preserve">    </w:t>
      </w:r>
      <w:r>
        <w:rPr>
          <w:rFonts w:hint="eastAsia"/>
          <w:color w:val="000000" w:themeColor="text1"/>
        </w:rPr>
        <w:t>招标人、投标人、专家评委、代理机构在整个招投标活动中如有违反上述纪律要求及南阳市公共资源交易中心相关规定，由内乡县公共资源交易中心按照《南阳市公共资源交易主体不良行为公示办法》列入不良行为记录，并在南阳市公共资源交易中心网站及内乡县公共资源交易中心网站予以曝光。</w:t>
      </w:r>
    </w:p>
    <w:p w:rsidR="00420DF0" w:rsidRDefault="00C45937">
      <w:pPr>
        <w:pStyle w:val="2"/>
        <w:rPr>
          <w:b/>
          <w:bCs/>
          <w:color w:val="000000" w:themeColor="text1"/>
        </w:rPr>
      </w:pPr>
      <w:bookmarkStart w:id="347" w:name="_Toc532206205"/>
      <w:bookmarkStart w:id="348" w:name="_Toc273437342"/>
      <w:bookmarkStart w:id="349" w:name="_Toc267475090"/>
      <w:bookmarkStart w:id="350" w:name="_Toc263777185"/>
      <w:bookmarkStart w:id="351" w:name="_Toc152042357"/>
      <w:bookmarkStart w:id="352" w:name="_Toc152045580"/>
      <w:bookmarkStart w:id="353" w:name="_Toc144974547"/>
      <w:bookmarkStart w:id="354" w:name="_Toc263403085"/>
      <w:r>
        <w:rPr>
          <w:b/>
          <w:bCs/>
          <w:color w:val="000000" w:themeColor="text1"/>
        </w:rPr>
        <w:t xml:space="preserve">10. </w:t>
      </w:r>
      <w:r>
        <w:rPr>
          <w:b/>
          <w:bCs/>
          <w:color w:val="000000" w:themeColor="text1"/>
        </w:rPr>
        <w:t>需要补充的其他内容</w:t>
      </w:r>
      <w:bookmarkEnd w:id="347"/>
      <w:bookmarkEnd w:id="348"/>
      <w:bookmarkEnd w:id="349"/>
      <w:bookmarkEnd w:id="350"/>
      <w:bookmarkEnd w:id="351"/>
      <w:bookmarkEnd w:id="352"/>
      <w:bookmarkEnd w:id="353"/>
      <w:bookmarkEnd w:id="354"/>
    </w:p>
    <w:p w:rsidR="00420DF0" w:rsidRDefault="00C45937">
      <w:pPr>
        <w:spacing w:line="360" w:lineRule="auto"/>
        <w:rPr>
          <w:rFonts w:ascii="黑体" w:eastAsia="黑体"/>
          <w:color w:val="000000" w:themeColor="text1"/>
          <w:sz w:val="28"/>
          <w:szCs w:val="28"/>
        </w:rPr>
      </w:pPr>
      <w:bookmarkStart w:id="355" w:name="_Toc312745614"/>
      <w:r>
        <w:rPr>
          <w:rFonts w:hint="eastAsia"/>
          <w:color w:val="000000" w:themeColor="text1"/>
        </w:rPr>
        <w:t xml:space="preserve">　　需要补充的其他内容：见</w:t>
      </w:r>
      <w:r>
        <w:rPr>
          <w:b/>
          <w:color w:val="000000" w:themeColor="text1"/>
          <w:u w:val="single"/>
        </w:rPr>
        <w:t>投标人须知前附表</w:t>
      </w:r>
      <w:r>
        <w:rPr>
          <w:color w:val="000000" w:themeColor="text1"/>
        </w:rPr>
        <w:t>。</w:t>
      </w:r>
      <w:bookmarkStart w:id="356" w:name="_Toc273437343"/>
      <w:bookmarkStart w:id="357" w:name="_Toc152042364"/>
      <w:bookmarkStart w:id="358" w:name="_Toc267475092"/>
      <w:bookmarkStart w:id="359" w:name="_Toc144974554"/>
      <w:bookmarkStart w:id="360" w:name="_Toc263777190"/>
      <w:bookmarkStart w:id="361" w:name="_Toc263403092"/>
      <w:bookmarkStart w:id="362" w:name="_Toc152045587"/>
      <w:bookmarkEnd w:id="355"/>
      <w:r>
        <w:rPr>
          <w:color w:val="000000" w:themeColor="text1"/>
        </w:rPr>
        <w:br w:type="page"/>
      </w:r>
      <w:bookmarkEnd w:id="356"/>
      <w:bookmarkEnd w:id="357"/>
      <w:bookmarkEnd w:id="358"/>
      <w:bookmarkEnd w:id="359"/>
      <w:bookmarkEnd w:id="360"/>
      <w:bookmarkEnd w:id="361"/>
      <w:bookmarkEnd w:id="362"/>
      <w:r>
        <w:rPr>
          <w:rFonts w:ascii="黑体" w:eastAsia="黑体" w:hint="eastAsia"/>
          <w:color w:val="000000" w:themeColor="text1"/>
          <w:sz w:val="28"/>
          <w:szCs w:val="28"/>
        </w:rPr>
        <w:lastRenderedPageBreak/>
        <w:t>附表</w:t>
      </w:r>
      <w:proofErr w:type="gramStart"/>
      <w:r>
        <w:rPr>
          <w:rFonts w:ascii="黑体" w:eastAsia="黑体" w:hint="eastAsia"/>
          <w:color w:val="000000" w:themeColor="text1"/>
          <w:sz w:val="28"/>
          <w:szCs w:val="28"/>
        </w:rPr>
        <w:t>一</w:t>
      </w:r>
      <w:proofErr w:type="gramEnd"/>
      <w:r>
        <w:rPr>
          <w:rFonts w:ascii="黑体" w:eastAsia="黑体" w:hint="eastAsia"/>
          <w:color w:val="000000" w:themeColor="text1"/>
          <w:sz w:val="28"/>
          <w:szCs w:val="28"/>
        </w:rPr>
        <w:t>：开标记录表</w:t>
      </w:r>
    </w:p>
    <w:p w:rsidR="00420DF0" w:rsidRDefault="00420DF0">
      <w:pPr>
        <w:rPr>
          <w:rFonts w:ascii="宋体" w:hAnsi="宋体" w:cs="宋体"/>
          <w:sz w:val="28"/>
          <w:szCs w:val="28"/>
        </w:rPr>
      </w:pPr>
    </w:p>
    <w:p w:rsidR="00420DF0" w:rsidRDefault="00C45937">
      <w:pPr>
        <w:spacing w:line="480" w:lineRule="exact"/>
        <w:ind w:firstLineChars="200" w:firstLine="420"/>
        <w:rPr>
          <w:color w:val="000000" w:themeColor="text1"/>
        </w:rPr>
      </w:pPr>
      <w:r>
        <w:rPr>
          <w:rFonts w:hint="eastAsia"/>
          <w:color w:val="000000" w:themeColor="text1"/>
        </w:rPr>
        <w:t>响应内乡县公共资源交易中心电子开标系统中“开标记录表”要求。</w:t>
      </w:r>
    </w:p>
    <w:p w:rsidR="00420DF0" w:rsidRDefault="00420DF0">
      <w:pPr>
        <w:spacing w:line="400" w:lineRule="exact"/>
        <w:ind w:firstLineChars="1800" w:firstLine="3780"/>
        <w:rPr>
          <w:color w:val="000000" w:themeColor="text1"/>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pStyle w:val="a0"/>
        <w:rPr>
          <w:rFonts w:ascii="黑体" w:eastAsia="黑体"/>
          <w:color w:val="000000" w:themeColor="text1"/>
          <w:sz w:val="28"/>
          <w:szCs w:val="28"/>
        </w:rPr>
      </w:pPr>
    </w:p>
    <w:p w:rsidR="00420DF0" w:rsidRDefault="00420DF0">
      <w:pPr>
        <w:rPr>
          <w:rFonts w:ascii="黑体" w:eastAsia="黑体"/>
          <w:color w:val="000000" w:themeColor="text1"/>
          <w:sz w:val="28"/>
          <w:szCs w:val="28"/>
        </w:rPr>
      </w:pPr>
    </w:p>
    <w:p w:rsidR="00420DF0" w:rsidRDefault="00420DF0">
      <w:pPr>
        <w:pStyle w:val="a0"/>
        <w:rPr>
          <w:rFonts w:ascii="黑体" w:eastAsia="黑体"/>
          <w:color w:val="000000" w:themeColor="text1"/>
          <w:sz w:val="28"/>
          <w:szCs w:val="28"/>
        </w:rPr>
      </w:pPr>
    </w:p>
    <w:p w:rsidR="00420DF0" w:rsidRDefault="00420DF0"/>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420DF0">
      <w:pPr>
        <w:spacing w:line="400" w:lineRule="exact"/>
        <w:rPr>
          <w:rFonts w:ascii="黑体" w:eastAsia="黑体"/>
          <w:color w:val="000000" w:themeColor="text1"/>
          <w:sz w:val="28"/>
          <w:szCs w:val="28"/>
        </w:rPr>
      </w:pPr>
    </w:p>
    <w:p w:rsidR="00420DF0" w:rsidRDefault="00C45937">
      <w:pPr>
        <w:spacing w:line="400" w:lineRule="exact"/>
        <w:rPr>
          <w:rFonts w:ascii="黑体" w:eastAsia="黑体"/>
          <w:color w:val="000000" w:themeColor="text1"/>
          <w:sz w:val="28"/>
          <w:szCs w:val="28"/>
        </w:rPr>
      </w:pPr>
      <w:r>
        <w:rPr>
          <w:rFonts w:ascii="黑体" w:eastAsia="黑体" w:hint="eastAsia"/>
          <w:color w:val="000000" w:themeColor="text1"/>
          <w:sz w:val="28"/>
          <w:szCs w:val="28"/>
        </w:rPr>
        <w:t>附表二：问题澄清通知</w:t>
      </w:r>
    </w:p>
    <w:p w:rsidR="00420DF0" w:rsidRDefault="00C45937">
      <w:pPr>
        <w:spacing w:beforeLines="100" w:before="312" w:afterLines="100" w:after="312" w:line="400" w:lineRule="exact"/>
        <w:jc w:val="center"/>
        <w:rPr>
          <w:rFonts w:ascii="黑体" w:eastAsia="黑体"/>
          <w:color w:val="000000" w:themeColor="text1"/>
          <w:sz w:val="28"/>
          <w:szCs w:val="28"/>
        </w:rPr>
      </w:pPr>
      <w:r>
        <w:rPr>
          <w:rFonts w:ascii="黑体" w:eastAsia="黑体" w:hint="eastAsia"/>
          <w:color w:val="000000" w:themeColor="text1"/>
          <w:sz w:val="28"/>
          <w:szCs w:val="28"/>
        </w:rPr>
        <w:t>问题澄清通知</w:t>
      </w:r>
    </w:p>
    <w:p w:rsidR="00420DF0" w:rsidRDefault="00C45937">
      <w:pPr>
        <w:spacing w:line="400" w:lineRule="exact"/>
        <w:ind w:firstLineChars="2550" w:firstLine="5355"/>
        <w:rPr>
          <w:color w:val="000000" w:themeColor="text1"/>
          <w:u w:val="single"/>
        </w:rPr>
      </w:pPr>
      <w:r>
        <w:rPr>
          <w:rFonts w:hint="eastAsia"/>
          <w:color w:val="000000" w:themeColor="text1"/>
        </w:rPr>
        <w:t>编号：</w:t>
      </w:r>
      <w:r>
        <w:rPr>
          <w:color w:val="000000" w:themeColor="text1"/>
          <w:u w:val="single"/>
        </w:rPr>
        <w:t xml:space="preserve">                  </w:t>
      </w:r>
    </w:p>
    <w:p w:rsidR="00420DF0" w:rsidRDefault="00C45937">
      <w:pPr>
        <w:spacing w:line="480" w:lineRule="exact"/>
        <w:ind w:firstLineChars="200" w:firstLine="420"/>
        <w:rPr>
          <w:color w:val="000000" w:themeColor="text1"/>
        </w:rPr>
      </w:pPr>
      <w:r>
        <w:rPr>
          <w:color w:val="000000" w:themeColor="text1"/>
          <w:u w:val="single"/>
        </w:rPr>
        <w:t xml:space="preserve">            </w:t>
      </w:r>
      <w:r>
        <w:rPr>
          <w:rFonts w:ascii="宋体" w:hAnsi="宋体" w:hint="eastAsia"/>
          <w:color w:val="000000" w:themeColor="text1"/>
          <w:u w:val="single"/>
        </w:rPr>
        <w:t xml:space="preserve">         </w:t>
      </w:r>
      <w:r>
        <w:rPr>
          <w:color w:val="000000" w:themeColor="text1"/>
          <w:u w:val="single"/>
        </w:rPr>
        <w:t xml:space="preserve">      </w:t>
      </w:r>
      <w:r>
        <w:rPr>
          <w:rFonts w:hint="eastAsia"/>
          <w:color w:val="000000" w:themeColor="text1"/>
        </w:rPr>
        <w:t>（投标人名称）：</w:t>
      </w:r>
    </w:p>
    <w:p w:rsidR="00420DF0" w:rsidRDefault="00C45937">
      <w:pPr>
        <w:spacing w:line="480" w:lineRule="exact"/>
        <w:ind w:firstLineChars="200" w:firstLine="420"/>
        <w:rPr>
          <w:color w:val="000000" w:themeColor="text1"/>
        </w:rPr>
      </w:pP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u w:val="single"/>
        </w:rPr>
        <w:t>标</w:t>
      </w:r>
      <w:r>
        <w:rPr>
          <w:rFonts w:hint="eastAsia"/>
          <w:color w:val="000000" w:themeColor="text1"/>
        </w:rPr>
        <w:t>段施工招标的评标委员会，对你方的投标文件进行了仔细的审查，现需你方对本通知所附质疑问卷中的问题以书面或电子形式予以澄清、说明或者补正。</w:t>
      </w:r>
    </w:p>
    <w:p w:rsidR="00420DF0" w:rsidRDefault="00C45937">
      <w:pPr>
        <w:spacing w:line="480" w:lineRule="exact"/>
        <w:ind w:firstLineChars="200" w:firstLine="420"/>
        <w:rPr>
          <w:color w:val="000000" w:themeColor="text1"/>
        </w:rPr>
      </w:pPr>
      <w:r>
        <w:rPr>
          <w:rFonts w:hint="eastAsia"/>
          <w:color w:val="000000" w:themeColor="text1"/>
        </w:rPr>
        <w:t>请将上述问题的澄清、说明或者补正于</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r>
        <w:rPr>
          <w:color w:val="000000" w:themeColor="text1"/>
          <w:u w:val="single"/>
        </w:rPr>
        <w:t xml:space="preserve">     </w:t>
      </w:r>
      <w:r>
        <w:rPr>
          <w:rFonts w:hint="eastAsia"/>
          <w:color w:val="000000" w:themeColor="text1"/>
        </w:rPr>
        <w:t>时前递交至（内乡县公共资源交易中心询标室）。</w:t>
      </w:r>
    </w:p>
    <w:p w:rsidR="00420DF0" w:rsidRDefault="00420DF0">
      <w:pPr>
        <w:spacing w:line="480" w:lineRule="exact"/>
        <w:rPr>
          <w:color w:val="000000" w:themeColor="text1"/>
        </w:rPr>
      </w:pPr>
    </w:p>
    <w:p w:rsidR="00420DF0" w:rsidRDefault="00C45937">
      <w:pPr>
        <w:spacing w:line="480" w:lineRule="exact"/>
        <w:rPr>
          <w:color w:val="000000" w:themeColor="text1"/>
        </w:rPr>
      </w:pPr>
      <w:r>
        <w:rPr>
          <w:rFonts w:hint="eastAsia"/>
          <w:color w:val="000000" w:themeColor="text1"/>
        </w:rPr>
        <w:t>附件：质疑问卷</w:t>
      </w:r>
    </w:p>
    <w:p w:rsidR="00420DF0" w:rsidRDefault="00420DF0">
      <w:pPr>
        <w:spacing w:line="480" w:lineRule="exact"/>
        <w:ind w:firstLineChars="1700" w:firstLine="3570"/>
        <w:rPr>
          <w:color w:val="000000" w:themeColor="text1"/>
          <w:u w:val="single"/>
        </w:rPr>
      </w:pPr>
    </w:p>
    <w:p w:rsidR="00420DF0" w:rsidRDefault="00C45937">
      <w:pPr>
        <w:spacing w:line="480" w:lineRule="exact"/>
        <w:ind w:firstLineChars="1700" w:firstLine="3570"/>
        <w:rPr>
          <w:color w:val="000000" w:themeColor="text1"/>
        </w:rPr>
      </w:pPr>
      <w:r>
        <w:rPr>
          <w:color w:val="000000" w:themeColor="text1"/>
          <w:u w:val="single"/>
        </w:rPr>
        <w:t xml:space="preserve">     </w:t>
      </w:r>
      <w:r>
        <w:rPr>
          <w:color w:val="000000" w:themeColor="text1"/>
        </w:rPr>
        <w:t xml:space="preserve"> </w:t>
      </w:r>
      <w:r>
        <w:rPr>
          <w:rFonts w:hint="eastAsia"/>
          <w:color w:val="000000" w:themeColor="text1"/>
        </w:rPr>
        <w:t>（项目名称）</w:t>
      </w:r>
      <w:r>
        <w:rPr>
          <w:color w:val="000000" w:themeColor="text1"/>
          <w:u w:val="single"/>
        </w:rPr>
        <w:t xml:space="preserve">      </w:t>
      </w:r>
      <w:r>
        <w:rPr>
          <w:rFonts w:ascii="黑体" w:eastAsia="黑体" w:hint="eastAsia"/>
          <w:color w:val="000000" w:themeColor="text1"/>
        </w:rPr>
        <w:t>标段施工招标评标委员会</w:t>
      </w:r>
    </w:p>
    <w:p w:rsidR="00420DF0" w:rsidRDefault="00C45937">
      <w:pPr>
        <w:spacing w:line="480" w:lineRule="exact"/>
        <w:ind w:firstLineChars="1250" w:firstLine="2625"/>
        <w:rPr>
          <w:color w:val="000000" w:themeColor="text1"/>
        </w:rPr>
      </w:pPr>
      <w:r>
        <w:rPr>
          <w:color w:val="000000" w:themeColor="text1"/>
        </w:rPr>
        <w:t xml:space="preserve">  </w:t>
      </w:r>
      <w:r>
        <w:rPr>
          <w:rFonts w:hint="eastAsia"/>
          <w:color w:val="000000" w:themeColor="text1"/>
        </w:rPr>
        <w:t xml:space="preserve">              </w:t>
      </w:r>
      <w:r>
        <w:rPr>
          <w:rFonts w:hint="eastAsia"/>
          <w:color w:val="000000" w:themeColor="text1"/>
        </w:rPr>
        <w:t>（经评标委员会授权的招标人代表签字：</w:t>
      </w:r>
      <w:r>
        <w:rPr>
          <w:rFonts w:hint="eastAsia"/>
          <w:color w:val="000000" w:themeColor="text1"/>
        </w:rPr>
        <w:t xml:space="preserve">   </w:t>
      </w:r>
      <w:r>
        <w:rPr>
          <w:rFonts w:hint="eastAsia"/>
          <w:color w:val="000000" w:themeColor="text1"/>
        </w:rPr>
        <w:t>）</w:t>
      </w:r>
    </w:p>
    <w:p w:rsidR="00420DF0" w:rsidRDefault="00C45937">
      <w:pPr>
        <w:spacing w:line="480" w:lineRule="exact"/>
        <w:ind w:firstLineChars="2200" w:firstLine="4620"/>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420DF0" w:rsidRDefault="00C4593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附表三：问题的澄清</w:t>
      </w:r>
    </w:p>
    <w:p w:rsidR="00420DF0" w:rsidRDefault="00C45937">
      <w:pPr>
        <w:spacing w:beforeLines="100" w:before="312" w:afterLines="100" w:after="312" w:line="480" w:lineRule="exact"/>
        <w:jc w:val="center"/>
        <w:rPr>
          <w:rFonts w:ascii="黑体" w:eastAsia="黑体"/>
          <w:color w:val="000000" w:themeColor="text1"/>
          <w:sz w:val="28"/>
          <w:szCs w:val="28"/>
        </w:rPr>
      </w:pPr>
      <w:r>
        <w:rPr>
          <w:rFonts w:ascii="黑体" w:eastAsia="黑体" w:hint="eastAsia"/>
          <w:color w:val="000000" w:themeColor="text1"/>
          <w:sz w:val="28"/>
          <w:szCs w:val="28"/>
        </w:rPr>
        <w:t>问题的澄清、说明或补正</w:t>
      </w:r>
    </w:p>
    <w:p w:rsidR="00420DF0" w:rsidRDefault="00C45937">
      <w:pPr>
        <w:spacing w:line="400" w:lineRule="exact"/>
        <w:ind w:firstLineChars="2550" w:firstLine="5355"/>
        <w:rPr>
          <w:color w:val="000000" w:themeColor="text1"/>
          <w:u w:val="single"/>
        </w:rPr>
      </w:pPr>
      <w:r>
        <w:rPr>
          <w:rFonts w:hint="eastAsia"/>
          <w:color w:val="000000" w:themeColor="text1"/>
        </w:rPr>
        <w:t>编号：</w:t>
      </w:r>
      <w:r>
        <w:rPr>
          <w:color w:val="000000" w:themeColor="text1"/>
          <w:u w:val="single"/>
        </w:rPr>
        <w:t xml:space="preserve">                  </w:t>
      </w:r>
    </w:p>
    <w:p w:rsidR="00420DF0" w:rsidRDefault="00C45937">
      <w:pPr>
        <w:spacing w:line="480" w:lineRule="exact"/>
        <w:rPr>
          <w:color w:val="000000" w:themeColor="text1"/>
        </w:rPr>
      </w:pPr>
      <w:r>
        <w:rPr>
          <w:color w:val="000000" w:themeColor="text1"/>
        </w:rPr>
        <w:t xml:space="preserve">  </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标段施工招标评标委员会：</w:t>
      </w:r>
    </w:p>
    <w:p w:rsidR="00420DF0" w:rsidRDefault="00C45937">
      <w:pPr>
        <w:spacing w:line="480" w:lineRule="exact"/>
        <w:ind w:firstLineChars="200" w:firstLine="420"/>
        <w:rPr>
          <w:color w:val="000000" w:themeColor="text1"/>
        </w:rPr>
      </w:pPr>
      <w:r>
        <w:rPr>
          <w:rFonts w:hint="eastAsia"/>
          <w:color w:val="000000" w:themeColor="text1"/>
        </w:rPr>
        <w:t>问题澄清通知（编号：</w:t>
      </w:r>
      <w:r>
        <w:rPr>
          <w:color w:val="000000" w:themeColor="text1"/>
          <w:u w:val="single"/>
        </w:rPr>
        <w:t xml:space="preserve">      </w:t>
      </w:r>
      <w:r>
        <w:rPr>
          <w:rFonts w:hint="eastAsia"/>
          <w:color w:val="000000" w:themeColor="text1"/>
        </w:rPr>
        <w:t>）已收悉，现澄清、说明或者补正如下：</w:t>
      </w:r>
    </w:p>
    <w:p w:rsidR="00420DF0" w:rsidRDefault="00C45937">
      <w:pPr>
        <w:spacing w:line="480" w:lineRule="exact"/>
        <w:ind w:firstLineChars="200" w:firstLine="420"/>
        <w:rPr>
          <w:color w:val="000000" w:themeColor="text1"/>
        </w:rPr>
      </w:pPr>
      <w:r>
        <w:rPr>
          <w:color w:val="000000" w:themeColor="text1"/>
        </w:rPr>
        <w:t>1.</w:t>
      </w:r>
    </w:p>
    <w:p w:rsidR="00420DF0" w:rsidRDefault="00C45937">
      <w:pPr>
        <w:spacing w:line="480" w:lineRule="exact"/>
        <w:ind w:firstLineChars="200" w:firstLine="420"/>
        <w:rPr>
          <w:color w:val="000000" w:themeColor="text1"/>
        </w:rPr>
      </w:pPr>
      <w:r>
        <w:rPr>
          <w:color w:val="000000" w:themeColor="text1"/>
        </w:rPr>
        <w:t>2.</w:t>
      </w:r>
    </w:p>
    <w:p w:rsidR="00420DF0" w:rsidRDefault="00420DF0">
      <w:pPr>
        <w:spacing w:line="480" w:lineRule="exact"/>
        <w:ind w:firstLineChars="200" w:firstLine="420"/>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w:t>
      </w: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C45937">
      <w:pPr>
        <w:wordWrap w:val="0"/>
        <w:spacing w:line="480" w:lineRule="exact"/>
        <w:ind w:firstLineChars="200" w:firstLine="420"/>
        <w:jc w:val="right"/>
        <w:rPr>
          <w:color w:val="000000" w:themeColor="text1"/>
        </w:rPr>
      </w:pPr>
      <w:r>
        <w:rPr>
          <w:rFonts w:ascii="黑体" w:eastAsia="黑体" w:hint="eastAsia"/>
          <w:color w:val="000000" w:themeColor="text1"/>
        </w:rPr>
        <w:t>投标人：</w:t>
      </w:r>
      <w:r>
        <w:rPr>
          <w:color w:val="000000" w:themeColor="text1"/>
          <w:u w:val="single"/>
        </w:rPr>
        <w:t xml:space="preserve">                           </w:t>
      </w:r>
      <w:r>
        <w:rPr>
          <w:rFonts w:hint="eastAsia"/>
          <w:color w:val="000000" w:themeColor="text1"/>
        </w:rPr>
        <w:t>（盖单位章）</w:t>
      </w:r>
      <w:r>
        <w:rPr>
          <w:color w:val="000000" w:themeColor="text1"/>
        </w:rPr>
        <w:t xml:space="preserve"> </w:t>
      </w:r>
    </w:p>
    <w:p w:rsidR="00420DF0" w:rsidRDefault="00C45937">
      <w:pPr>
        <w:wordWrap w:val="0"/>
        <w:spacing w:beforeLines="50" w:before="156" w:afterLines="50" w:after="156" w:line="480" w:lineRule="exact"/>
        <w:jc w:val="right"/>
        <w:rPr>
          <w:color w:val="000000" w:themeColor="text1"/>
        </w:rPr>
      </w:pPr>
      <w:r>
        <w:rPr>
          <w:rFonts w:ascii="黑体" w:eastAsia="黑体" w:hint="eastAsia"/>
          <w:color w:val="000000" w:themeColor="text1"/>
        </w:rPr>
        <w:t xml:space="preserve">   法定代表人或其委托代理人：</w:t>
      </w:r>
      <w:r>
        <w:rPr>
          <w:color w:val="000000" w:themeColor="text1"/>
          <w:u w:val="single"/>
        </w:rPr>
        <w:t xml:space="preserve">      </w:t>
      </w:r>
      <w:r>
        <w:rPr>
          <w:rFonts w:hint="eastAsia"/>
          <w:color w:val="000000" w:themeColor="text1"/>
        </w:rPr>
        <w:t>（签字）</w:t>
      </w:r>
      <w:r>
        <w:rPr>
          <w:color w:val="000000" w:themeColor="text1"/>
        </w:rPr>
        <w:t xml:space="preserve">        </w:t>
      </w:r>
    </w:p>
    <w:p w:rsidR="00420DF0" w:rsidRDefault="00C45937">
      <w:pPr>
        <w:rPr>
          <w:color w:val="000000" w:themeColor="text1"/>
        </w:rPr>
      </w:pPr>
      <w:r>
        <w:rPr>
          <w:color w:val="000000" w:themeColor="text1"/>
        </w:rPr>
        <w:t xml:space="preserve">                                  </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420DF0" w:rsidRDefault="00C4593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附表四：中标通知书</w:t>
      </w:r>
    </w:p>
    <w:p w:rsidR="00420DF0" w:rsidRDefault="00C45937">
      <w:pPr>
        <w:spacing w:beforeLines="100" w:before="312" w:afterLines="100" w:after="312" w:line="480" w:lineRule="exact"/>
        <w:jc w:val="center"/>
        <w:rPr>
          <w:rFonts w:ascii="黑体" w:eastAsia="黑体"/>
          <w:color w:val="000000" w:themeColor="text1"/>
          <w:sz w:val="28"/>
          <w:szCs w:val="28"/>
        </w:rPr>
      </w:pPr>
      <w:r>
        <w:rPr>
          <w:rFonts w:ascii="黑体" w:eastAsia="黑体" w:hint="eastAsia"/>
          <w:color w:val="000000" w:themeColor="text1"/>
          <w:sz w:val="28"/>
          <w:szCs w:val="28"/>
        </w:rPr>
        <w:t>中标通知书</w:t>
      </w:r>
    </w:p>
    <w:p w:rsidR="00420DF0" w:rsidRDefault="00C45937">
      <w:pPr>
        <w:spacing w:line="480" w:lineRule="exact"/>
        <w:rPr>
          <w:color w:val="000000" w:themeColor="text1"/>
        </w:rPr>
      </w:pPr>
      <w:r>
        <w:rPr>
          <w:color w:val="000000" w:themeColor="text1"/>
          <w:u w:val="single"/>
        </w:rPr>
        <w:t xml:space="preserve">               </w:t>
      </w:r>
      <w:r>
        <w:rPr>
          <w:rFonts w:hint="eastAsia"/>
          <w:color w:val="000000" w:themeColor="text1"/>
        </w:rPr>
        <w:t>（中标人名称）：</w:t>
      </w:r>
    </w:p>
    <w:p w:rsidR="00420DF0" w:rsidRDefault="00420DF0">
      <w:pPr>
        <w:spacing w:line="480" w:lineRule="exact"/>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你方于</w:t>
      </w:r>
      <w:r>
        <w:rPr>
          <w:color w:val="000000" w:themeColor="text1"/>
          <w:u w:val="single"/>
        </w:rPr>
        <w:t xml:space="preserve">             </w:t>
      </w:r>
      <w:r>
        <w:rPr>
          <w:rFonts w:hint="eastAsia"/>
          <w:color w:val="000000" w:themeColor="text1"/>
        </w:rPr>
        <w:t>（投标日期）所递交的</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标段施工投标文件已被我方接受，被确定为中标人。</w:t>
      </w:r>
    </w:p>
    <w:p w:rsidR="00420DF0" w:rsidRDefault="00C45937">
      <w:pPr>
        <w:spacing w:line="480" w:lineRule="exact"/>
        <w:ind w:firstLineChars="200" w:firstLine="420"/>
        <w:rPr>
          <w:color w:val="000000" w:themeColor="text1"/>
        </w:rPr>
      </w:pPr>
      <w:r>
        <w:rPr>
          <w:rFonts w:hint="eastAsia"/>
          <w:color w:val="000000" w:themeColor="text1"/>
        </w:rPr>
        <w:t>中标价：</w:t>
      </w:r>
      <w:r>
        <w:rPr>
          <w:color w:val="000000" w:themeColor="text1"/>
          <w:u w:val="single"/>
        </w:rPr>
        <w:t xml:space="preserve">                     </w:t>
      </w:r>
      <w:r>
        <w:rPr>
          <w:rFonts w:hint="eastAsia"/>
          <w:color w:val="000000" w:themeColor="text1"/>
        </w:rPr>
        <w:t>元。</w:t>
      </w:r>
    </w:p>
    <w:p w:rsidR="00420DF0" w:rsidRDefault="00C45937">
      <w:pPr>
        <w:spacing w:line="480" w:lineRule="exact"/>
        <w:ind w:firstLineChars="200" w:firstLine="420"/>
        <w:rPr>
          <w:color w:val="000000" w:themeColor="text1"/>
        </w:rPr>
      </w:pPr>
      <w:r>
        <w:rPr>
          <w:rFonts w:hint="eastAsia"/>
          <w:color w:val="000000" w:themeColor="text1"/>
        </w:rPr>
        <w:t>工</w:t>
      </w:r>
      <w:r>
        <w:rPr>
          <w:color w:val="000000" w:themeColor="text1"/>
        </w:rPr>
        <w:t xml:space="preserve">    </w:t>
      </w:r>
      <w:r>
        <w:rPr>
          <w:rFonts w:hint="eastAsia"/>
          <w:color w:val="000000" w:themeColor="text1"/>
        </w:rPr>
        <w:t>期：</w:t>
      </w:r>
      <w:r>
        <w:rPr>
          <w:color w:val="000000" w:themeColor="text1"/>
          <w:u w:val="single"/>
        </w:rPr>
        <w:t xml:space="preserve">                     </w:t>
      </w:r>
      <w:r>
        <w:rPr>
          <w:rFonts w:hint="eastAsia"/>
          <w:color w:val="000000" w:themeColor="text1"/>
        </w:rPr>
        <w:t>日历天。</w:t>
      </w:r>
    </w:p>
    <w:p w:rsidR="00420DF0" w:rsidRDefault="00C45937">
      <w:pPr>
        <w:spacing w:line="480" w:lineRule="exact"/>
        <w:ind w:firstLineChars="200" w:firstLine="420"/>
        <w:rPr>
          <w:color w:val="000000" w:themeColor="text1"/>
        </w:rPr>
      </w:pPr>
      <w:r>
        <w:rPr>
          <w:rFonts w:hint="eastAsia"/>
          <w:color w:val="000000" w:themeColor="text1"/>
        </w:rPr>
        <w:t>工程质量：符合</w:t>
      </w:r>
      <w:r>
        <w:rPr>
          <w:color w:val="000000" w:themeColor="text1"/>
          <w:u w:val="single"/>
        </w:rPr>
        <w:t xml:space="preserve">                         </w:t>
      </w:r>
      <w:r>
        <w:rPr>
          <w:rFonts w:hint="eastAsia"/>
          <w:color w:val="000000" w:themeColor="text1"/>
        </w:rPr>
        <w:t>标准。</w:t>
      </w:r>
    </w:p>
    <w:p w:rsidR="00420DF0" w:rsidRDefault="00C45937">
      <w:pPr>
        <w:spacing w:line="480" w:lineRule="exact"/>
        <w:ind w:firstLineChars="200" w:firstLine="420"/>
        <w:rPr>
          <w:color w:val="000000" w:themeColor="text1"/>
        </w:rPr>
      </w:pPr>
      <w:r>
        <w:rPr>
          <w:rFonts w:hint="eastAsia"/>
          <w:color w:val="000000" w:themeColor="text1"/>
        </w:rPr>
        <w:t>项目经理：</w:t>
      </w:r>
      <w:r>
        <w:rPr>
          <w:color w:val="000000" w:themeColor="text1"/>
          <w:u w:val="single"/>
        </w:rPr>
        <w:t xml:space="preserve">               </w:t>
      </w:r>
      <w:r>
        <w:rPr>
          <w:rFonts w:hint="eastAsia"/>
          <w:color w:val="000000" w:themeColor="text1"/>
        </w:rPr>
        <w:t>（姓名）。</w:t>
      </w:r>
    </w:p>
    <w:p w:rsidR="00420DF0" w:rsidRDefault="00420DF0">
      <w:pPr>
        <w:spacing w:line="480" w:lineRule="exact"/>
        <w:ind w:firstLineChars="200" w:firstLine="420"/>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请你方在接到本通知书后的</w:t>
      </w:r>
      <w:r>
        <w:rPr>
          <w:color w:val="000000" w:themeColor="text1"/>
          <w:u w:val="single"/>
        </w:rPr>
        <w:t xml:space="preserve">      </w:t>
      </w:r>
      <w:r>
        <w:rPr>
          <w:rFonts w:hint="eastAsia"/>
          <w:color w:val="000000" w:themeColor="text1"/>
        </w:rPr>
        <w:t>日内到</w:t>
      </w:r>
      <w:r>
        <w:rPr>
          <w:color w:val="000000" w:themeColor="text1"/>
          <w:u w:val="single"/>
        </w:rPr>
        <w:t xml:space="preserve">                         </w:t>
      </w:r>
      <w:r>
        <w:rPr>
          <w:rFonts w:hint="eastAsia"/>
          <w:color w:val="000000" w:themeColor="text1"/>
        </w:rPr>
        <w:t>（指定地点）与我方签订施工承包合同，在此之前按招标文件第二章“投标人须知”第</w:t>
      </w:r>
      <w:r>
        <w:rPr>
          <w:color w:val="000000" w:themeColor="text1"/>
        </w:rPr>
        <w:t>7.3</w:t>
      </w:r>
      <w:r>
        <w:rPr>
          <w:rFonts w:hint="eastAsia"/>
          <w:color w:val="000000" w:themeColor="text1"/>
        </w:rPr>
        <w:t>款规定向我方提交履约担保。</w:t>
      </w:r>
    </w:p>
    <w:p w:rsidR="00420DF0" w:rsidRDefault="00C45937">
      <w:pPr>
        <w:spacing w:line="480" w:lineRule="exact"/>
        <w:ind w:firstLineChars="200" w:firstLine="420"/>
        <w:rPr>
          <w:color w:val="000000" w:themeColor="text1"/>
        </w:rPr>
      </w:pPr>
      <w:r>
        <w:rPr>
          <w:rFonts w:hint="eastAsia"/>
          <w:color w:val="000000" w:themeColor="text1"/>
        </w:rPr>
        <w:t>特此通知。</w:t>
      </w: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C45937">
      <w:pPr>
        <w:wordWrap w:val="0"/>
        <w:spacing w:line="480" w:lineRule="exact"/>
        <w:ind w:firstLineChars="200" w:firstLine="420"/>
        <w:jc w:val="right"/>
        <w:rPr>
          <w:color w:val="000000" w:themeColor="text1"/>
        </w:rPr>
      </w:pPr>
      <w:r>
        <w:rPr>
          <w:rFonts w:ascii="黑体" w:eastAsia="黑体" w:hint="eastAsia"/>
          <w:color w:val="000000" w:themeColor="text1"/>
        </w:rPr>
        <w:t>招标人：</w:t>
      </w:r>
      <w:r>
        <w:rPr>
          <w:color w:val="000000" w:themeColor="text1"/>
          <w:u w:val="single"/>
        </w:rPr>
        <w:t xml:space="preserve">                  </w:t>
      </w:r>
      <w:r>
        <w:rPr>
          <w:rFonts w:hint="eastAsia"/>
          <w:color w:val="000000" w:themeColor="text1"/>
        </w:rPr>
        <w:t>（盖单位章）</w:t>
      </w:r>
      <w:r>
        <w:rPr>
          <w:color w:val="000000" w:themeColor="text1"/>
        </w:rPr>
        <w:t xml:space="preserve">    </w:t>
      </w:r>
    </w:p>
    <w:p w:rsidR="00420DF0" w:rsidRDefault="00C45937">
      <w:pPr>
        <w:wordWrap w:val="0"/>
        <w:spacing w:line="480" w:lineRule="exact"/>
        <w:jc w:val="right"/>
        <w:rPr>
          <w:color w:val="000000" w:themeColor="text1"/>
        </w:rPr>
      </w:pPr>
      <w:r>
        <w:rPr>
          <w:rFonts w:ascii="黑体" w:eastAsia="黑体" w:hint="eastAsia"/>
          <w:color w:val="000000" w:themeColor="text1"/>
        </w:rPr>
        <w:t>法定代表人：</w:t>
      </w:r>
      <w:r>
        <w:rPr>
          <w:color w:val="000000" w:themeColor="text1"/>
          <w:u w:val="single"/>
        </w:rPr>
        <w:t xml:space="preserve">               </w:t>
      </w:r>
      <w:r>
        <w:rPr>
          <w:rFonts w:hint="eastAsia"/>
          <w:color w:val="000000" w:themeColor="text1"/>
        </w:rPr>
        <w:t>（签字）</w:t>
      </w:r>
      <w:r>
        <w:rPr>
          <w:color w:val="000000" w:themeColor="text1"/>
        </w:rPr>
        <w:t xml:space="preserve">       </w:t>
      </w:r>
    </w:p>
    <w:p w:rsidR="00420DF0" w:rsidRDefault="00C45937">
      <w:pPr>
        <w:jc w:val="right"/>
        <w:rPr>
          <w:color w:val="000000" w:themeColor="text1"/>
        </w:rPr>
      </w:pPr>
      <w:r>
        <w:rPr>
          <w:color w:val="000000" w:themeColor="text1"/>
        </w:rPr>
        <w:t xml:space="preserve"> </w:t>
      </w:r>
    </w:p>
    <w:p w:rsidR="00420DF0" w:rsidRDefault="00C45937">
      <w:pPr>
        <w:wordWrap w:val="0"/>
        <w:ind w:right="840" w:firstLineChars="1300" w:firstLine="2730"/>
        <w:jc w:val="right"/>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420DF0" w:rsidRDefault="00C4593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附表五：中标结果通知书</w:t>
      </w:r>
    </w:p>
    <w:p w:rsidR="00420DF0" w:rsidRDefault="00C45937">
      <w:pPr>
        <w:spacing w:line="480" w:lineRule="exact"/>
        <w:jc w:val="center"/>
        <w:rPr>
          <w:rFonts w:ascii="黑体" w:eastAsia="黑体"/>
          <w:color w:val="000000" w:themeColor="text1"/>
          <w:sz w:val="28"/>
          <w:szCs w:val="28"/>
        </w:rPr>
      </w:pPr>
      <w:r>
        <w:rPr>
          <w:rFonts w:ascii="黑体" w:eastAsia="黑体" w:hint="eastAsia"/>
          <w:color w:val="000000" w:themeColor="text1"/>
          <w:sz w:val="28"/>
          <w:szCs w:val="28"/>
        </w:rPr>
        <w:t>中标结果通知书</w:t>
      </w:r>
    </w:p>
    <w:p w:rsidR="00420DF0" w:rsidRDefault="00C45937">
      <w:pPr>
        <w:spacing w:line="480" w:lineRule="exact"/>
        <w:rPr>
          <w:color w:val="000000" w:themeColor="text1"/>
        </w:rPr>
      </w:pPr>
      <w:r>
        <w:rPr>
          <w:color w:val="000000" w:themeColor="text1"/>
          <w:u w:val="single"/>
        </w:rPr>
        <w:t xml:space="preserve">                      </w:t>
      </w:r>
      <w:r>
        <w:rPr>
          <w:rFonts w:hint="eastAsia"/>
          <w:color w:val="000000" w:themeColor="text1"/>
        </w:rPr>
        <w:t>（未中标人名称）：</w:t>
      </w:r>
    </w:p>
    <w:p w:rsidR="00420DF0" w:rsidRDefault="00420DF0">
      <w:pPr>
        <w:spacing w:line="480" w:lineRule="exact"/>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我方已接受</w:t>
      </w:r>
      <w:r>
        <w:rPr>
          <w:color w:val="000000" w:themeColor="text1"/>
          <w:u w:val="single"/>
        </w:rPr>
        <w:t xml:space="preserve">                   </w:t>
      </w:r>
      <w:r>
        <w:rPr>
          <w:rFonts w:hint="eastAsia"/>
          <w:color w:val="000000" w:themeColor="text1"/>
        </w:rPr>
        <w:t>（中标人名称）于</w:t>
      </w:r>
      <w:r>
        <w:rPr>
          <w:color w:val="000000" w:themeColor="text1"/>
          <w:u w:val="single"/>
        </w:rPr>
        <w:t xml:space="preserve">                       </w:t>
      </w:r>
      <w:r>
        <w:rPr>
          <w:rFonts w:hint="eastAsia"/>
          <w:color w:val="000000" w:themeColor="text1"/>
        </w:rPr>
        <w:t>（投标日期）所递交的</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标段施工投标文件，确定</w:t>
      </w:r>
      <w:r>
        <w:rPr>
          <w:color w:val="000000" w:themeColor="text1"/>
          <w:u w:val="single"/>
        </w:rPr>
        <w:t xml:space="preserve">         </w:t>
      </w:r>
      <w:r>
        <w:rPr>
          <w:rFonts w:hint="eastAsia"/>
          <w:color w:val="000000" w:themeColor="text1"/>
        </w:rPr>
        <w:t>（中标人名称）为中标人。</w:t>
      </w:r>
    </w:p>
    <w:p w:rsidR="00420DF0" w:rsidRDefault="00420DF0">
      <w:pPr>
        <w:spacing w:line="480" w:lineRule="exact"/>
        <w:ind w:firstLineChars="200" w:firstLine="420"/>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感谢你单位对我方工作的大力支持</w:t>
      </w:r>
      <w:r>
        <w:rPr>
          <w:color w:val="000000" w:themeColor="text1"/>
        </w:rPr>
        <w:t>!</w:t>
      </w: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C45937">
      <w:pPr>
        <w:wordWrap w:val="0"/>
        <w:spacing w:line="480" w:lineRule="exact"/>
        <w:ind w:firstLineChars="200" w:firstLine="420"/>
        <w:jc w:val="right"/>
        <w:rPr>
          <w:color w:val="000000" w:themeColor="text1"/>
        </w:rPr>
      </w:pPr>
      <w:r>
        <w:rPr>
          <w:rFonts w:ascii="黑体" w:eastAsia="黑体" w:hint="eastAsia"/>
          <w:color w:val="000000" w:themeColor="text1"/>
        </w:rPr>
        <w:t>招标人：</w:t>
      </w:r>
      <w:r>
        <w:rPr>
          <w:color w:val="000000" w:themeColor="text1"/>
          <w:u w:val="single"/>
        </w:rPr>
        <w:t xml:space="preserve">               </w:t>
      </w:r>
      <w:r>
        <w:rPr>
          <w:rFonts w:hint="eastAsia"/>
          <w:color w:val="000000" w:themeColor="text1"/>
        </w:rPr>
        <w:t>（盖单位章）</w:t>
      </w:r>
      <w:r>
        <w:rPr>
          <w:color w:val="000000" w:themeColor="text1"/>
        </w:rPr>
        <w:t xml:space="preserve">        </w:t>
      </w:r>
    </w:p>
    <w:p w:rsidR="00420DF0" w:rsidRDefault="00C45937">
      <w:pPr>
        <w:wordWrap w:val="0"/>
        <w:spacing w:line="480" w:lineRule="exact"/>
        <w:ind w:firstLineChars="200" w:firstLine="420"/>
        <w:jc w:val="right"/>
        <w:rPr>
          <w:color w:val="000000" w:themeColor="text1"/>
        </w:rPr>
      </w:pPr>
      <w:r>
        <w:rPr>
          <w:rFonts w:ascii="黑体" w:eastAsia="黑体" w:hint="eastAsia"/>
          <w:color w:val="000000" w:themeColor="text1"/>
        </w:rPr>
        <w:t>法定代表人：</w:t>
      </w:r>
      <w:r>
        <w:rPr>
          <w:color w:val="000000" w:themeColor="text1"/>
          <w:u w:val="single"/>
        </w:rPr>
        <w:t xml:space="preserve">              </w:t>
      </w:r>
      <w:r>
        <w:rPr>
          <w:color w:val="000000" w:themeColor="text1"/>
        </w:rPr>
        <w:t xml:space="preserve"> </w:t>
      </w:r>
      <w:r>
        <w:rPr>
          <w:rFonts w:hint="eastAsia"/>
          <w:color w:val="000000" w:themeColor="text1"/>
        </w:rPr>
        <w:t>（签字）</w:t>
      </w:r>
      <w:r>
        <w:rPr>
          <w:color w:val="000000" w:themeColor="text1"/>
        </w:rPr>
        <w:t xml:space="preserve">        </w:t>
      </w:r>
    </w:p>
    <w:p w:rsidR="00420DF0" w:rsidRDefault="00C45937">
      <w:pPr>
        <w:spacing w:line="480" w:lineRule="exact"/>
        <w:ind w:right="840" w:firstLineChars="1900" w:firstLine="3990"/>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420DF0" w:rsidRDefault="00C4593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附表六：确认通知</w:t>
      </w:r>
    </w:p>
    <w:p w:rsidR="00420DF0" w:rsidRDefault="00C45937">
      <w:pPr>
        <w:spacing w:line="480" w:lineRule="exact"/>
        <w:jc w:val="center"/>
        <w:rPr>
          <w:rFonts w:ascii="黑体" w:eastAsia="黑体"/>
          <w:color w:val="000000" w:themeColor="text1"/>
          <w:sz w:val="28"/>
          <w:szCs w:val="28"/>
        </w:rPr>
      </w:pPr>
      <w:r>
        <w:rPr>
          <w:rFonts w:ascii="黑体" w:eastAsia="黑体" w:hint="eastAsia"/>
          <w:color w:val="000000" w:themeColor="text1"/>
          <w:sz w:val="28"/>
          <w:szCs w:val="28"/>
        </w:rPr>
        <w:t>确认通知</w:t>
      </w:r>
    </w:p>
    <w:p w:rsidR="00420DF0" w:rsidRDefault="00C45937">
      <w:pPr>
        <w:spacing w:line="480" w:lineRule="exact"/>
        <w:rPr>
          <w:color w:val="000000" w:themeColor="text1"/>
        </w:rPr>
      </w:pPr>
      <w:r>
        <w:rPr>
          <w:color w:val="000000" w:themeColor="text1"/>
          <w:u w:val="single"/>
        </w:rPr>
        <w:t xml:space="preserve">            </w:t>
      </w:r>
      <w:r>
        <w:rPr>
          <w:rFonts w:hint="eastAsia"/>
          <w:color w:val="000000" w:themeColor="text1"/>
        </w:rPr>
        <w:t>（招标人名称）：</w:t>
      </w:r>
    </w:p>
    <w:p w:rsidR="00420DF0" w:rsidRDefault="00420DF0">
      <w:pPr>
        <w:spacing w:line="480" w:lineRule="exact"/>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你方</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日发出的</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标段施工招标关于</w:t>
      </w:r>
    </w:p>
    <w:p w:rsidR="00420DF0" w:rsidRDefault="00C45937">
      <w:pPr>
        <w:spacing w:line="480" w:lineRule="exact"/>
        <w:rPr>
          <w:color w:val="000000" w:themeColor="text1"/>
        </w:rPr>
      </w:pPr>
      <w:r>
        <w:rPr>
          <w:color w:val="000000" w:themeColor="text1"/>
          <w:u w:val="single"/>
        </w:rPr>
        <w:t xml:space="preserve">                         </w:t>
      </w:r>
      <w:r>
        <w:rPr>
          <w:rFonts w:hint="eastAsia"/>
          <w:color w:val="000000" w:themeColor="text1"/>
        </w:rPr>
        <w:t>的通知，我方已于</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日收到。</w:t>
      </w:r>
    </w:p>
    <w:p w:rsidR="00420DF0" w:rsidRDefault="00420DF0">
      <w:pPr>
        <w:spacing w:line="480" w:lineRule="exact"/>
        <w:ind w:firstLineChars="200" w:firstLine="420"/>
        <w:rPr>
          <w:color w:val="000000" w:themeColor="text1"/>
        </w:rPr>
      </w:pPr>
    </w:p>
    <w:p w:rsidR="00420DF0" w:rsidRDefault="00C45937">
      <w:pPr>
        <w:spacing w:line="480" w:lineRule="exact"/>
        <w:ind w:firstLineChars="200" w:firstLine="420"/>
        <w:rPr>
          <w:color w:val="000000" w:themeColor="text1"/>
        </w:rPr>
      </w:pPr>
      <w:r>
        <w:rPr>
          <w:rFonts w:hint="eastAsia"/>
          <w:color w:val="000000" w:themeColor="text1"/>
        </w:rPr>
        <w:t>特此确认。</w:t>
      </w: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420DF0">
      <w:pPr>
        <w:spacing w:line="480" w:lineRule="exact"/>
        <w:ind w:firstLineChars="200" w:firstLine="420"/>
        <w:rPr>
          <w:color w:val="000000" w:themeColor="text1"/>
        </w:rPr>
      </w:pPr>
    </w:p>
    <w:p w:rsidR="00420DF0" w:rsidRDefault="00C45937">
      <w:pPr>
        <w:wordWrap w:val="0"/>
        <w:spacing w:line="480" w:lineRule="exact"/>
        <w:ind w:firstLineChars="200" w:firstLine="420"/>
        <w:jc w:val="right"/>
        <w:rPr>
          <w:color w:val="000000" w:themeColor="text1"/>
        </w:rPr>
      </w:pPr>
      <w:r>
        <w:rPr>
          <w:rFonts w:ascii="黑体" w:eastAsia="黑体" w:hint="eastAsia"/>
          <w:color w:val="000000" w:themeColor="text1"/>
        </w:rPr>
        <w:t>投标人：</w:t>
      </w:r>
      <w:r>
        <w:rPr>
          <w:color w:val="000000" w:themeColor="text1"/>
          <w:u w:val="single"/>
        </w:rPr>
        <w:t xml:space="preserve">              </w:t>
      </w:r>
      <w:r>
        <w:rPr>
          <w:color w:val="000000" w:themeColor="text1"/>
        </w:rPr>
        <w:t xml:space="preserve"> </w:t>
      </w:r>
      <w:r>
        <w:rPr>
          <w:rFonts w:hint="eastAsia"/>
          <w:color w:val="000000" w:themeColor="text1"/>
        </w:rPr>
        <w:t>（盖单位章）</w:t>
      </w:r>
      <w:r>
        <w:rPr>
          <w:color w:val="000000" w:themeColor="text1"/>
        </w:rPr>
        <w:t xml:space="preserve">     </w:t>
      </w:r>
    </w:p>
    <w:p w:rsidR="00420DF0" w:rsidRDefault="00C45937">
      <w:pPr>
        <w:wordWrap w:val="0"/>
        <w:spacing w:line="480" w:lineRule="exact"/>
        <w:jc w:val="right"/>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r>
        <w:rPr>
          <w:color w:val="000000" w:themeColor="text1"/>
        </w:rPr>
        <w:t xml:space="preserve">      </w:t>
      </w:r>
    </w:p>
    <w:p w:rsidR="00420DF0" w:rsidRDefault="00C45937">
      <w:pPr>
        <w:pStyle w:val="1"/>
        <w:jc w:val="center"/>
        <w:rPr>
          <w:rFonts w:cs="宋体"/>
          <w:color w:val="000000" w:themeColor="text1"/>
          <w:kern w:val="0"/>
          <w:szCs w:val="21"/>
        </w:rPr>
      </w:pPr>
      <w:r>
        <w:rPr>
          <w:color w:val="000000" w:themeColor="text1"/>
        </w:rPr>
        <w:br w:type="page"/>
      </w:r>
    </w:p>
    <w:p w:rsidR="00420DF0" w:rsidRDefault="00C45937">
      <w:pPr>
        <w:pStyle w:val="1"/>
        <w:jc w:val="center"/>
        <w:rPr>
          <w:sz w:val="48"/>
          <w:szCs w:val="48"/>
        </w:rPr>
      </w:pPr>
      <w:bookmarkStart w:id="363" w:name="_Toc532206206"/>
      <w:r>
        <w:rPr>
          <w:rFonts w:hint="eastAsia"/>
          <w:sz w:val="48"/>
          <w:szCs w:val="48"/>
        </w:rPr>
        <w:lastRenderedPageBreak/>
        <w:t>第三章 评标办法</w:t>
      </w:r>
      <w:r>
        <w:rPr>
          <w:sz w:val="48"/>
          <w:szCs w:val="48"/>
        </w:rPr>
        <w:t>（综合</w:t>
      </w:r>
      <w:r>
        <w:rPr>
          <w:rFonts w:hint="eastAsia"/>
          <w:sz w:val="48"/>
          <w:szCs w:val="48"/>
        </w:rPr>
        <w:t>评估</w:t>
      </w:r>
      <w:r>
        <w:rPr>
          <w:sz w:val="48"/>
          <w:szCs w:val="48"/>
        </w:rPr>
        <w:t>法）</w:t>
      </w:r>
      <w:bookmarkEnd w:id="363"/>
    </w:p>
    <w:p w:rsidR="00420DF0" w:rsidRDefault="00C45937">
      <w:pPr>
        <w:pStyle w:val="2"/>
        <w:rPr>
          <w:color w:val="000000" w:themeColor="text1"/>
        </w:rPr>
      </w:pPr>
      <w:bookmarkStart w:id="364" w:name="_Toc532206207"/>
      <w:r>
        <w:rPr>
          <w:rFonts w:hint="eastAsia"/>
          <w:color w:val="000000" w:themeColor="text1"/>
        </w:rPr>
        <w:t>一、评标办法前附表</w:t>
      </w:r>
      <w:bookmarkEnd w:id="364"/>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48"/>
        <w:gridCol w:w="2321"/>
        <w:gridCol w:w="4305"/>
      </w:tblGrid>
      <w:tr w:rsidR="00420DF0">
        <w:trPr>
          <w:trHeight w:val="454"/>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条款号</w:t>
            </w:r>
          </w:p>
        </w:tc>
        <w:tc>
          <w:tcPr>
            <w:tcW w:w="232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评审因素</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评审标准</w:t>
            </w:r>
          </w:p>
        </w:tc>
      </w:tr>
      <w:tr w:rsidR="00420DF0">
        <w:trPr>
          <w:trHeight w:val="454"/>
        </w:trPr>
        <w:tc>
          <w:tcPr>
            <w:tcW w:w="751"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1.1.1</w:t>
            </w:r>
          </w:p>
        </w:tc>
        <w:tc>
          <w:tcPr>
            <w:tcW w:w="1148"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形式评审</w:t>
            </w:r>
          </w:p>
          <w:p w:rsidR="00420DF0" w:rsidRDefault="00C45937">
            <w:pPr>
              <w:jc w:val="center"/>
              <w:rPr>
                <w:rFonts w:ascii="宋体" w:hAnsi="宋体"/>
                <w:color w:val="000000" w:themeColor="text1"/>
                <w:szCs w:val="21"/>
              </w:rPr>
            </w:pPr>
            <w:r>
              <w:rPr>
                <w:rFonts w:ascii="宋体" w:hAnsi="宋体" w:hint="eastAsia"/>
                <w:color w:val="000000" w:themeColor="text1"/>
                <w:szCs w:val="21"/>
              </w:rPr>
              <w:t>标   准</w:t>
            </w: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投标人名称</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与营业执照、资质证书、安全生产许可证一致</w:t>
            </w:r>
          </w:p>
        </w:tc>
      </w:tr>
      <w:tr w:rsidR="00420DF0">
        <w:trPr>
          <w:trHeight w:val="48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autoSpaceDE w:val="0"/>
              <w:autoSpaceDN w:val="0"/>
              <w:adjustRightInd w:val="0"/>
              <w:spacing w:line="320" w:lineRule="exact"/>
              <w:rPr>
                <w:rFonts w:hAnsi="宋体"/>
                <w:szCs w:val="21"/>
              </w:rPr>
            </w:pPr>
            <w:r>
              <w:rPr>
                <w:rFonts w:hAnsi="宋体" w:hint="eastAsia"/>
                <w:szCs w:val="21"/>
              </w:rPr>
              <w:t>投标函电子签名</w:t>
            </w:r>
          </w:p>
        </w:tc>
        <w:tc>
          <w:tcPr>
            <w:tcW w:w="4305" w:type="dxa"/>
            <w:vAlign w:val="center"/>
          </w:tcPr>
          <w:p w:rsidR="00420DF0" w:rsidRDefault="00C45937">
            <w:pPr>
              <w:autoSpaceDE w:val="0"/>
              <w:autoSpaceDN w:val="0"/>
              <w:adjustRightInd w:val="0"/>
              <w:spacing w:line="320" w:lineRule="exact"/>
              <w:rPr>
                <w:rFonts w:hAnsi="宋体"/>
                <w:szCs w:val="21"/>
              </w:rPr>
            </w:pPr>
            <w:r>
              <w:rPr>
                <w:rFonts w:hAnsi="宋体" w:hint="eastAsia"/>
                <w:szCs w:val="21"/>
              </w:rPr>
              <w:t>按招标文件格式要求正确签署</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投标文件格式</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符合第八章“投标文件格式”的要求</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联合体投标人（如有）</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提交联合体协议书，并明确联合体牵头人（本项目不适用）</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报价唯一</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只能有一个有效报价</w:t>
            </w:r>
          </w:p>
        </w:tc>
      </w:tr>
      <w:tr w:rsidR="00420DF0">
        <w:trPr>
          <w:trHeight w:val="454"/>
        </w:trPr>
        <w:tc>
          <w:tcPr>
            <w:tcW w:w="751"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1.1.2</w:t>
            </w:r>
          </w:p>
        </w:tc>
        <w:tc>
          <w:tcPr>
            <w:tcW w:w="1148"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资格评审标  准</w:t>
            </w: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营业执照</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具备有效的营业执照</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安全生产许可证</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具备有效的安全生产许可证</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资质等级</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财务状况</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信誉</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项目经理</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其他要求</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联合体投标人（如有）</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符合第二章“投标人须知”第1.4.2项规定</w:t>
            </w:r>
          </w:p>
        </w:tc>
      </w:tr>
      <w:tr w:rsidR="00420DF0">
        <w:trPr>
          <w:trHeight w:val="454"/>
        </w:trPr>
        <w:tc>
          <w:tcPr>
            <w:tcW w:w="751"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1.1.3</w:t>
            </w:r>
          </w:p>
        </w:tc>
        <w:tc>
          <w:tcPr>
            <w:tcW w:w="1148"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响 应 性</w:t>
            </w:r>
          </w:p>
          <w:p w:rsidR="00420DF0" w:rsidRDefault="00C45937">
            <w:pPr>
              <w:jc w:val="center"/>
              <w:rPr>
                <w:rFonts w:ascii="宋体" w:hAnsi="宋体"/>
                <w:color w:val="000000" w:themeColor="text1"/>
                <w:szCs w:val="21"/>
              </w:rPr>
            </w:pPr>
            <w:r>
              <w:rPr>
                <w:rFonts w:ascii="宋体" w:hAnsi="宋体" w:hint="eastAsia"/>
                <w:color w:val="000000" w:themeColor="text1"/>
                <w:szCs w:val="21"/>
              </w:rPr>
              <w:t>评审标准</w:t>
            </w: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投标内容</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符合第二章“投标人须知”第1.3.1项规定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工期</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w:t>
            </w:r>
            <w:r>
              <w:rPr>
                <w:rFonts w:hAnsi="宋体"/>
                <w:color w:val="000000" w:themeColor="text1"/>
                <w:szCs w:val="21"/>
              </w:rPr>
              <w:t>或优于</w:t>
            </w:r>
            <w:r>
              <w:rPr>
                <w:rFonts w:ascii="宋体" w:hAnsi="宋体" w:hint="eastAsia"/>
                <w:color w:val="000000" w:themeColor="text1"/>
                <w:szCs w:val="21"/>
              </w:rPr>
              <w:t>第二章“投标人须知”第1.3.2项规定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工程质量</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w:t>
            </w:r>
            <w:r>
              <w:rPr>
                <w:rFonts w:hAnsi="宋体"/>
                <w:color w:val="000000" w:themeColor="text1"/>
                <w:szCs w:val="21"/>
              </w:rPr>
              <w:t>或优于</w:t>
            </w:r>
            <w:r>
              <w:rPr>
                <w:rFonts w:ascii="宋体" w:hAnsi="宋体" w:hint="eastAsia"/>
                <w:color w:val="000000" w:themeColor="text1"/>
                <w:szCs w:val="21"/>
              </w:rPr>
              <w:t>第二章“投标人须知”第1.3.3项规定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投标有效期</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符合第二章“投标人须知”第3.3.1项规定</w:t>
            </w:r>
          </w:p>
        </w:tc>
      </w:tr>
      <w:tr w:rsidR="00420DF0">
        <w:trPr>
          <w:trHeight w:val="454"/>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投标保证金</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符合第二章“投标人须知”第3.4.1项规定</w:t>
            </w:r>
          </w:p>
        </w:tc>
      </w:tr>
      <w:tr w:rsidR="00420DF0">
        <w:trPr>
          <w:trHeight w:val="889"/>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权利义务</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投标函附录中的相关承诺符合或优于第四章“合同条款及格式”的相关规定</w:t>
            </w:r>
          </w:p>
        </w:tc>
      </w:tr>
      <w:tr w:rsidR="00420DF0">
        <w:trPr>
          <w:trHeight w:val="932"/>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已标价工程量清单</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符合第五章“工程量清单”给出的子目编码、子目名称、子目特征、计量单位和工程量。</w:t>
            </w:r>
          </w:p>
        </w:tc>
      </w:tr>
      <w:tr w:rsidR="00420DF0">
        <w:trPr>
          <w:trHeight w:val="358"/>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w:t>
            </w:r>
          </w:p>
        </w:tc>
        <w:tc>
          <w:tcPr>
            <w:tcW w:w="4305" w:type="dxa"/>
            <w:vAlign w:val="center"/>
          </w:tcPr>
          <w:p w:rsidR="00420DF0" w:rsidRDefault="00420DF0">
            <w:pPr>
              <w:rPr>
                <w:rFonts w:ascii="宋体" w:hAnsi="宋体"/>
                <w:color w:val="000000" w:themeColor="text1"/>
                <w:szCs w:val="21"/>
              </w:rPr>
            </w:pPr>
          </w:p>
        </w:tc>
      </w:tr>
      <w:tr w:rsidR="00420DF0">
        <w:trPr>
          <w:trHeight w:val="358"/>
        </w:trPr>
        <w:tc>
          <w:tcPr>
            <w:tcW w:w="8525" w:type="dxa"/>
            <w:gridSpan w:val="4"/>
            <w:vAlign w:val="center"/>
          </w:tcPr>
          <w:p w:rsidR="00420DF0" w:rsidRDefault="00C45937">
            <w:pPr>
              <w:rPr>
                <w:rFonts w:ascii="宋体" w:hAnsi="宋体"/>
                <w:color w:val="000000" w:themeColor="text1"/>
                <w:szCs w:val="21"/>
              </w:rPr>
            </w:pPr>
            <w:r>
              <w:rPr>
                <w:rFonts w:ascii="宋体" w:hAnsi="宋体" w:cs="仿宋_GB2312" w:hint="eastAsia"/>
                <w:b/>
                <w:szCs w:val="21"/>
              </w:rPr>
              <w:t xml:space="preserve">　　以上所需证件审查由评标专家依据投标企业在诚信库填报的信息资料扫描件为准。（所有资质、证书、业绩、荣誉等原件以投标截止时间前填报上</w:t>
            </w:r>
            <w:proofErr w:type="gramStart"/>
            <w:r>
              <w:rPr>
                <w:rFonts w:ascii="宋体" w:hAnsi="宋体" w:cs="仿宋_GB2312" w:hint="eastAsia"/>
                <w:b/>
                <w:szCs w:val="21"/>
              </w:rPr>
              <w:t>传企业诚信库信息</w:t>
            </w:r>
            <w:proofErr w:type="gramEnd"/>
            <w:r>
              <w:rPr>
                <w:rFonts w:ascii="宋体" w:hAnsi="宋体" w:cs="仿宋_GB2312" w:hint="eastAsia"/>
                <w:b/>
                <w:szCs w:val="21"/>
              </w:rPr>
              <w:t>为准，过期更改的诚信</w:t>
            </w:r>
            <w:proofErr w:type="gramStart"/>
            <w:r>
              <w:rPr>
                <w:rFonts w:ascii="宋体" w:hAnsi="宋体" w:cs="仿宋_GB2312" w:hint="eastAsia"/>
                <w:b/>
                <w:szCs w:val="21"/>
              </w:rPr>
              <w:t>库信息</w:t>
            </w:r>
            <w:proofErr w:type="gramEnd"/>
            <w:r>
              <w:rPr>
                <w:rFonts w:ascii="宋体" w:hAnsi="宋体" w:cs="仿宋_GB2312" w:hint="eastAsia"/>
                <w:b/>
                <w:szCs w:val="21"/>
              </w:rPr>
              <w:t>不作为本项目评审依据。开评标现场不接受诚信</w:t>
            </w:r>
            <w:proofErr w:type="gramStart"/>
            <w:r>
              <w:rPr>
                <w:rFonts w:ascii="宋体" w:hAnsi="宋体" w:cs="仿宋_GB2312" w:hint="eastAsia"/>
                <w:b/>
                <w:szCs w:val="21"/>
              </w:rPr>
              <w:t>库信息</w:t>
            </w:r>
            <w:proofErr w:type="gramEnd"/>
            <w:r>
              <w:rPr>
                <w:rFonts w:ascii="宋体" w:hAnsi="宋体" w:cs="仿宋_GB2312" w:hint="eastAsia"/>
                <w:b/>
                <w:szCs w:val="21"/>
              </w:rPr>
              <w:t>原件。诚信库上</w:t>
            </w:r>
            <w:r>
              <w:rPr>
                <w:rFonts w:ascii="宋体" w:hAnsi="宋体" w:cs="仿宋_GB2312" w:hint="eastAsia"/>
                <w:b/>
                <w:szCs w:val="21"/>
              </w:rPr>
              <w:lastRenderedPageBreak/>
              <w:t>传信息</w:t>
            </w:r>
            <w:proofErr w:type="gramStart"/>
            <w:r>
              <w:rPr>
                <w:rFonts w:ascii="宋体" w:hAnsi="宋体" w:cs="仿宋_GB2312" w:hint="eastAsia"/>
                <w:b/>
                <w:szCs w:val="21"/>
              </w:rPr>
              <w:t>必须内容</w:t>
            </w:r>
            <w:proofErr w:type="gramEnd"/>
            <w:r>
              <w:rPr>
                <w:rFonts w:ascii="宋体" w:hAnsi="宋体" w:cs="仿宋_GB2312" w:hint="eastAsia"/>
                <w:b/>
                <w:szCs w:val="21"/>
              </w:rPr>
              <w:t>齐全，真实有效，原件扫描件清晰可辨。否则，由此造成应得分而未得分或资格审查不合格等情况的，由投标企业承担责任。）</w:t>
            </w:r>
          </w:p>
        </w:tc>
      </w:tr>
      <w:tr w:rsidR="00420DF0">
        <w:trPr>
          <w:trHeight w:val="362"/>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lastRenderedPageBreak/>
              <w:t>条款号</w:t>
            </w:r>
          </w:p>
        </w:tc>
        <w:tc>
          <w:tcPr>
            <w:tcW w:w="232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条款内容</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编列内容</w:t>
            </w:r>
          </w:p>
        </w:tc>
      </w:tr>
      <w:tr w:rsidR="00420DF0">
        <w:trPr>
          <w:trHeight w:val="1532"/>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1.2.1</w:t>
            </w: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分值构成</w:t>
            </w:r>
          </w:p>
          <w:p w:rsidR="00420DF0" w:rsidRDefault="00C45937">
            <w:pPr>
              <w:rPr>
                <w:rFonts w:ascii="宋体" w:hAnsi="宋体"/>
                <w:color w:val="000000" w:themeColor="text1"/>
                <w:szCs w:val="21"/>
              </w:rPr>
            </w:pPr>
            <w:r>
              <w:rPr>
                <w:rFonts w:ascii="宋体" w:hAnsi="宋体" w:hint="eastAsia"/>
                <w:color w:val="000000" w:themeColor="text1"/>
                <w:szCs w:val="21"/>
              </w:rPr>
              <w:t>（总分100分）</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技术标：</w:t>
            </w:r>
            <w:r>
              <w:rPr>
                <w:rFonts w:ascii="宋体" w:hAnsi="宋体"/>
                <w:color w:val="000000" w:themeColor="text1"/>
                <w:szCs w:val="21"/>
                <w:u w:val="single"/>
              </w:rPr>
              <w:t>25</w:t>
            </w:r>
            <w:r>
              <w:rPr>
                <w:rFonts w:ascii="宋体" w:hAnsi="宋体" w:hint="eastAsia"/>
                <w:color w:val="000000" w:themeColor="text1"/>
                <w:szCs w:val="21"/>
              </w:rPr>
              <w:t>分</w:t>
            </w:r>
          </w:p>
          <w:p w:rsidR="00420DF0" w:rsidRDefault="00C45937">
            <w:pPr>
              <w:rPr>
                <w:rFonts w:ascii="宋体" w:hAnsi="宋体"/>
                <w:color w:val="000000" w:themeColor="text1"/>
                <w:szCs w:val="21"/>
              </w:rPr>
            </w:pPr>
            <w:r>
              <w:rPr>
                <w:rFonts w:ascii="宋体" w:hAnsi="宋体" w:hint="eastAsia"/>
                <w:color w:val="000000" w:themeColor="text1"/>
                <w:szCs w:val="21"/>
              </w:rPr>
              <w:t>商务标：</w:t>
            </w:r>
            <w:r>
              <w:rPr>
                <w:rFonts w:ascii="宋体" w:hAnsi="宋体"/>
                <w:color w:val="000000" w:themeColor="text1"/>
                <w:szCs w:val="21"/>
                <w:u w:val="single"/>
              </w:rPr>
              <w:t>5</w:t>
            </w:r>
            <w:r>
              <w:rPr>
                <w:rFonts w:ascii="宋体" w:hAnsi="宋体" w:hint="eastAsia"/>
                <w:color w:val="000000" w:themeColor="text1"/>
                <w:szCs w:val="21"/>
                <w:u w:val="single"/>
              </w:rPr>
              <w:t>0</w:t>
            </w:r>
            <w:r>
              <w:rPr>
                <w:rFonts w:ascii="宋体" w:hAnsi="宋体" w:hint="eastAsia"/>
                <w:color w:val="000000" w:themeColor="text1"/>
                <w:szCs w:val="21"/>
              </w:rPr>
              <w:t>分</w:t>
            </w:r>
          </w:p>
          <w:p w:rsidR="00420DF0" w:rsidRDefault="00C45937">
            <w:pPr>
              <w:rPr>
                <w:rFonts w:ascii="宋体" w:hAnsi="宋体"/>
                <w:color w:val="000000" w:themeColor="text1"/>
                <w:szCs w:val="21"/>
              </w:rPr>
            </w:pPr>
            <w:r>
              <w:rPr>
                <w:rFonts w:ascii="宋体" w:hAnsi="宋体" w:hint="eastAsia"/>
                <w:color w:val="000000" w:themeColor="text1"/>
                <w:szCs w:val="21"/>
              </w:rPr>
              <w:t>综合（信用）标：</w:t>
            </w:r>
            <w:r>
              <w:rPr>
                <w:rFonts w:ascii="宋体" w:hAnsi="宋体"/>
                <w:color w:val="000000" w:themeColor="text1"/>
                <w:szCs w:val="21"/>
                <w:u w:val="single"/>
              </w:rPr>
              <w:t>25</w:t>
            </w:r>
            <w:r>
              <w:rPr>
                <w:rFonts w:ascii="宋体" w:hAnsi="宋体" w:hint="eastAsia"/>
                <w:color w:val="000000" w:themeColor="text1"/>
                <w:szCs w:val="21"/>
              </w:rPr>
              <w:t>分</w:t>
            </w:r>
          </w:p>
        </w:tc>
      </w:tr>
      <w:tr w:rsidR="00420DF0">
        <w:trPr>
          <w:trHeight w:val="404"/>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1.2.2</w:t>
            </w: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评标基准价计算方法</w:t>
            </w:r>
          </w:p>
        </w:tc>
        <w:tc>
          <w:tcPr>
            <w:tcW w:w="4305" w:type="dxa"/>
            <w:vAlign w:val="center"/>
          </w:tcPr>
          <w:p w:rsidR="00420DF0" w:rsidRDefault="00C45937">
            <w:pPr>
              <w:rPr>
                <w:rFonts w:ascii="宋体" w:hAnsi="宋体"/>
                <w:color w:val="000000" w:themeColor="text1"/>
                <w:szCs w:val="21"/>
              </w:rPr>
            </w:pPr>
            <w:r>
              <w:rPr>
                <w:rFonts w:ascii="宋体" w:hAnsi="宋体"/>
                <w:color w:val="000000" w:themeColor="text1"/>
              </w:rPr>
              <w:t>详见综合评估法评标办法</w:t>
            </w:r>
          </w:p>
        </w:tc>
      </w:tr>
      <w:tr w:rsidR="00420DF0">
        <w:trPr>
          <w:trHeight w:val="806"/>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1.2.3</w:t>
            </w:r>
          </w:p>
        </w:tc>
        <w:tc>
          <w:tcPr>
            <w:tcW w:w="2321"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投标报价的偏差率</w:t>
            </w:r>
          </w:p>
          <w:p w:rsidR="00420DF0" w:rsidRDefault="00C45937">
            <w:pPr>
              <w:rPr>
                <w:rFonts w:ascii="宋体" w:hAnsi="宋体"/>
                <w:color w:val="000000" w:themeColor="text1"/>
                <w:szCs w:val="21"/>
              </w:rPr>
            </w:pPr>
            <w:r>
              <w:rPr>
                <w:rFonts w:ascii="宋体" w:hAnsi="宋体" w:hint="eastAsia"/>
                <w:color w:val="000000" w:themeColor="text1"/>
                <w:szCs w:val="21"/>
              </w:rPr>
              <w:t>计算公式</w:t>
            </w:r>
          </w:p>
        </w:tc>
        <w:tc>
          <w:tcPr>
            <w:tcW w:w="4305" w:type="dxa"/>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偏差率=100%×（投标人报价－评标基准价）</w:t>
            </w:r>
          </w:p>
          <w:p w:rsidR="00420DF0" w:rsidRDefault="00C45937">
            <w:pPr>
              <w:rPr>
                <w:rFonts w:ascii="宋体" w:hAnsi="宋体"/>
                <w:color w:val="000000" w:themeColor="text1"/>
                <w:szCs w:val="21"/>
              </w:rPr>
            </w:pPr>
            <w:r>
              <w:rPr>
                <w:rFonts w:ascii="宋体" w:hAnsi="宋体" w:hint="eastAsia"/>
                <w:color w:val="000000" w:themeColor="text1"/>
                <w:szCs w:val="21"/>
              </w:rPr>
              <w:t>/评标基准价</w:t>
            </w:r>
          </w:p>
        </w:tc>
      </w:tr>
      <w:tr w:rsidR="00420DF0">
        <w:trPr>
          <w:trHeight w:val="456"/>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条款号</w:t>
            </w:r>
          </w:p>
        </w:tc>
        <w:tc>
          <w:tcPr>
            <w:tcW w:w="232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评分因素</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评分标准</w:t>
            </w:r>
          </w:p>
        </w:tc>
      </w:tr>
      <w:tr w:rsidR="00420DF0">
        <w:trPr>
          <w:trHeight w:val="290"/>
        </w:trPr>
        <w:tc>
          <w:tcPr>
            <w:tcW w:w="751"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1.2.4</w:t>
            </w:r>
          </w:p>
          <w:p w:rsidR="00420DF0" w:rsidRDefault="00C45937">
            <w:pPr>
              <w:jc w:val="center"/>
              <w:rPr>
                <w:rFonts w:ascii="宋体" w:hAnsi="宋体"/>
                <w:color w:val="000000" w:themeColor="text1"/>
                <w:szCs w:val="21"/>
              </w:rPr>
            </w:pPr>
            <w:r>
              <w:rPr>
                <w:rFonts w:ascii="宋体" w:hAnsi="宋体" w:hint="eastAsia"/>
                <w:color w:val="000000" w:themeColor="text1"/>
                <w:szCs w:val="21"/>
              </w:rPr>
              <w:t>(1)</w:t>
            </w:r>
          </w:p>
        </w:tc>
        <w:tc>
          <w:tcPr>
            <w:tcW w:w="1148"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施工组织</w:t>
            </w:r>
          </w:p>
          <w:p w:rsidR="00420DF0" w:rsidRDefault="00C45937">
            <w:pPr>
              <w:jc w:val="center"/>
              <w:rPr>
                <w:rFonts w:ascii="宋体" w:hAnsi="宋体"/>
                <w:color w:val="000000" w:themeColor="text1"/>
                <w:szCs w:val="21"/>
              </w:rPr>
            </w:pPr>
            <w:r>
              <w:rPr>
                <w:rFonts w:ascii="宋体" w:hAnsi="宋体" w:hint="eastAsia"/>
                <w:color w:val="000000" w:themeColor="text1"/>
                <w:szCs w:val="21"/>
              </w:rPr>
              <w:t>设计评分</w:t>
            </w:r>
          </w:p>
          <w:p w:rsidR="00420DF0" w:rsidRDefault="00C45937">
            <w:pPr>
              <w:jc w:val="center"/>
              <w:rPr>
                <w:rFonts w:ascii="宋体" w:hAnsi="宋体"/>
                <w:color w:val="000000" w:themeColor="text1"/>
                <w:szCs w:val="21"/>
              </w:rPr>
            </w:pPr>
            <w:r>
              <w:rPr>
                <w:rFonts w:ascii="宋体" w:hAnsi="宋体" w:hint="eastAsia"/>
                <w:color w:val="000000" w:themeColor="text1"/>
                <w:szCs w:val="21"/>
              </w:rPr>
              <w:t>标   准</w:t>
            </w:r>
            <w:r>
              <w:rPr>
                <w:rFonts w:ascii="宋体" w:hAnsi="宋体" w:hint="eastAsia"/>
                <w:b/>
                <w:bCs/>
                <w:color w:val="000000" w:themeColor="text1"/>
                <w:szCs w:val="21"/>
              </w:rPr>
              <w:t>（</w:t>
            </w:r>
            <w:r>
              <w:rPr>
                <w:rFonts w:ascii="宋体" w:hAnsi="宋体" w:hint="eastAsia"/>
                <w:color w:val="000000" w:themeColor="text1"/>
                <w:szCs w:val="21"/>
              </w:rPr>
              <w:t>总</w:t>
            </w:r>
            <w:r>
              <w:rPr>
                <w:rFonts w:ascii="宋体" w:hAnsi="宋体"/>
                <w:color w:val="000000" w:themeColor="text1"/>
                <w:szCs w:val="21"/>
              </w:rPr>
              <w:t>25</w:t>
            </w:r>
            <w:r>
              <w:rPr>
                <w:rFonts w:ascii="宋体" w:hAnsi="宋体" w:hint="eastAsia"/>
                <w:color w:val="000000" w:themeColor="text1"/>
                <w:szCs w:val="21"/>
              </w:rPr>
              <w:t>分）</w:t>
            </w:r>
          </w:p>
        </w:tc>
        <w:tc>
          <w:tcPr>
            <w:tcW w:w="2321" w:type="dxa"/>
            <w:vMerge w:val="restart"/>
            <w:vAlign w:val="center"/>
          </w:tcPr>
          <w:p w:rsidR="00420DF0" w:rsidRDefault="00C45937">
            <w:pPr>
              <w:rPr>
                <w:rFonts w:ascii="宋体" w:hAnsi="宋体"/>
                <w:color w:val="000000" w:themeColor="text1"/>
                <w:szCs w:val="21"/>
              </w:rPr>
            </w:pPr>
            <w:r>
              <w:rPr>
                <w:rFonts w:hint="eastAsia"/>
                <w:color w:val="000000" w:themeColor="text1"/>
                <w:szCs w:val="21"/>
              </w:rPr>
              <w:t>内容完整性</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技术标的主要内容具有完整性，符合招标文件的要求。</w:t>
            </w:r>
            <w:r>
              <w:rPr>
                <w:rFonts w:hint="eastAsia"/>
                <w:color w:val="000000" w:themeColor="text1"/>
                <w:szCs w:val="21"/>
              </w:rPr>
              <w:t>0</w:t>
            </w:r>
            <w:r>
              <w:rPr>
                <w:color w:val="000000" w:themeColor="text1"/>
                <w:szCs w:val="21"/>
              </w:rPr>
              <w:t>.5</w:t>
            </w:r>
            <w:r>
              <w:rPr>
                <w:rFonts w:hint="eastAsia"/>
                <w:color w:val="000000" w:themeColor="text1"/>
                <w:szCs w:val="21"/>
              </w:rPr>
              <w:t>分</w:t>
            </w:r>
          </w:p>
        </w:tc>
      </w:tr>
      <w:tr w:rsidR="00420DF0">
        <w:trPr>
          <w:trHeight w:val="21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olor w:val="000000" w:themeColor="text1"/>
                <w:szCs w:val="21"/>
              </w:rPr>
            </w:pPr>
          </w:p>
        </w:tc>
        <w:tc>
          <w:tcPr>
            <w:tcW w:w="4305" w:type="dxa"/>
            <w:vAlign w:val="center"/>
          </w:tcPr>
          <w:p w:rsidR="00420DF0" w:rsidRDefault="00C45937">
            <w:pPr>
              <w:jc w:val="left"/>
              <w:rPr>
                <w:rFonts w:ascii="宋体" w:hAnsi="宋体"/>
                <w:color w:val="000000" w:themeColor="text1"/>
                <w:szCs w:val="21"/>
              </w:rPr>
            </w:pPr>
            <w:proofErr w:type="gramStart"/>
            <w:r>
              <w:rPr>
                <w:rFonts w:hint="eastAsia"/>
                <w:color w:val="000000" w:themeColor="text1"/>
                <w:szCs w:val="21"/>
              </w:rPr>
              <w:t>技术标不符合</w:t>
            </w:r>
            <w:proofErr w:type="gramEnd"/>
            <w:r>
              <w:rPr>
                <w:rFonts w:hint="eastAsia"/>
                <w:color w:val="000000" w:themeColor="text1"/>
                <w:szCs w:val="21"/>
              </w:rPr>
              <w:t>招标文件要求。</w:t>
            </w:r>
            <w:r>
              <w:rPr>
                <w:rFonts w:hint="eastAsia"/>
                <w:color w:val="000000" w:themeColor="text1"/>
                <w:szCs w:val="21"/>
              </w:rPr>
              <w:t>0</w:t>
            </w:r>
            <w:r>
              <w:rPr>
                <w:rFonts w:hint="eastAsia"/>
                <w:color w:val="000000" w:themeColor="text1"/>
                <w:szCs w:val="21"/>
              </w:rPr>
              <w:t>分</w:t>
            </w:r>
          </w:p>
        </w:tc>
      </w:tr>
      <w:tr w:rsidR="00420DF0">
        <w:trPr>
          <w:trHeight w:val="27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olor w:val="000000" w:themeColor="text1"/>
                <w:szCs w:val="21"/>
              </w:rPr>
            </w:pPr>
            <w:r>
              <w:rPr>
                <w:rFonts w:hint="eastAsia"/>
                <w:color w:val="000000" w:themeColor="text1"/>
                <w:szCs w:val="21"/>
              </w:rPr>
              <w:t>主要施工方案与技术措施</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施工方案（</w:t>
            </w:r>
            <w:proofErr w:type="gramStart"/>
            <w:r>
              <w:rPr>
                <w:rFonts w:hint="eastAsia"/>
                <w:color w:val="000000" w:themeColor="text1"/>
                <w:szCs w:val="21"/>
              </w:rPr>
              <w:t>含工程</w:t>
            </w:r>
            <w:proofErr w:type="gramEnd"/>
            <w:r>
              <w:rPr>
                <w:rFonts w:hint="eastAsia"/>
                <w:color w:val="000000" w:themeColor="text1"/>
                <w:szCs w:val="21"/>
              </w:rPr>
              <w:t>特点、施工重点与难点及绿色施工）总体安排合理，运用先进、合理的施工工艺、施工机械；对施工难点有先进和合理的建议。</w:t>
            </w:r>
            <w:r>
              <w:rPr>
                <w:color w:val="000000" w:themeColor="text1"/>
                <w:szCs w:val="21"/>
              </w:rPr>
              <w:t>2</w:t>
            </w:r>
            <w:r>
              <w:rPr>
                <w:rFonts w:hint="eastAsia"/>
                <w:color w:val="000000" w:themeColor="text1"/>
                <w:szCs w:val="21"/>
              </w:rPr>
              <w:t>＜得分</w:t>
            </w:r>
            <w:r>
              <w:rPr>
                <w:color w:val="000000" w:themeColor="text1"/>
                <w:szCs w:val="21"/>
              </w:rPr>
              <w:t>≤3</w:t>
            </w:r>
          </w:p>
        </w:tc>
      </w:tr>
      <w:tr w:rsidR="00420DF0">
        <w:trPr>
          <w:trHeight w:val="227"/>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olor w:val="000000" w:themeColor="text1"/>
                <w:szCs w:val="21"/>
              </w:rPr>
            </w:pP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施工方案（</w:t>
            </w:r>
            <w:proofErr w:type="gramStart"/>
            <w:r>
              <w:rPr>
                <w:rFonts w:hint="eastAsia"/>
                <w:color w:val="000000" w:themeColor="text1"/>
                <w:szCs w:val="21"/>
              </w:rPr>
              <w:t>含工程</w:t>
            </w:r>
            <w:proofErr w:type="gramEnd"/>
            <w:r>
              <w:rPr>
                <w:rFonts w:hint="eastAsia"/>
                <w:color w:val="000000" w:themeColor="text1"/>
                <w:szCs w:val="21"/>
              </w:rPr>
              <w:t>特点、施工重点与难点及绿色施工）总体安排合理，施工工艺、施工机械合理、可行；对施工难点有合理的建议。</w:t>
            </w:r>
            <w:r>
              <w:rPr>
                <w:color w:val="000000" w:themeColor="text1"/>
                <w:szCs w:val="21"/>
              </w:rPr>
              <w:t>1≤</w:t>
            </w:r>
            <w:r>
              <w:rPr>
                <w:rFonts w:hint="eastAsia"/>
                <w:color w:val="000000" w:themeColor="text1"/>
                <w:szCs w:val="21"/>
              </w:rPr>
              <w:t>得分</w:t>
            </w:r>
            <w:r>
              <w:rPr>
                <w:color w:val="000000" w:themeColor="text1"/>
                <w:szCs w:val="21"/>
              </w:rPr>
              <w:t>≤2</w:t>
            </w:r>
          </w:p>
        </w:tc>
      </w:tr>
      <w:tr w:rsidR="00420DF0">
        <w:trPr>
          <w:trHeight w:val="34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s="宋体"/>
                <w:color w:val="000000" w:themeColor="text1"/>
                <w:kern w:val="0"/>
                <w:szCs w:val="21"/>
              </w:rPr>
            </w:pPr>
            <w:r>
              <w:rPr>
                <w:rFonts w:hint="eastAsia"/>
                <w:color w:val="000000" w:themeColor="text1"/>
                <w:szCs w:val="21"/>
              </w:rPr>
              <w:t>质量管理体系与措施</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r>
              <w:rPr>
                <w:color w:val="000000" w:themeColor="text1"/>
                <w:szCs w:val="21"/>
              </w:rPr>
              <w:t>1.5</w:t>
            </w:r>
            <w:r>
              <w:rPr>
                <w:rFonts w:hint="eastAsia"/>
                <w:color w:val="000000" w:themeColor="text1"/>
                <w:szCs w:val="21"/>
              </w:rPr>
              <w:t>＜得分</w:t>
            </w:r>
            <w:r>
              <w:rPr>
                <w:color w:val="000000" w:themeColor="text1"/>
                <w:szCs w:val="21"/>
              </w:rPr>
              <w:t>≤2</w:t>
            </w:r>
          </w:p>
        </w:tc>
      </w:tr>
      <w:tr w:rsidR="00420DF0">
        <w:trPr>
          <w:trHeight w:val="16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s="宋体"/>
                <w:color w:val="000000" w:themeColor="text1"/>
                <w:kern w:val="0"/>
                <w:szCs w:val="21"/>
              </w:rPr>
            </w:pP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组织机构形式基本合理，指挥系统、质量监控系统、联络协调系统，具体措施可行。主体结构质量保证措施经济、安全、基本可行。主体结构、装饰装修符合工程建设强制性标准，不得偷工减料。</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27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s="宋体"/>
                <w:color w:val="000000" w:themeColor="text1"/>
                <w:kern w:val="0"/>
                <w:szCs w:val="21"/>
              </w:rPr>
            </w:pPr>
            <w:r>
              <w:rPr>
                <w:rFonts w:hint="eastAsia"/>
                <w:color w:val="000000" w:themeColor="text1"/>
                <w:szCs w:val="21"/>
              </w:rPr>
              <w:t>安全管理体系与措施</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w:t>
            </w:r>
            <w:r>
              <w:rPr>
                <w:rFonts w:hint="eastAsia"/>
                <w:color w:val="000000" w:themeColor="text1"/>
                <w:szCs w:val="21"/>
              </w:rPr>
              <w:lastRenderedPageBreak/>
              <w:t>措施科学合理、先进可行。</w:t>
            </w:r>
            <w:r>
              <w:rPr>
                <w:color w:val="000000" w:themeColor="text1"/>
                <w:szCs w:val="21"/>
              </w:rPr>
              <w:t>1.5</w:t>
            </w:r>
            <w:r>
              <w:rPr>
                <w:rFonts w:hint="eastAsia"/>
                <w:color w:val="000000" w:themeColor="text1"/>
                <w:szCs w:val="21"/>
              </w:rPr>
              <w:t>＜得分</w:t>
            </w:r>
            <w:r>
              <w:rPr>
                <w:color w:val="000000" w:themeColor="text1"/>
                <w:szCs w:val="21"/>
              </w:rPr>
              <w:t>≤2</w:t>
            </w:r>
          </w:p>
        </w:tc>
      </w:tr>
      <w:tr w:rsidR="00420DF0">
        <w:trPr>
          <w:trHeight w:val="23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s="宋体"/>
                <w:color w:val="000000" w:themeColor="text1"/>
                <w:kern w:val="0"/>
                <w:szCs w:val="21"/>
              </w:rPr>
            </w:pP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38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widowControl/>
              <w:shd w:val="clear" w:color="auto" w:fill="FFFFFF"/>
              <w:spacing w:line="480" w:lineRule="atLeast"/>
              <w:jc w:val="left"/>
              <w:rPr>
                <w:rFonts w:ascii="宋体" w:hAnsi="宋体"/>
                <w:color w:val="000000" w:themeColor="text1"/>
                <w:szCs w:val="21"/>
              </w:rPr>
            </w:pPr>
            <w:r>
              <w:rPr>
                <w:rFonts w:hint="eastAsia"/>
                <w:color w:val="000000" w:themeColor="text1"/>
                <w:szCs w:val="21"/>
              </w:rPr>
              <w:t>文明施工、环境保护管理体系及施工现场扬尘治理措施</w:t>
            </w:r>
            <w:r>
              <w:rPr>
                <w:color w:val="000000" w:themeColor="text1"/>
                <w:kern w:val="0"/>
                <w:szCs w:val="21"/>
              </w:rPr>
              <w:t xml:space="preserve">  </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创安全文明标准化工</w:t>
            </w:r>
            <w:proofErr w:type="gramStart"/>
            <w:r>
              <w:rPr>
                <w:rFonts w:hint="eastAsia"/>
                <w:color w:val="000000" w:themeColor="text1"/>
                <w:szCs w:val="21"/>
              </w:rPr>
              <w:t>地目标</w:t>
            </w:r>
            <w:proofErr w:type="gramEnd"/>
            <w:r>
              <w:rPr>
                <w:rFonts w:hint="eastAsia"/>
                <w:color w:val="000000" w:themeColor="text1"/>
                <w:szCs w:val="21"/>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000000" w:themeColor="text1"/>
                <w:szCs w:val="21"/>
              </w:rPr>
              <w:t>DBJ41/174</w:t>
            </w:r>
            <w:r>
              <w:rPr>
                <w:rFonts w:hint="eastAsia"/>
                <w:color w:val="000000" w:themeColor="text1"/>
                <w:szCs w:val="21"/>
              </w:rPr>
              <w:t>）的规定，防治方案科学、先进。</w:t>
            </w:r>
            <w:r>
              <w:rPr>
                <w:color w:val="000000" w:themeColor="text1"/>
                <w:szCs w:val="21"/>
              </w:rPr>
              <w:t>2</w:t>
            </w:r>
            <w:r>
              <w:rPr>
                <w:rFonts w:hint="eastAsia"/>
                <w:color w:val="000000" w:themeColor="text1"/>
                <w:szCs w:val="21"/>
              </w:rPr>
              <w:t>＜得分</w:t>
            </w:r>
            <w:r>
              <w:rPr>
                <w:color w:val="000000" w:themeColor="text1"/>
                <w:szCs w:val="21"/>
              </w:rPr>
              <w:t>≤3</w:t>
            </w:r>
          </w:p>
        </w:tc>
      </w:tr>
      <w:tr w:rsidR="00420DF0">
        <w:trPr>
          <w:trHeight w:val="34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widowControl/>
              <w:shd w:val="clear" w:color="auto" w:fill="FFFFFF"/>
              <w:spacing w:line="480" w:lineRule="atLeast"/>
              <w:jc w:val="left"/>
              <w:rPr>
                <w:rFonts w:ascii="宋体" w:hAnsi="宋体"/>
                <w:color w:val="000000" w:themeColor="text1"/>
                <w:szCs w:val="21"/>
              </w:rPr>
            </w:pP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000000" w:themeColor="text1"/>
                <w:szCs w:val="21"/>
              </w:rPr>
              <w:t>DBJ41/174</w:t>
            </w:r>
            <w:r>
              <w:rPr>
                <w:rFonts w:hint="eastAsia"/>
                <w:color w:val="000000" w:themeColor="text1"/>
                <w:szCs w:val="21"/>
              </w:rPr>
              <w:t>）的规定，有防治方案。</w:t>
            </w:r>
            <w:r>
              <w:rPr>
                <w:color w:val="000000" w:themeColor="text1"/>
                <w:szCs w:val="21"/>
              </w:rPr>
              <w:t>1≤</w:t>
            </w:r>
            <w:r>
              <w:rPr>
                <w:rFonts w:hint="eastAsia"/>
                <w:color w:val="000000" w:themeColor="text1"/>
                <w:szCs w:val="21"/>
              </w:rPr>
              <w:t>得分</w:t>
            </w:r>
            <w:r>
              <w:rPr>
                <w:color w:val="000000" w:themeColor="text1"/>
                <w:szCs w:val="21"/>
              </w:rPr>
              <w:t>≤2</w:t>
            </w:r>
          </w:p>
        </w:tc>
      </w:tr>
      <w:tr w:rsidR="00420DF0">
        <w:trPr>
          <w:trHeight w:val="28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olor w:val="000000" w:themeColor="text1"/>
                <w:szCs w:val="21"/>
              </w:rPr>
            </w:pPr>
            <w:r>
              <w:rPr>
                <w:rFonts w:hint="eastAsia"/>
                <w:color w:val="000000" w:themeColor="text1"/>
                <w:szCs w:val="21"/>
              </w:rPr>
              <w:t>工期保证措施</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工期承诺满足招标文件要求，工期保证措施合理且有针对性，有具体的违约责任承诺。</w:t>
            </w:r>
            <w:r>
              <w:rPr>
                <w:color w:val="000000" w:themeColor="text1"/>
                <w:szCs w:val="21"/>
              </w:rPr>
              <w:t>1.5</w:t>
            </w:r>
            <w:r>
              <w:rPr>
                <w:rFonts w:hint="eastAsia"/>
                <w:color w:val="000000" w:themeColor="text1"/>
                <w:szCs w:val="21"/>
              </w:rPr>
              <w:t>＜得分</w:t>
            </w:r>
            <w:r>
              <w:rPr>
                <w:color w:val="000000" w:themeColor="text1"/>
                <w:szCs w:val="21"/>
              </w:rPr>
              <w:t>≤2</w:t>
            </w:r>
          </w:p>
        </w:tc>
      </w:tr>
      <w:tr w:rsidR="00420DF0">
        <w:trPr>
          <w:trHeight w:val="22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olor w:val="000000" w:themeColor="text1"/>
                <w:szCs w:val="21"/>
              </w:rPr>
            </w:pP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工期承诺满足招标文件要求，工期保证措施基本合理，有具体的违约责任承诺。</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31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olor w:val="000000" w:themeColor="text1"/>
                <w:szCs w:val="21"/>
              </w:rPr>
            </w:pPr>
            <w:r>
              <w:rPr>
                <w:rFonts w:hint="eastAsia"/>
                <w:color w:val="000000" w:themeColor="text1"/>
                <w:szCs w:val="21"/>
              </w:rPr>
              <w:t>拟投入资源配备计划</w:t>
            </w:r>
          </w:p>
        </w:tc>
        <w:tc>
          <w:tcPr>
            <w:tcW w:w="4305" w:type="dxa"/>
            <w:vAlign w:val="center"/>
          </w:tcPr>
          <w:p w:rsidR="00420DF0" w:rsidRDefault="00C45937">
            <w:pPr>
              <w:spacing w:line="300" w:lineRule="exact"/>
              <w:rPr>
                <w:color w:val="000000" w:themeColor="text1"/>
                <w:szCs w:val="21"/>
              </w:rPr>
            </w:pPr>
            <w:r>
              <w:rPr>
                <w:color w:val="000000" w:themeColor="text1"/>
                <w:szCs w:val="21"/>
              </w:rPr>
              <w:t>1.</w:t>
            </w:r>
            <w:r>
              <w:rPr>
                <w:rFonts w:hint="eastAsia"/>
                <w:color w:val="000000" w:themeColor="text1"/>
                <w:szCs w:val="21"/>
              </w:rPr>
              <w:t>机械：投入计划与进度计划呼应，采用先进机械设备且配置合理、先进，满足安全技术规范和施工进度需要；</w:t>
            </w:r>
            <w:r>
              <w:rPr>
                <w:color w:val="000000" w:themeColor="text1"/>
                <w:szCs w:val="21"/>
              </w:rPr>
              <w:t>PC</w:t>
            </w:r>
            <w:r>
              <w:rPr>
                <w:rFonts w:hint="eastAsia"/>
                <w:color w:val="000000" w:themeColor="text1"/>
                <w:szCs w:val="21"/>
              </w:rPr>
              <w:t>构件运输、安装设备满足施工要求；</w:t>
            </w:r>
          </w:p>
          <w:p w:rsidR="00420DF0" w:rsidRDefault="00C45937">
            <w:pPr>
              <w:spacing w:line="300" w:lineRule="exact"/>
              <w:rPr>
                <w:color w:val="000000" w:themeColor="text1"/>
                <w:szCs w:val="21"/>
              </w:rPr>
            </w:pPr>
            <w:r>
              <w:rPr>
                <w:color w:val="000000" w:themeColor="text1"/>
                <w:szCs w:val="21"/>
              </w:rPr>
              <w:t>2.</w:t>
            </w:r>
            <w:r>
              <w:rPr>
                <w:rFonts w:hint="eastAsia"/>
                <w:color w:val="000000" w:themeColor="text1"/>
                <w:szCs w:val="21"/>
              </w:rPr>
              <w:t>劳动力：投入计划与进度计划呼应，较好满足施工需要，调配投入计划合理、准确；</w:t>
            </w:r>
          </w:p>
          <w:p w:rsidR="00420DF0" w:rsidRDefault="00C45937">
            <w:pPr>
              <w:jc w:val="left"/>
              <w:rPr>
                <w:rFonts w:ascii="宋体" w:hAnsi="宋体"/>
                <w:color w:val="000000" w:themeColor="text1"/>
                <w:szCs w:val="21"/>
              </w:rPr>
            </w:pPr>
            <w:r>
              <w:rPr>
                <w:color w:val="000000" w:themeColor="text1"/>
                <w:szCs w:val="21"/>
              </w:rPr>
              <w:t>3.</w:t>
            </w:r>
            <w:r>
              <w:rPr>
                <w:rFonts w:hint="eastAsia"/>
                <w:color w:val="000000" w:themeColor="text1"/>
                <w:szCs w:val="21"/>
              </w:rPr>
              <w:t>主要物资计划：主要物资（含</w:t>
            </w:r>
            <w:r>
              <w:rPr>
                <w:color w:val="000000" w:themeColor="text1"/>
                <w:szCs w:val="21"/>
              </w:rPr>
              <w:t>PC</w:t>
            </w:r>
            <w:r>
              <w:rPr>
                <w:rFonts w:hint="eastAsia"/>
                <w:color w:val="000000" w:themeColor="text1"/>
                <w:szCs w:val="21"/>
              </w:rPr>
              <w:t>构件的供应需求）投入计划与进度计划呼应，较好满足施工需要，调配投入计划合理、准确。</w:t>
            </w:r>
            <w:r>
              <w:rPr>
                <w:color w:val="000000" w:themeColor="text1"/>
                <w:szCs w:val="21"/>
              </w:rPr>
              <w:t>1</w:t>
            </w:r>
            <w:r>
              <w:rPr>
                <w:rFonts w:hint="eastAsia"/>
                <w:color w:val="000000" w:themeColor="text1"/>
                <w:szCs w:val="21"/>
              </w:rPr>
              <w:t>＜得分</w:t>
            </w:r>
            <w:r>
              <w:rPr>
                <w:color w:val="000000" w:themeColor="text1"/>
                <w:szCs w:val="21"/>
              </w:rPr>
              <w:t>≤2</w:t>
            </w:r>
          </w:p>
        </w:tc>
      </w:tr>
      <w:tr w:rsidR="00420DF0">
        <w:trPr>
          <w:trHeight w:val="19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olor w:val="000000" w:themeColor="text1"/>
                <w:szCs w:val="21"/>
              </w:rPr>
            </w:pPr>
          </w:p>
        </w:tc>
        <w:tc>
          <w:tcPr>
            <w:tcW w:w="4305" w:type="dxa"/>
            <w:vAlign w:val="center"/>
          </w:tcPr>
          <w:p w:rsidR="00420DF0" w:rsidRDefault="00C45937">
            <w:pPr>
              <w:spacing w:line="300" w:lineRule="exact"/>
              <w:rPr>
                <w:color w:val="000000" w:themeColor="text1"/>
                <w:szCs w:val="21"/>
              </w:rPr>
            </w:pPr>
            <w:r>
              <w:rPr>
                <w:color w:val="000000" w:themeColor="text1"/>
                <w:szCs w:val="21"/>
              </w:rPr>
              <w:t>1.</w:t>
            </w:r>
            <w:r>
              <w:rPr>
                <w:rFonts w:hint="eastAsia"/>
                <w:color w:val="000000" w:themeColor="text1"/>
                <w:szCs w:val="21"/>
              </w:rPr>
              <w:t>机械：投入计划与进度计划呼应，机械设备</w:t>
            </w:r>
            <w:r>
              <w:rPr>
                <w:rFonts w:hint="eastAsia"/>
                <w:color w:val="000000" w:themeColor="text1"/>
                <w:szCs w:val="21"/>
              </w:rPr>
              <w:lastRenderedPageBreak/>
              <w:t>配置基本合理，满足安全技术规范和施工进度需要；</w:t>
            </w:r>
          </w:p>
          <w:p w:rsidR="00420DF0" w:rsidRDefault="00C45937">
            <w:pPr>
              <w:spacing w:line="300" w:lineRule="exact"/>
              <w:rPr>
                <w:color w:val="000000" w:themeColor="text1"/>
                <w:szCs w:val="21"/>
              </w:rPr>
            </w:pPr>
            <w:r>
              <w:rPr>
                <w:color w:val="000000" w:themeColor="text1"/>
                <w:szCs w:val="21"/>
              </w:rPr>
              <w:t>2.</w:t>
            </w:r>
            <w:r>
              <w:rPr>
                <w:rFonts w:hint="eastAsia"/>
                <w:color w:val="000000" w:themeColor="text1"/>
                <w:szCs w:val="21"/>
              </w:rPr>
              <w:t>劳动力：投入计划与进度计划呼应，基本满足施工需要，调配投入计划基本合理；</w:t>
            </w:r>
          </w:p>
          <w:p w:rsidR="00420DF0" w:rsidRDefault="00C45937">
            <w:pPr>
              <w:jc w:val="left"/>
              <w:rPr>
                <w:rFonts w:ascii="宋体" w:hAnsi="宋体"/>
                <w:color w:val="000000" w:themeColor="text1"/>
                <w:szCs w:val="21"/>
              </w:rPr>
            </w:pPr>
            <w:r>
              <w:rPr>
                <w:color w:val="000000" w:themeColor="text1"/>
                <w:spacing w:val="-4"/>
                <w:szCs w:val="21"/>
              </w:rPr>
              <w:t>3.</w:t>
            </w:r>
            <w:r>
              <w:rPr>
                <w:rFonts w:hint="eastAsia"/>
                <w:color w:val="000000" w:themeColor="text1"/>
                <w:spacing w:val="-4"/>
                <w:szCs w:val="21"/>
              </w:rPr>
              <w:t>主要物资计划：主要物资（含</w:t>
            </w:r>
            <w:r>
              <w:rPr>
                <w:color w:val="000000" w:themeColor="text1"/>
                <w:spacing w:val="-4"/>
                <w:szCs w:val="21"/>
              </w:rPr>
              <w:t>PC</w:t>
            </w:r>
            <w:r>
              <w:rPr>
                <w:rFonts w:hint="eastAsia"/>
                <w:color w:val="000000" w:themeColor="text1"/>
                <w:spacing w:val="-4"/>
                <w:szCs w:val="21"/>
              </w:rPr>
              <w:t>构件的供应需求）投入计划与进度计划呼应，基本满足施工需要，调配投入计划基本合理。</w:t>
            </w:r>
            <w:r>
              <w:rPr>
                <w:color w:val="000000" w:themeColor="text1"/>
                <w:szCs w:val="21"/>
              </w:rPr>
              <w:t>0.5≤</w:t>
            </w:r>
            <w:r>
              <w:rPr>
                <w:rFonts w:hint="eastAsia"/>
                <w:color w:val="000000" w:themeColor="text1"/>
                <w:szCs w:val="21"/>
              </w:rPr>
              <w:t>得分</w:t>
            </w:r>
            <w:r>
              <w:rPr>
                <w:color w:val="000000" w:themeColor="text1"/>
                <w:szCs w:val="21"/>
              </w:rPr>
              <w:t>≤1</w:t>
            </w:r>
          </w:p>
        </w:tc>
      </w:tr>
      <w:tr w:rsidR="00420DF0">
        <w:trPr>
          <w:trHeight w:val="27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olor w:val="000000" w:themeColor="text1"/>
                <w:szCs w:val="21"/>
              </w:rPr>
            </w:pPr>
            <w:r>
              <w:rPr>
                <w:rFonts w:hint="eastAsia"/>
                <w:color w:val="000000" w:themeColor="text1"/>
                <w:szCs w:val="21"/>
              </w:rPr>
              <w:t>施工进度表与网络计划图</w:t>
            </w: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关键线路清晰、准确、完整、计划编制合理、可行、满足招标文件对工期的要求。</w:t>
            </w:r>
            <w:r>
              <w:rPr>
                <w:color w:val="000000" w:themeColor="text1"/>
                <w:szCs w:val="21"/>
              </w:rPr>
              <w:t>1</w:t>
            </w:r>
            <w:r>
              <w:rPr>
                <w:rFonts w:hint="eastAsia"/>
                <w:color w:val="000000" w:themeColor="text1"/>
                <w:szCs w:val="21"/>
              </w:rPr>
              <w:t>＜得分</w:t>
            </w:r>
            <w:r>
              <w:rPr>
                <w:color w:val="000000" w:themeColor="text1"/>
                <w:szCs w:val="21"/>
              </w:rPr>
              <w:t>≤2</w:t>
            </w:r>
          </w:p>
        </w:tc>
      </w:tr>
      <w:tr w:rsidR="00420DF0">
        <w:trPr>
          <w:trHeight w:val="23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olor w:val="000000" w:themeColor="text1"/>
                <w:szCs w:val="21"/>
              </w:rPr>
            </w:pPr>
          </w:p>
        </w:tc>
        <w:tc>
          <w:tcPr>
            <w:tcW w:w="4305" w:type="dxa"/>
            <w:vAlign w:val="center"/>
          </w:tcPr>
          <w:p w:rsidR="00420DF0" w:rsidRDefault="00C45937">
            <w:pPr>
              <w:jc w:val="left"/>
              <w:rPr>
                <w:rFonts w:ascii="宋体" w:hAnsi="宋体"/>
                <w:color w:val="000000" w:themeColor="text1"/>
                <w:szCs w:val="21"/>
              </w:rPr>
            </w:pPr>
            <w:r>
              <w:rPr>
                <w:rFonts w:hint="eastAsia"/>
                <w:color w:val="000000" w:themeColor="text1"/>
                <w:szCs w:val="21"/>
              </w:rPr>
              <w:t>关键线路基本准确，计划编制基本可行。</w:t>
            </w:r>
            <w:r>
              <w:rPr>
                <w:color w:val="000000" w:themeColor="text1"/>
                <w:szCs w:val="21"/>
              </w:rPr>
              <w:t>0.5≤</w:t>
            </w:r>
            <w:r>
              <w:rPr>
                <w:rFonts w:hint="eastAsia"/>
                <w:color w:val="000000" w:themeColor="text1"/>
                <w:szCs w:val="21"/>
              </w:rPr>
              <w:t>得分</w:t>
            </w:r>
            <w:r>
              <w:rPr>
                <w:color w:val="000000" w:themeColor="text1"/>
                <w:szCs w:val="21"/>
              </w:rPr>
              <w:t>≤1</w:t>
            </w:r>
          </w:p>
        </w:tc>
      </w:tr>
      <w:tr w:rsidR="00420DF0">
        <w:trPr>
          <w:trHeight w:val="30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b/>
                <w:bCs/>
                <w:color w:val="000000" w:themeColor="text1"/>
                <w:szCs w:val="21"/>
              </w:rPr>
            </w:pPr>
            <w:r>
              <w:rPr>
                <w:rFonts w:hint="eastAsia"/>
                <w:color w:val="000000" w:themeColor="text1"/>
                <w:szCs w:val="21"/>
              </w:rPr>
              <w:t>施工总平面图布置</w:t>
            </w:r>
          </w:p>
        </w:tc>
        <w:tc>
          <w:tcPr>
            <w:tcW w:w="4305" w:type="dxa"/>
            <w:vAlign w:val="center"/>
          </w:tcPr>
          <w:p w:rsidR="00420DF0" w:rsidRDefault="00C45937">
            <w:pPr>
              <w:jc w:val="center"/>
              <w:rPr>
                <w:rFonts w:ascii="宋体" w:hAnsi="宋体"/>
                <w:color w:val="000000" w:themeColor="text1"/>
                <w:szCs w:val="21"/>
              </w:rPr>
            </w:pPr>
            <w:r>
              <w:rPr>
                <w:rFonts w:hint="eastAsia"/>
                <w:color w:val="000000" w:themeColor="text1"/>
                <w:szCs w:val="21"/>
              </w:rPr>
              <w:t>总体布置有针对性、合理、能较好满足施工需要，符合安全、文明施工要求；材料堆放有序。</w:t>
            </w:r>
            <w:r>
              <w:rPr>
                <w:color w:val="000000" w:themeColor="text1"/>
                <w:szCs w:val="21"/>
              </w:rPr>
              <w:t>1</w:t>
            </w:r>
            <w:r>
              <w:rPr>
                <w:rFonts w:hint="eastAsia"/>
                <w:color w:val="000000" w:themeColor="text1"/>
                <w:szCs w:val="21"/>
              </w:rPr>
              <w:t>分</w:t>
            </w:r>
          </w:p>
        </w:tc>
      </w:tr>
      <w:tr w:rsidR="00420DF0">
        <w:trPr>
          <w:trHeight w:val="196"/>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b/>
                <w:bCs/>
                <w:color w:val="000000" w:themeColor="text1"/>
                <w:szCs w:val="21"/>
              </w:rPr>
            </w:pPr>
          </w:p>
        </w:tc>
        <w:tc>
          <w:tcPr>
            <w:tcW w:w="4305" w:type="dxa"/>
            <w:vAlign w:val="center"/>
          </w:tcPr>
          <w:p w:rsidR="00420DF0" w:rsidRDefault="00C45937">
            <w:pPr>
              <w:jc w:val="center"/>
              <w:rPr>
                <w:rFonts w:ascii="宋体" w:hAnsi="宋体"/>
                <w:color w:val="000000" w:themeColor="text1"/>
                <w:szCs w:val="21"/>
              </w:rPr>
            </w:pPr>
            <w:r>
              <w:rPr>
                <w:rFonts w:hint="eastAsia"/>
                <w:color w:val="000000" w:themeColor="text1"/>
                <w:szCs w:val="21"/>
              </w:rPr>
              <w:t>总体布置基本合理、基本满足施工需要。</w:t>
            </w:r>
            <w:r>
              <w:rPr>
                <w:color w:val="000000" w:themeColor="text1"/>
                <w:szCs w:val="21"/>
              </w:rPr>
              <w:t>0.5</w:t>
            </w:r>
            <w:r>
              <w:rPr>
                <w:rFonts w:hint="eastAsia"/>
                <w:color w:val="000000" w:themeColor="text1"/>
                <w:szCs w:val="21"/>
              </w:rPr>
              <w:t>分</w:t>
            </w:r>
          </w:p>
        </w:tc>
      </w:tr>
      <w:tr w:rsidR="00420DF0">
        <w:trPr>
          <w:trHeight w:val="24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b/>
                <w:bCs/>
                <w:color w:val="000000" w:themeColor="text1"/>
                <w:szCs w:val="21"/>
              </w:rPr>
            </w:pPr>
            <w:r>
              <w:rPr>
                <w:rFonts w:hint="eastAsia"/>
                <w:color w:val="000000" w:themeColor="text1"/>
                <w:szCs w:val="21"/>
              </w:rPr>
              <w:t>技术创新的应用实施措施</w:t>
            </w:r>
          </w:p>
        </w:tc>
        <w:tc>
          <w:tcPr>
            <w:tcW w:w="4305" w:type="dxa"/>
            <w:vAlign w:val="center"/>
          </w:tcPr>
          <w:p w:rsidR="00420DF0" w:rsidRDefault="00C45937">
            <w:pPr>
              <w:rPr>
                <w:rFonts w:ascii="宋体" w:hAnsi="宋体"/>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）节能减排、（</w:t>
            </w:r>
            <w:r>
              <w:rPr>
                <w:color w:val="000000" w:themeColor="text1"/>
                <w:szCs w:val="21"/>
              </w:rPr>
              <w:t>2</w:t>
            </w:r>
            <w:r>
              <w:rPr>
                <w:rFonts w:hint="eastAsia"/>
                <w:color w:val="000000" w:themeColor="text1"/>
                <w:szCs w:val="21"/>
              </w:rPr>
              <w:t>）绿色施工、（</w:t>
            </w:r>
            <w:r>
              <w:rPr>
                <w:color w:val="000000" w:themeColor="text1"/>
                <w:szCs w:val="21"/>
              </w:rPr>
              <w:t>3</w:t>
            </w:r>
            <w:r>
              <w:rPr>
                <w:rFonts w:hint="eastAsia"/>
                <w:color w:val="000000" w:themeColor="text1"/>
                <w:szCs w:val="21"/>
              </w:rPr>
              <w:t>）工艺创新、（</w:t>
            </w:r>
            <w:r>
              <w:rPr>
                <w:color w:val="000000" w:themeColor="text1"/>
                <w:szCs w:val="21"/>
              </w:rPr>
              <w:t>4</w:t>
            </w:r>
            <w:r>
              <w:rPr>
                <w:rFonts w:hint="eastAsia"/>
                <w:color w:val="000000" w:themeColor="text1"/>
                <w:szCs w:val="21"/>
              </w:rPr>
              <w:t>）装配式建筑等技术创新的应用实施措施符合工程情况，具有针对性、可行性、经济适用性。</w:t>
            </w:r>
            <w:r>
              <w:rPr>
                <w:color w:val="000000" w:themeColor="text1"/>
                <w:szCs w:val="21"/>
              </w:rPr>
              <w:t>1.5</w:t>
            </w:r>
            <w:r>
              <w:rPr>
                <w:rFonts w:hint="eastAsia"/>
                <w:color w:val="000000" w:themeColor="text1"/>
                <w:szCs w:val="21"/>
              </w:rPr>
              <w:t>＜得分</w:t>
            </w:r>
            <w:r>
              <w:rPr>
                <w:color w:val="000000" w:themeColor="text1"/>
                <w:szCs w:val="21"/>
              </w:rPr>
              <w:t>≤2</w:t>
            </w:r>
          </w:p>
        </w:tc>
      </w:tr>
      <w:tr w:rsidR="00420DF0">
        <w:trPr>
          <w:trHeight w:val="26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b/>
                <w:bCs/>
                <w:color w:val="000000" w:themeColor="text1"/>
                <w:szCs w:val="21"/>
              </w:rPr>
            </w:pPr>
          </w:p>
        </w:tc>
        <w:tc>
          <w:tcPr>
            <w:tcW w:w="4305" w:type="dxa"/>
            <w:vAlign w:val="center"/>
          </w:tcPr>
          <w:p w:rsidR="00420DF0" w:rsidRDefault="00C45937">
            <w:pPr>
              <w:rPr>
                <w:rFonts w:ascii="宋体" w:hAnsi="宋体"/>
                <w:color w:val="000000" w:themeColor="text1"/>
                <w:szCs w:val="21"/>
              </w:rPr>
            </w:pPr>
            <w:r>
              <w:rPr>
                <w:rFonts w:hint="eastAsia"/>
                <w:color w:val="000000" w:themeColor="text1"/>
                <w:spacing w:val="-8"/>
                <w:szCs w:val="21"/>
              </w:rPr>
              <w:t>（</w:t>
            </w:r>
            <w:r>
              <w:rPr>
                <w:color w:val="000000" w:themeColor="text1"/>
                <w:spacing w:val="-8"/>
                <w:szCs w:val="21"/>
              </w:rPr>
              <w:t>1</w:t>
            </w:r>
            <w:r>
              <w:rPr>
                <w:rFonts w:hint="eastAsia"/>
                <w:color w:val="000000" w:themeColor="text1"/>
                <w:spacing w:val="-8"/>
                <w:szCs w:val="21"/>
              </w:rPr>
              <w:t>）节能减排、（</w:t>
            </w:r>
            <w:r>
              <w:rPr>
                <w:color w:val="000000" w:themeColor="text1"/>
                <w:spacing w:val="-8"/>
                <w:szCs w:val="21"/>
              </w:rPr>
              <w:t>2</w:t>
            </w:r>
            <w:r>
              <w:rPr>
                <w:rFonts w:hint="eastAsia"/>
                <w:color w:val="000000" w:themeColor="text1"/>
                <w:spacing w:val="-8"/>
                <w:szCs w:val="21"/>
              </w:rPr>
              <w:t>）绿色施工、（</w:t>
            </w:r>
            <w:r>
              <w:rPr>
                <w:color w:val="000000" w:themeColor="text1"/>
                <w:spacing w:val="-8"/>
                <w:szCs w:val="21"/>
              </w:rPr>
              <w:t>3</w:t>
            </w:r>
            <w:r>
              <w:rPr>
                <w:rFonts w:hint="eastAsia"/>
                <w:color w:val="000000" w:themeColor="text1"/>
                <w:spacing w:val="-8"/>
                <w:szCs w:val="21"/>
              </w:rPr>
              <w:t>）工艺创新、（</w:t>
            </w:r>
            <w:r>
              <w:rPr>
                <w:color w:val="000000" w:themeColor="text1"/>
                <w:spacing w:val="-8"/>
                <w:szCs w:val="21"/>
              </w:rPr>
              <w:t>4</w:t>
            </w:r>
            <w:r>
              <w:rPr>
                <w:rFonts w:hint="eastAsia"/>
                <w:color w:val="000000" w:themeColor="text1"/>
                <w:spacing w:val="-8"/>
                <w:szCs w:val="21"/>
              </w:rPr>
              <w:t>）装配式建筑等技术创新的应用实施措施基本符合工程情况，具有针</w:t>
            </w:r>
            <w:r>
              <w:rPr>
                <w:rFonts w:hint="eastAsia"/>
                <w:color w:val="000000" w:themeColor="text1"/>
                <w:szCs w:val="21"/>
              </w:rPr>
              <w:t>对性。</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63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b/>
                <w:bCs/>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p>
        </w:tc>
        <w:tc>
          <w:tcPr>
            <w:tcW w:w="4305" w:type="dxa"/>
            <w:vAlign w:val="center"/>
          </w:tcPr>
          <w:p w:rsidR="00420DF0" w:rsidRDefault="00C45937">
            <w:pPr>
              <w:jc w:val="center"/>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等的程度满足设计要求，符合施工需要和相应技术标准等规定，经济适用。</w:t>
            </w:r>
            <w:r>
              <w:rPr>
                <w:color w:val="000000" w:themeColor="text1"/>
                <w:szCs w:val="21"/>
              </w:rPr>
              <w:t>1.5≤</w:t>
            </w:r>
            <w:r>
              <w:rPr>
                <w:rFonts w:hint="eastAsia"/>
                <w:color w:val="000000" w:themeColor="text1"/>
                <w:szCs w:val="21"/>
              </w:rPr>
              <w:t>得分</w:t>
            </w:r>
            <w:r>
              <w:rPr>
                <w:color w:val="000000" w:themeColor="text1"/>
                <w:szCs w:val="21"/>
              </w:rPr>
              <w:t>≤2</w:t>
            </w:r>
          </w:p>
        </w:tc>
      </w:tr>
      <w:tr w:rsidR="00420DF0">
        <w:trPr>
          <w:trHeight w:val="78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b/>
                <w:bCs/>
                <w:color w:val="000000" w:themeColor="text1"/>
                <w:szCs w:val="21"/>
              </w:rPr>
            </w:pPr>
          </w:p>
        </w:tc>
        <w:tc>
          <w:tcPr>
            <w:tcW w:w="4305" w:type="dxa"/>
            <w:vAlign w:val="center"/>
          </w:tcPr>
          <w:p w:rsidR="00420DF0" w:rsidRDefault="00C45937">
            <w:pPr>
              <w:jc w:val="center"/>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等的程度满足设计要求，</w:t>
            </w:r>
            <w:r>
              <w:rPr>
                <w:color w:val="000000" w:themeColor="text1"/>
                <w:szCs w:val="21"/>
              </w:rPr>
              <w:t xml:space="preserve"> </w:t>
            </w:r>
            <w:r>
              <w:rPr>
                <w:rFonts w:hint="eastAsia"/>
                <w:color w:val="000000" w:themeColor="text1"/>
                <w:szCs w:val="21"/>
              </w:rPr>
              <w:t>基本符合施工要求和相应技术标准等规定。</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19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rPr>
                <w:rFonts w:ascii="宋体" w:hAnsi="宋体" w:cs="宋体"/>
                <w:color w:val="000000" w:themeColor="text1"/>
                <w:kern w:val="0"/>
                <w:szCs w:val="21"/>
              </w:rPr>
            </w:pPr>
            <w:r>
              <w:rPr>
                <w:rFonts w:hint="eastAsia"/>
                <w:color w:val="000000" w:themeColor="text1"/>
                <w:szCs w:val="21"/>
              </w:rPr>
              <w:t>施工现场实施信息化监控和数据处理</w:t>
            </w:r>
          </w:p>
        </w:tc>
        <w:tc>
          <w:tcPr>
            <w:tcW w:w="4305" w:type="dxa"/>
            <w:vAlign w:val="center"/>
          </w:tcPr>
          <w:p w:rsidR="00420DF0" w:rsidRDefault="00C45937">
            <w:pPr>
              <w:jc w:val="center"/>
              <w:rPr>
                <w:rFonts w:ascii="宋体" w:hAnsi="宋体"/>
                <w:color w:val="000000" w:themeColor="text1"/>
                <w:szCs w:val="21"/>
              </w:rPr>
            </w:pPr>
            <w:r>
              <w:rPr>
                <w:rFonts w:hint="eastAsia"/>
                <w:color w:val="000000" w:themeColor="text1"/>
                <w:szCs w:val="21"/>
              </w:rPr>
              <w:t>施工现场实施信息化监控和数据处理系统布置合理，满足需要。</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112"/>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rPr>
                <w:rFonts w:ascii="宋体" w:hAnsi="宋体" w:cs="宋体"/>
                <w:color w:val="000000" w:themeColor="text1"/>
                <w:kern w:val="0"/>
                <w:szCs w:val="21"/>
              </w:rPr>
            </w:pPr>
          </w:p>
        </w:tc>
        <w:tc>
          <w:tcPr>
            <w:tcW w:w="4305" w:type="dxa"/>
            <w:vAlign w:val="center"/>
          </w:tcPr>
          <w:p w:rsidR="00420DF0" w:rsidRDefault="00C45937">
            <w:pPr>
              <w:jc w:val="center"/>
              <w:rPr>
                <w:rFonts w:ascii="宋体" w:hAnsi="宋体"/>
                <w:color w:val="000000" w:themeColor="text1"/>
                <w:szCs w:val="21"/>
              </w:rPr>
            </w:pPr>
            <w:r>
              <w:rPr>
                <w:rFonts w:hint="eastAsia"/>
                <w:color w:val="000000" w:themeColor="text1"/>
                <w:szCs w:val="21"/>
              </w:rPr>
              <w:t>施工现场实施信息化监控和数据处理系统布置基本符合需要。</w:t>
            </w:r>
            <w:r>
              <w:rPr>
                <w:color w:val="000000" w:themeColor="text1"/>
                <w:szCs w:val="21"/>
              </w:rPr>
              <w:t>0.5</w:t>
            </w:r>
            <w:r>
              <w:rPr>
                <w:rFonts w:hint="eastAsia"/>
                <w:color w:val="000000" w:themeColor="text1"/>
                <w:szCs w:val="21"/>
              </w:rPr>
              <w:t>＜得分</w:t>
            </w:r>
            <w:r>
              <w:rPr>
                <w:color w:val="000000" w:themeColor="text1"/>
                <w:szCs w:val="21"/>
              </w:rPr>
              <w:t>≤1</w:t>
            </w:r>
          </w:p>
        </w:tc>
      </w:tr>
      <w:tr w:rsidR="00420DF0">
        <w:trPr>
          <w:trHeight w:val="25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restart"/>
            <w:vAlign w:val="center"/>
          </w:tcPr>
          <w:p w:rsidR="00420DF0" w:rsidRDefault="00C45937">
            <w:pPr>
              <w:spacing w:line="360" w:lineRule="auto"/>
              <w:rPr>
                <w:rFonts w:ascii="宋体" w:hAnsi="宋体" w:cs="宋体"/>
                <w:color w:val="000000" w:themeColor="text1"/>
                <w:kern w:val="0"/>
                <w:szCs w:val="21"/>
              </w:rPr>
            </w:pPr>
            <w:r>
              <w:rPr>
                <w:rFonts w:hint="eastAsia"/>
                <w:color w:val="000000" w:themeColor="text1"/>
                <w:szCs w:val="21"/>
              </w:rPr>
              <w:t>风险管理措施</w:t>
            </w:r>
          </w:p>
        </w:tc>
        <w:tc>
          <w:tcPr>
            <w:tcW w:w="4305" w:type="dxa"/>
            <w:vAlign w:val="center"/>
          </w:tcPr>
          <w:p w:rsidR="00420DF0" w:rsidRDefault="00C45937">
            <w:pPr>
              <w:spacing w:line="360" w:lineRule="auto"/>
              <w:rPr>
                <w:rFonts w:ascii="宋体" w:hAnsi="宋体" w:cs="宋体"/>
                <w:color w:val="000000" w:themeColor="text1"/>
                <w:kern w:val="0"/>
                <w:szCs w:val="21"/>
              </w:rPr>
            </w:pPr>
            <w:r>
              <w:rPr>
                <w:rFonts w:hint="eastAsia"/>
                <w:color w:val="000000" w:themeColor="text1"/>
                <w:szCs w:val="21"/>
              </w:rPr>
              <w:t>风险防控管理措施齐全，风险预控符合规范要求，风险控制要点定位准确，各阶段风险控制及应急措施得力。</w:t>
            </w:r>
            <w:r>
              <w:rPr>
                <w:color w:val="000000" w:themeColor="text1"/>
                <w:szCs w:val="21"/>
              </w:rPr>
              <w:t>1.5</w:t>
            </w:r>
            <w:r>
              <w:rPr>
                <w:rFonts w:hint="eastAsia"/>
                <w:color w:val="000000" w:themeColor="text1"/>
                <w:szCs w:val="21"/>
              </w:rPr>
              <w:t>＜得分</w:t>
            </w:r>
            <w:r>
              <w:rPr>
                <w:color w:val="000000" w:themeColor="text1"/>
                <w:szCs w:val="21"/>
              </w:rPr>
              <w:t>≤2</w:t>
            </w:r>
          </w:p>
        </w:tc>
      </w:tr>
      <w:tr w:rsidR="00420DF0">
        <w:trPr>
          <w:trHeight w:val="21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Merge/>
            <w:vAlign w:val="center"/>
          </w:tcPr>
          <w:p w:rsidR="00420DF0" w:rsidRDefault="00420DF0">
            <w:pPr>
              <w:spacing w:line="360" w:lineRule="auto"/>
              <w:rPr>
                <w:rFonts w:ascii="宋体" w:hAnsi="宋体" w:cs="宋体"/>
                <w:color w:val="000000" w:themeColor="text1"/>
                <w:kern w:val="0"/>
                <w:szCs w:val="21"/>
              </w:rPr>
            </w:pPr>
          </w:p>
        </w:tc>
        <w:tc>
          <w:tcPr>
            <w:tcW w:w="4305" w:type="dxa"/>
            <w:vAlign w:val="center"/>
          </w:tcPr>
          <w:p w:rsidR="00420DF0" w:rsidRDefault="00C45937">
            <w:pPr>
              <w:spacing w:line="360" w:lineRule="auto"/>
              <w:rPr>
                <w:rFonts w:ascii="宋体" w:hAnsi="宋体" w:cs="宋体"/>
                <w:color w:val="000000" w:themeColor="text1"/>
                <w:kern w:val="0"/>
                <w:szCs w:val="21"/>
              </w:rPr>
            </w:pPr>
            <w:r>
              <w:rPr>
                <w:rFonts w:hint="eastAsia"/>
                <w:color w:val="000000" w:themeColor="text1"/>
                <w:szCs w:val="21"/>
              </w:rPr>
              <w:t>风险防控管理措施基本齐全，风险预控符合规范要求，风险控制要点定位基本准确，有各阶段风险控制及应急措施。</w:t>
            </w:r>
            <w:r>
              <w:rPr>
                <w:color w:val="000000" w:themeColor="text1"/>
                <w:szCs w:val="21"/>
              </w:rPr>
              <w:t>1≤</w:t>
            </w:r>
            <w:r>
              <w:rPr>
                <w:rFonts w:hint="eastAsia"/>
                <w:color w:val="000000" w:themeColor="text1"/>
                <w:szCs w:val="21"/>
              </w:rPr>
              <w:t>得分</w:t>
            </w:r>
            <w:r>
              <w:rPr>
                <w:color w:val="000000" w:themeColor="text1"/>
                <w:szCs w:val="21"/>
              </w:rPr>
              <w:t>≤1.5</w:t>
            </w:r>
          </w:p>
        </w:tc>
      </w:tr>
      <w:tr w:rsidR="00420DF0">
        <w:trPr>
          <w:trHeight w:val="90"/>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6626" w:type="dxa"/>
            <w:gridSpan w:val="2"/>
            <w:vAlign w:val="center"/>
          </w:tcPr>
          <w:p w:rsidR="00420DF0" w:rsidRDefault="00C45937">
            <w:pPr>
              <w:widowControl/>
              <w:shd w:val="clear" w:color="auto" w:fill="FFFFFF"/>
              <w:spacing w:line="480" w:lineRule="atLeast"/>
              <w:jc w:val="left"/>
              <w:rPr>
                <w:rFonts w:ascii="宋体" w:hAnsi="宋体" w:cs="宋体"/>
                <w:color w:val="000000" w:themeColor="text1"/>
                <w:kern w:val="0"/>
                <w:szCs w:val="21"/>
              </w:rPr>
            </w:pPr>
            <w:r>
              <w:rPr>
                <w:rFonts w:ascii="宋体" w:hAnsi="宋体" w:cs="宋体"/>
                <w:color w:val="000000" w:themeColor="text1"/>
                <w:kern w:val="0"/>
                <w:szCs w:val="21"/>
              </w:rPr>
              <w:t>以上项目若有缺项的，该项为0分；不缺项的，不低于最低分。</w:t>
            </w:r>
          </w:p>
        </w:tc>
      </w:tr>
      <w:tr w:rsidR="00420DF0">
        <w:trPr>
          <w:trHeight w:val="507"/>
        </w:trPr>
        <w:tc>
          <w:tcPr>
            <w:tcW w:w="751"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1.2.4</w:t>
            </w:r>
          </w:p>
          <w:p w:rsidR="00420DF0" w:rsidRDefault="00C45937">
            <w:pPr>
              <w:jc w:val="center"/>
              <w:rPr>
                <w:rFonts w:ascii="宋体" w:hAnsi="宋体"/>
                <w:color w:val="000000" w:themeColor="text1"/>
                <w:szCs w:val="21"/>
              </w:rPr>
            </w:pPr>
            <w:r>
              <w:rPr>
                <w:rFonts w:ascii="宋体" w:hAnsi="宋体" w:hint="eastAsia"/>
                <w:color w:val="000000" w:themeColor="text1"/>
                <w:szCs w:val="21"/>
              </w:rPr>
              <w:t>(2)</w:t>
            </w:r>
          </w:p>
        </w:tc>
        <w:tc>
          <w:tcPr>
            <w:tcW w:w="1148"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商务标</w:t>
            </w:r>
          </w:p>
          <w:p w:rsidR="00420DF0" w:rsidRDefault="00C45937">
            <w:pPr>
              <w:jc w:val="center"/>
              <w:rPr>
                <w:rFonts w:ascii="宋体" w:hAnsi="宋体"/>
                <w:color w:val="000000" w:themeColor="text1"/>
                <w:szCs w:val="21"/>
              </w:rPr>
            </w:pPr>
            <w:r>
              <w:rPr>
                <w:rFonts w:ascii="宋体" w:hAnsi="宋体" w:hint="eastAsia"/>
                <w:color w:val="000000" w:themeColor="text1"/>
                <w:szCs w:val="21"/>
              </w:rPr>
              <w:t>（总</w:t>
            </w:r>
            <w:r>
              <w:rPr>
                <w:rFonts w:ascii="宋体" w:hAnsi="宋体"/>
                <w:color w:val="000000" w:themeColor="text1"/>
                <w:szCs w:val="21"/>
              </w:rPr>
              <w:t>5</w:t>
            </w:r>
            <w:r>
              <w:rPr>
                <w:rFonts w:ascii="宋体" w:hAnsi="宋体" w:hint="eastAsia"/>
                <w:color w:val="000000" w:themeColor="text1"/>
                <w:szCs w:val="21"/>
              </w:rPr>
              <w:t>0分）</w:t>
            </w:r>
          </w:p>
        </w:tc>
        <w:tc>
          <w:tcPr>
            <w:tcW w:w="232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总报价</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507"/>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分部分项工程项目清单单价</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507"/>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措施项目费</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507"/>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ind w:firstLineChars="200" w:firstLine="420"/>
              <w:rPr>
                <w:rFonts w:ascii="宋体" w:hAnsi="宋体"/>
                <w:color w:val="000000" w:themeColor="text1"/>
                <w:szCs w:val="21"/>
                <w:highlight w:val="green"/>
              </w:rPr>
            </w:pPr>
            <w:r>
              <w:rPr>
                <w:rFonts w:hint="eastAsia"/>
                <w:color w:val="000000" w:themeColor="text1"/>
              </w:rPr>
              <w:t>主要材料单价</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507"/>
        </w:trPr>
        <w:tc>
          <w:tcPr>
            <w:tcW w:w="751"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1.2.4</w:t>
            </w:r>
          </w:p>
          <w:p w:rsidR="00420DF0" w:rsidRDefault="00C45937">
            <w:pPr>
              <w:jc w:val="center"/>
              <w:rPr>
                <w:rFonts w:ascii="宋体" w:hAnsi="宋体"/>
                <w:color w:val="000000" w:themeColor="text1"/>
                <w:szCs w:val="21"/>
              </w:rPr>
            </w:pPr>
            <w:r>
              <w:rPr>
                <w:rFonts w:ascii="宋体" w:hAnsi="宋体" w:hint="eastAsia"/>
                <w:color w:val="000000" w:themeColor="text1"/>
                <w:szCs w:val="21"/>
              </w:rPr>
              <w:t>(3)</w:t>
            </w:r>
          </w:p>
          <w:p w:rsidR="00420DF0" w:rsidRDefault="00420DF0">
            <w:pPr>
              <w:jc w:val="center"/>
              <w:rPr>
                <w:rFonts w:ascii="宋体" w:hAnsi="宋体"/>
                <w:color w:val="000000" w:themeColor="text1"/>
                <w:szCs w:val="21"/>
              </w:rPr>
            </w:pPr>
          </w:p>
        </w:tc>
        <w:tc>
          <w:tcPr>
            <w:tcW w:w="1148" w:type="dxa"/>
            <w:vMerge w:val="restart"/>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综合（信用）标</w:t>
            </w:r>
          </w:p>
          <w:p w:rsidR="00420DF0" w:rsidRDefault="00C45937">
            <w:pPr>
              <w:jc w:val="center"/>
              <w:rPr>
                <w:rFonts w:ascii="宋体" w:hAnsi="宋体"/>
                <w:color w:val="000000" w:themeColor="text1"/>
                <w:szCs w:val="21"/>
              </w:rPr>
            </w:pPr>
            <w:r>
              <w:rPr>
                <w:rFonts w:ascii="宋体" w:hAnsi="宋体" w:hint="eastAsia"/>
                <w:color w:val="000000" w:themeColor="text1"/>
                <w:szCs w:val="21"/>
              </w:rPr>
              <w:t>（总</w:t>
            </w:r>
            <w:r>
              <w:rPr>
                <w:rFonts w:ascii="宋体" w:hAnsi="宋体"/>
                <w:color w:val="000000" w:themeColor="text1"/>
                <w:szCs w:val="21"/>
              </w:rPr>
              <w:t>25</w:t>
            </w:r>
            <w:r>
              <w:rPr>
                <w:rFonts w:ascii="宋体" w:hAnsi="宋体" w:hint="eastAsia"/>
                <w:color w:val="000000" w:themeColor="text1"/>
                <w:szCs w:val="21"/>
              </w:rPr>
              <w:t>分）</w:t>
            </w:r>
          </w:p>
        </w:tc>
        <w:tc>
          <w:tcPr>
            <w:tcW w:w="2321" w:type="dxa"/>
            <w:vAlign w:val="center"/>
          </w:tcPr>
          <w:p w:rsidR="00420DF0" w:rsidRDefault="00C45937">
            <w:pPr>
              <w:jc w:val="left"/>
              <w:rPr>
                <w:color w:val="000000" w:themeColor="text1"/>
              </w:rPr>
            </w:pPr>
            <w:r>
              <w:rPr>
                <w:color w:val="000000" w:themeColor="text1"/>
              </w:rPr>
              <w:t>1</w:t>
            </w:r>
            <w:r>
              <w:rPr>
                <w:color w:val="000000" w:themeColor="text1"/>
              </w:rPr>
              <w:t>、</w:t>
            </w:r>
            <w:r>
              <w:rPr>
                <w:rFonts w:hint="eastAsia"/>
                <w:color w:val="000000" w:themeColor="text1"/>
              </w:rPr>
              <w:t>企业业绩</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507"/>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left"/>
              <w:rPr>
                <w:color w:val="000000" w:themeColor="text1"/>
              </w:rPr>
            </w:pPr>
            <w:r>
              <w:rPr>
                <w:color w:val="000000" w:themeColor="text1"/>
              </w:rPr>
              <w:t>2</w:t>
            </w:r>
            <w:r>
              <w:rPr>
                <w:color w:val="000000" w:themeColor="text1"/>
              </w:rPr>
              <w:t>、</w:t>
            </w:r>
            <w:r>
              <w:rPr>
                <w:rFonts w:hint="eastAsia"/>
                <w:color w:val="000000" w:themeColor="text1"/>
              </w:rPr>
              <w:t>项目经理业绩</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779"/>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left"/>
              <w:rPr>
                <w:color w:val="000000" w:themeColor="text1"/>
              </w:rPr>
            </w:pPr>
            <w:r>
              <w:rPr>
                <w:color w:val="000000" w:themeColor="text1"/>
              </w:rPr>
              <w:t>3</w:t>
            </w:r>
            <w:r>
              <w:rPr>
                <w:color w:val="000000" w:themeColor="text1"/>
              </w:rPr>
              <w:t>、</w:t>
            </w:r>
            <w:r>
              <w:rPr>
                <w:rFonts w:hint="eastAsia"/>
                <w:color w:val="000000" w:themeColor="text1"/>
              </w:rPr>
              <w:t>优惠承诺</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779"/>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left"/>
              <w:rPr>
                <w:color w:val="000000" w:themeColor="text1"/>
              </w:rPr>
            </w:pPr>
            <w:r>
              <w:rPr>
                <w:rFonts w:hint="eastAsia"/>
                <w:color w:val="000000" w:themeColor="text1"/>
              </w:rPr>
              <w:t>4</w:t>
            </w:r>
            <w:r>
              <w:rPr>
                <w:rFonts w:hint="eastAsia"/>
                <w:color w:val="000000" w:themeColor="text1"/>
              </w:rPr>
              <w:t>、履职尽责承诺</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779"/>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left"/>
              <w:rPr>
                <w:color w:val="000000" w:themeColor="text1"/>
              </w:rPr>
            </w:pPr>
            <w:r>
              <w:rPr>
                <w:rFonts w:hint="eastAsia"/>
                <w:color w:val="000000" w:themeColor="text1"/>
              </w:rPr>
              <w:t>5</w:t>
            </w:r>
            <w:r>
              <w:rPr>
                <w:rFonts w:hint="eastAsia"/>
                <w:color w:val="000000" w:themeColor="text1"/>
              </w:rPr>
              <w:t>、企业信用（含纳税诚信）</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779"/>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left"/>
              <w:rPr>
                <w:color w:val="000000" w:themeColor="text1"/>
              </w:rPr>
            </w:pPr>
            <w:r>
              <w:rPr>
                <w:rFonts w:hint="eastAsia"/>
                <w:color w:val="000000" w:themeColor="text1"/>
              </w:rPr>
              <w:t>6</w:t>
            </w:r>
            <w:r>
              <w:rPr>
                <w:rFonts w:hint="eastAsia"/>
                <w:color w:val="000000" w:themeColor="text1"/>
              </w:rPr>
              <w:t>、项目经理信用</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779"/>
        </w:trPr>
        <w:tc>
          <w:tcPr>
            <w:tcW w:w="751" w:type="dxa"/>
            <w:vMerge/>
            <w:vAlign w:val="center"/>
          </w:tcPr>
          <w:p w:rsidR="00420DF0" w:rsidRDefault="00420DF0">
            <w:pPr>
              <w:jc w:val="center"/>
              <w:rPr>
                <w:rFonts w:ascii="宋体" w:hAnsi="宋体"/>
                <w:color w:val="000000" w:themeColor="text1"/>
                <w:szCs w:val="21"/>
              </w:rPr>
            </w:pPr>
          </w:p>
        </w:tc>
        <w:tc>
          <w:tcPr>
            <w:tcW w:w="1148" w:type="dxa"/>
            <w:vMerge/>
            <w:vAlign w:val="center"/>
          </w:tcPr>
          <w:p w:rsidR="00420DF0" w:rsidRDefault="00420DF0">
            <w:pPr>
              <w:jc w:val="center"/>
              <w:rPr>
                <w:rFonts w:ascii="宋体" w:hAnsi="宋体"/>
                <w:color w:val="000000" w:themeColor="text1"/>
                <w:szCs w:val="21"/>
              </w:rPr>
            </w:pPr>
          </w:p>
        </w:tc>
        <w:tc>
          <w:tcPr>
            <w:tcW w:w="2321" w:type="dxa"/>
            <w:vAlign w:val="center"/>
          </w:tcPr>
          <w:p w:rsidR="00420DF0" w:rsidRDefault="00C45937">
            <w:pPr>
              <w:jc w:val="left"/>
              <w:rPr>
                <w:color w:val="000000" w:themeColor="text1"/>
              </w:rPr>
            </w:pPr>
            <w:r>
              <w:rPr>
                <w:rFonts w:hint="eastAsia"/>
                <w:color w:val="000000" w:themeColor="text1"/>
              </w:rPr>
              <w:t>7</w:t>
            </w:r>
            <w:r>
              <w:rPr>
                <w:rFonts w:hint="eastAsia"/>
                <w:color w:val="000000" w:themeColor="text1"/>
              </w:rPr>
              <w:t>、招标人意见</w:t>
            </w:r>
          </w:p>
        </w:tc>
        <w:tc>
          <w:tcPr>
            <w:tcW w:w="4305"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420DF0">
        <w:trPr>
          <w:trHeight w:val="507"/>
        </w:trPr>
        <w:tc>
          <w:tcPr>
            <w:tcW w:w="8525" w:type="dxa"/>
            <w:gridSpan w:val="4"/>
            <w:vAlign w:val="center"/>
          </w:tcPr>
          <w:p w:rsidR="00420DF0" w:rsidRDefault="00420DF0">
            <w:pPr>
              <w:jc w:val="center"/>
              <w:rPr>
                <w:rFonts w:ascii="宋体" w:hAnsi="宋体"/>
                <w:color w:val="000000" w:themeColor="text1"/>
                <w:szCs w:val="21"/>
              </w:rPr>
            </w:pPr>
          </w:p>
        </w:tc>
      </w:tr>
      <w:tr w:rsidR="00420DF0">
        <w:trPr>
          <w:trHeight w:val="507"/>
        </w:trPr>
        <w:tc>
          <w:tcPr>
            <w:tcW w:w="1899"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条款号</w:t>
            </w:r>
          </w:p>
        </w:tc>
        <w:tc>
          <w:tcPr>
            <w:tcW w:w="6626" w:type="dxa"/>
            <w:gridSpan w:val="2"/>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编列内容</w:t>
            </w:r>
          </w:p>
        </w:tc>
      </w:tr>
      <w:tr w:rsidR="00420DF0">
        <w:trPr>
          <w:trHeight w:val="812"/>
        </w:trPr>
        <w:tc>
          <w:tcPr>
            <w:tcW w:w="75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2</w:t>
            </w:r>
          </w:p>
        </w:tc>
        <w:tc>
          <w:tcPr>
            <w:tcW w:w="1148"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评   标</w:t>
            </w:r>
          </w:p>
          <w:p w:rsidR="00420DF0" w:rsidRDefault="00C45937">
            <w:pPr>
              <w:jc w:val="center"/>
              <w:rPr>
                <w:rFonts w:ascii="宋体" w:hAnsi="宋体"/>
                <w:color w:val="000000" w:themeColor="text1"/>
                <w:szCs w:val="21"/>
              </w:rPr>
            </w:pPr>
            <w:r>
              <w:rPr>
                <w:rFonts w:ascii="宋体" w:hAnsi="宋体" w:hint="eastAsia"/>
                <w:color w:val="000000" w:themeColor="text1"/>
                <w:szCs w:val="21"/>
              </w:rPr>
              <w:t>程   序</w:t>
            </w:r>
          </w:p>
        </w:tc>
        <w:tc>
          <w:tcPr>
            <w:tcW w:w="6626" w:type="dxa"/>
            <w:gridSpan w:val="2"/>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详见本章附件A：评标详细程序</w:t>
            </w:r>
          </w:p>
        </w:tc>
      </w:tr>
      <w:tr w:rsidR="00420DF0">
        <w:trPr>
          <w:trHeight w:val="507"/>
        </w:trPr>
        <w:tc>
          <w:tcPr>
            <w:tcW w:w="751"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2.1.1</w:t>
            </w:r>
          </w:p>
        </w:tc>
        <w:tc>
          <w:tcPr>
            <w:tcW w:w="1148" w:type="dxa"/>
            <w:vAlign w:val="center"/>
          </w:tcPr>
          <w:p w:rsidR="00420DF0" w:rsidRDefault="00C45937">
            <w:pPr>
              <w:jc w:val="center"/>
              <w:rPr>
                <w:rFonts w:ascii="宋体" w:hAnsi="宋体"/>
                <w:color w:val="000000" w:themeColor="text1"/>
                <w:szCs w:val="21"/>
              </w:rPr>
            </w:pPr>
            <w:proofErr w:type="gramStart"/>
            <w:r>
              <w:rPr>
                <w:rFonts w:ascii="宋体" w:hAnsi="宋体" w:hint="eastAsia"/>
                <w:color w:val="000000" w:themeColor="text1"/>
                <w:szCs w:val="21"/>
              </w:rPr>
              <w:t>废标条件</w:t>
            </w:r>
            <w:proofErr w:type="gramEnd"/>
          </w:p>
        </w:tc>
        <w:tc>
          <w:tcPr>
            <w:tcW w:w="6626" w:type="dxa"/>
            <w:gridSpan w:val="2"/>
            <w:vAlign w:val="center"/>
          </w:tcPr>
          <w:p w:rsidR="00420DF0" w:rsidRDefault="00C45937">
            <w:pPr>
              <w:rPr>
                <w:rFonts w:ascii="宋体" w:hAnsi="宋体"/>
                <w:color w:val="000000" w:themeColor="text1"/>
                <w:szCs w:val="21"/>
              </w:rPr>
            </w:pPr>
            <w:r>
              <w:rPr>
                <w:rFonts w:ascii="宋体" w:hAnsi="宋体" w:hint="eastAsia"/>
                <w:color w:val="000000" w:themeColor="text1"/>
                <w:szCs w:val="21"/>
              </w:rPr>
              <w:t>详见本章附件B：</w:t>
            </w:r>
            <w:proofErr w:type="gramStart"/>
            <w:r>
              <w:rPr>
                <w:rFonts w:ascii="宋体" w:hAnsi="宋体" w:hint="eastAsia"/>
                <w:color w:val="000000" w:themeColor="text1"/>
                <w:szCs w:val="21"/>
              </w:rPr>
              <w:t>废标条件</w:t>
            </w:r>
            <w:proofErr w:type="gramEnd"/>
          </w:p>
        </w:tc>
      </w:tr>
    </w:tbl>
    <w:p w:rsidR="00420DF0" w:rsidRDefault="00C45937">
      <w:pPr>
        <w:pStyle w:val="2"/>
        <w:rPr>
          <w:color w:val="000000" w:themeColor="text1"/>
        </w:rPr>
      </w:pPr>
      <w:bookmarkStart w:id="365" w:name="_Toc532206208"/>
      <w:r>
        <w:rPr>
          <w:rFonts w:hint="eastAsia"/>
          <w:color w:val="000000" w:themeColor="text1"/>
        </w:rPr>
        <w:t>二、综合评估法评标办法</w:t>
      </w:r>
      <w:bookmarkEnd w:id="365"/>
    </w:p>
    <w:p w:rsidR="00420DF0" w:rsidRDefault="00C45937">
      <w:pPr>
        <w:widowControl/>
        <w:shd w:val="clear" w:color="auto" w:fill="FFFFFF"/>
        <w:spacing w:line="360" w:lineRule="auto"/>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采用综合计分法评标的，评标委员会应从技术标、商务标、综合（信用）标三个方面进行评标。</w:t>
      </w:r>
    </w:p>
    <w:p w:rsidR="00420DF0" w:rsidRDefault="00C45937">
      <w:pPr>
        <w:widowControl/>
        <w:shd w:val="clear" w:color="auto" w:fill="FFFFFF"/>
        <w:spacing w:line="360" w:lineRule="auto"/>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综合计分法是指评标委员会根据招标文件要求，对其技术标、商务标、综合（信用）标三部分进行综合评审。技术标的权重占25%，商务标的权重占50%，综合（信用）标的权重占25%。其主要内容和参考分值如下：</w:t>
      </w:r>
    </w:p>
    <w:p w:rsidR="00420DF0" w:rsidRDefault="00C45937">
      <w:pPr>
        <w:widowControl/>
        <w:shd w:val="clear" w:color="auto" w:fill="FFFFFF"/>
        <w:spacing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color w:val="000000" w:themeColor="text1"/>
          <w:kern w:val="0"/>
          <w:szCs w:val="21"/>
        </w:rPr>
        <w:t>1、技术标的评标分值：25分</w:t>
      </w:r>
      <w:r>
        <w:rPr>
          <w:rFonts w:ascii="宋体" w:hAnsi="宋体" w:cs="宋体" w:hint="eastAsia"/>
          <w:color w:val="000000" w:themeColor="text1"/>
          <w:kern w:val="0"/>
          <w:szCs w:val="21"/>
        </w:rPr>
        <w:t>（详见综合评估法前附表1.2.4（1））。</w:t>
      </w:r>
    </w:p>
    <w:p w:rsidR="00420DF0" w:rsidRDefault="00C45937">
      <w:pPr>
        <w:spacing w:line="360" w:lineRule="auto"/>
        <w:rPr>
          <w:rFonts w:ascii="宋体" w:hAnsi="宋体"/>
          <w:color w:val="000000" w:themeColor="text1"/>
          <w:szCs w:val="21"/>
        </w:rPr>
      </w:pPr>
      <w:r>
        <w:rPr>
          <w:rFonts w:ascii="宋体" w:hAnsi="宋体" w:cs="宋体" w:hint="eastAsia"/>
          <w:color w:val="000000" w:themeColor="text1"/>
          <w:kern w:val="0"/>
          <w:szCs w:val="21"/>
        </w:rPr>
        <w:t xml:space="preserve">　2、</w:t>
      </w:r>
      <w:r>
        <w:rPr>
          <w:rFonts w:ascii="宋体" w:hAnsi="宋体" w:cs="宋体"/>
          <w:color w:val="000000" w:themeColor="text1"/>
          <w:kern w:val="0"/>
          <w:szCs w:val="21"/>
        </w:rPr>
        <w:t>商务标的评标分值：50分</w:t>
      </w:r>
      <w:r>
        <w:rPr>
          <w:rFonts w:ascii="宋体" w:hAnsi="宋体"/>
          <w:color w:val="000000" w:themeColor="text1"/>
          <w:szCs w:val="21"/>
        </w:rPr>
        <w:t xml:space="preserve"> </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商务标评标分为初步评审</w:t>
      </w:r>
      <w:r>
        <w:rPr>
          <w:rFonts w:ascii="宋体" w:hAnsi="宋体"/>
          <w:color w:val="000000" w:themeColor="text1"/>
          <w:szCs w:val="21"/>
        </w:rPr>
        <w:t>和详细评审，初步评审主要对</w:t>
      </w:r>
      <w:r>
        <w:rPr>
          <w:rFonts w:ascii="宋体" w:hAnsi="宋体" w:hint="eastAsia"/>
          <w:color w:val="000000" w:themeColor="text1"/>
          <w:szCs w:val="21"/>
        </w:rPr>
        <w:t>各</w:t>
      </w:r>
      <w:r>
        <w:rPr>
          <w:rFonts w:ascii="宋体" w:hAnsi="宋体"/>
          <w:color w:val="000000" w:themeColor="text1"/>
          <w:szCs w:val="21"/>
        </w:rPr>
        <w:t>有效投标单位投标</w:t>
      </w:r>
      <w:r>
        <w:rPr>
          <w:rFonts w:ascii="宋体" w:hAnsi="宋体" w:hint="eastAsia"/>
          <w:color w:val="000000" w:themeColor="text1"/>
          <w:szCs w:val="21"/>
        </w:rPr>
        <w:t>文件</w:t>
      </w:r>
      <w:r>
        <w:rPr>
          <w:rFonts w:ascii="宋体" w:hAnsi="宋体"/>
          <w:color w:val="000000" w:themeColor="text1"/>
          <w:szCs w:val="21"/>
        </w:rPr>
        <w:t>的</w:t>
      </w:r>
      <w:r>
        <w:rPr>
          <w:rFonts w:ascii="宋体" w:hAnsi="宋体" w:hint="eastAsia"/>
          <w:color w:val="000000" w:themeColor="text1"/>
          <w:szCs w:val="21"/>
        </w:rPr>
        <w:t>商务部分进</w:t>
      </w:r>
      <w:r>
        <w:rPr>
          <w:rFonts w:ascii="宋体" w:hAnsi="宋体" w:hint="eastAsia"/>
          <w:color w:val="000000" w:themeColor="text1"/>
          <w:szCs w:val="21"/>
        </w:rPr>
        <w:lastRenderedPageBreak/>
        <w:t>行符合性清标，</w:t>
      </w:r>
      <w:r>
        <w:rPr>
          <w:rFonts w:ascii="宋体" w:hAnsi="宋体"/>
          <w:color w:val="000000" w:themeColor="text1"/>
          <w:szCs w:val="21"/>
        </w:rPr>
        <w:t>详细评审是对有效投标单位的各</w:t>
      </w:r>
      <w:r>
        <w:rPr>
          <w:rFonts w:ascii="宋体" w:hAnsi="宋体" w:hint="eastAsia"/>
          <w:color w:val="000000" w:themeColor="text1"/>
          <w:szCs w:val="21"/>
        </w:rPr>
        <w:t>类</w:t>
      </w:r>
      <w:r>
        <w:rPr>
          <w:rFonts w:ascii="宋体" w:hAnsi="宋体"/>
          <w:color w:val="000000" w:themeColor="text1"/>
          <w:szCs w:val="21"/>
        </w:rPr>
        <w:t>综合单价</w:t>
      </w:r>
      <w:r>
        <w:rPr>
          <w:rFonts w:ascii="宋体" w:hAnsi="宋体" w:hint="eastAsia"/>
          <w:color w:val="000000" w:themeColor="text1"/>
          <w:szCs w:val="21"/>
        </w:rPr>
        <w:t>及总报价</w:t>
      </w:r>
      <w:r>
        <w:rPr>
          <w:rFonts w:ascii="宋体" w:hAnsi="宋体"/>
          <w:color w:val="000000" w:themeColor="text1"/>
          <w:szCs w:val="21"/>
        </w:rPr>
        <w:t>进行</w:t>
      </w:r>
      <w:r>
        <w:rPr>
          <w:rFonts w:ascii="宋体" w:hAnsi="宋体" w:hint="eastAsia"/>
          <w:color w:val="000000" w:themeColor="text1"/>
          <w:szCs w:val="21"/>
        </w:rPr>
        <w:t>分析</w:t>
      </w:r>
      <w:r>
        <w:rPr>
          <w:rFonts w:ascii="宋体" w:hAnsi="宋体"/>
          <w:color w:val="000000" w:themeColor="text1"/>
          <w:szCs w:val="21"/>
        </w:rPr>
        <w:t>评分</w:t>
      </w:r>
      <w:r>
        <w:rPr>
          <w:rFonts w:ascii="宋体" w:hAnsi="宋体" w:hint="eastAsia"/>
          <w:color w:val="000000" w:themeColor="text1"/>
          <w:szCs w:val="21"/>
        </w:rPr>
        <w:t>。</w:t>
      </w:r>
    </w:p>
    <w:p w:rsidR="00420DF0" w:rsidRDefault="00C45937">
      <w:pPr>
        <w:numPr>
          <w:ilvl w:val="0"/>
          <w:numId w:val="8"/>
        </w:numPr>
        <w:spacing w:line="360" w:lineRule="auto"/>
        <w:ind w:firstLineChars="150" w:firstLine="315"/>
      </w:pPr>
      <w:r>
        <w:rPr>
          <w:rFonts w:ascii="宋体" w:hAnsi="宋体" w:hint="eastAsia"/>
          <w:color w:val="000000" w:themeColor="text1"/>
          <w:szCs w:val="21"/>
        </w:rPr>
        <w:t>初步评审</w:t>
      </w:r>
      <w:r>
        <w:rPr>
          <w:rFonts w:ascii="宋体" w:hAnsi="宋体"/>
          <w:color w:val="000000" w:themeColor="text1"/>
          <w:szCs w:val="21"/>
        </w:rPr>
        <w:t>：商务标清标内容</w:t>
      </w:r>
    </w:p>
    <w:p w:rsidR="00420DF0" w:rsidRDefault="00C45937">
      <w:pPr>
        <w:spacing w:line="500" w:lineRule="exact"/>
        <w:jc w:val="center"/>
        <w:rPr>
          <w:rFonts w:eastAsia="方正小标宋简体"/>
          <w:color w:val="000000" w:themeColor="text1"/>
          <w:kern w:val="0"/>
          <w:sz w:val="36"/>
          <w:szCs w:val="36"/>
        </w:rPr>
      </w:pPr>
      <w:r>
        <w:rPr>
          <w:rFonts w:eastAsia="方正小标宋简体" w:hint="eastAsia"/>
          <w:color w:val="000000" w:themeColor="text1"/>
          <w:kern w:val="0"/>
          <w:sz w:val="36"/>
          <w:szCs w:val="36"/>
        </w:rPr>
        <w:t>商务标清标内容</w:t>
      </w:r>
    </w:p>
    <w:tbl>
      <w:tblPr>
        <w:tblW w:w="10364" w:type="dxa"/>
        <w:jc w:val="center"/>
        <w:tblLayout w:type="fixed"/>
        <w:tblLook w:val="04A0" w:firstRow="1" w:lastRow="0" w:firstColumn="1" w:lastColumn="0" w:noHBand="0" w:noVBand="1"/>
      </w:tblPr>
      <w:tblGrid>
        <w:gridCol w:w="405"/>
        <w:gridCol w:w="548"/>
        <w:gridCol w:w="3429"/>
        <w:gridCol w:w="4442"/>
        <w:gridCol w:w="781"/>
        <w:gridCol w:w="759"/>
      </w:tblGrid>
      <w:tr w:rsidR="00420DF0">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420DF0" w:rsidRDefault="00C45937">
            <w:pPr>
              <w:spacing w:line="300" w:lineRule="exact"/>
              <w:jc w:val="center"/>
              <w:rPr>
                <w:b/>
                <w:bCs/>
                <w:color w:val="000000" w:themeColor="text1"/>
                <w:kern w:val="0"/>
                <w:szCs w:val="21"/>
              </w:rPr>
            </w:pPr>
            <w:r>
              <w:rPr>
                <w:rFonts w:hint="eastAsia"/>
                <w:b/>
                <w:bCs/>
                <w:color w:val="000000" w:themeColor="text1"/>
                <w:kern w:val="0"/>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420DF0" w:rsidRDefault="00C45937">
            <w:pPr>
              <w:spacing w:line="300" w:lineRule="exact"/>
              <w:jc w:val="center"/>
              <w:rPr>
                <w:b/>
                <w:bCs/>
                <w:color w:val="000000" w:themeColor="text1"/>
                <w:kern w:val="0"/>
                <w:szCs w:val="21"/>
              </w:rPr>
            </w:pPr>
            <w:r>
              <w:rPr>
                <w:rFonts w:hint="eastAsia"/>
                <w:b/>
                <w:bCs/>
                <w:color w:val="000000" w:themeColor="text1"/>
                <w:kern w:val="0"/>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420DF0" w:rsidRDefault="00C45937">
            <w:pPr>
              <w:spacing w:line="300" w:lineRule="exact"/>
              <w:jc w:val="center"/>
              <w:rPr>
                <w:b/>
                <w:bCs/>
                <w:color w:val="000000" w:themeColor="text1"/>
                <w:kern w:val="0"/>
                <w:szCs w:val="21"/>
              </w:rPr>
            </w:pPr>
            <w:r>
              <w:rPr>
                <w:rFonts w:hint="eastAsia"/>
                <w:b/>
                <w:bCs/>
                <w:color w:val="000000" w:themeColor="text1"/>
                <w:kern w:val="0"/>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420DF0" w:rsidRDefault="00C45937">
            <w:pPr>
              <w:spacing w:line="300" w:lineRule="exact"/>
              <w:jc w:val="center"/>
              <w:rPr>
                <w:b/>
                <w:bCs/>
                <w:color w:val="000000" w:themeColor="text1"/>
                <w:kern w:val="0"/>
                <w:szCs w:val="21"/>
              </w:rPr>
            </w:pPr>
            <w:r>
              <w:rPr>
                <w:rFonts w:hint="eastAsia"/>
                <w:b/>
                <w:bCs/>
                <w:color w:val="000000" w:themeColor="text1"/>
                <w:kern w:val="0"/>
                <w:szCs w:val="21"/>
              </w:rPr>
              <w:t>清</w:t>
            </w:r>
            <w:proofErr w:type="gramStart"/>
            <w:r>
              <w:rPr>
                <w:rFonts w:hint="eastAsia"/>
                <w:b/>
                <w:bCs/>
                <w:color w:val="000000" w:themeColor="text1"/>
                <w:kern w:val="0"/>
                <w:szCs w:val="21"/>
              </w:rPr>
              <w:t>标结果</w:t>
            </w:r>
            <w:proofErr w:type="gramEnd"/>
          </w:p>
        </w:tc>
      </w:tr>
      <w:tr w:rsidR="00420DF0">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420DF0" w:rsidRDefault="00420DF0">
            <w:pPr>
              <w:spacing w:line="240" w:lineRule="exact"/>
              <w:jc w:val="left"/>
              <w:rPr>
                <w:b/>
                <w:bCs/>
                <w:color w:val="000000" w:themeColor="text1"/>
                <w:kern w:val="0"/>
                <w:szCs w:val="21"/>
              </w:rPr>
            </w:pPr>
          </w:p>
        </w:tc>
        <w:tc>
          <w:tcPr>
            <w:tcW w:w="3429" w:type="dxa"/>
            <w:vMerge/>
            <w:tcBorders>
              <w:top w:val="single" w:sz="4" w:space="0" w:color="auto"/>
              <w:left w:val="nil"/>
              <w:bottom w:val="single" w:sz="4" w:space="0" w:color="auto"/>
              <w:right w:val="single" w:sz="4" w:space="0" w:color="auto"/>
            </w:tcBorders>
            <w:vAlign w:val="center"/>
          </w:tcPr>
          <w:p w:rsidR="00420DF0" w:rsidRDefault="00420DF0">
            <w:pPr>
              <w:spacing w:line="240" w:lineRule="exact"/>
              <w:jc w:val="left"/>
              <w:rPr>
                <w:b/>
                <w:bCs/>
                <w:color w:val="000000" w:themeColor="text1"/>
                <w:kern w:val="0"/>
                <w:szCs w:val="21"/>
              </w:rPr>
            </w:pPr>
          </w:p>
        </w:tc>
        <w:tc>
          <w:tcPr>
            <w:tcW w:w="4442" w:type="dxa"/>
            <w:vMerge/>
            <w:tcBorders>
              <w:top w:val="single" w:sz="4" w:space="0" w:color="auto"/>
              <w:left w:val="nil"/>
              <w:bottom w:val="single" w:sz="4" w:space="0" w:color="auto"/>
              <w:right w:val="single" w:sz="4" w:space="0" w:color="auto"/>
            </w:tcBorders>
            <w:vAlign w:val="center"/>
          </w:tcPr>
          <w:p w:rsidR="00420DF0" w:rsidRDefault="00420DF0">
            <w:pPr>
              <w:spacing w:line="240" w:lineRule="exact"/>
              <w:jc w:val="left"/>
              <w:rPr>
                <w:b/>
                <w:bCs/>
                <w:color w:val="000000" w:themeColor="text1"/>
                <w:kern w:val="0"/>
                <w:szCs w:val="21"/>
              </w:rPr>
            </w:pPr>
          </w:p>
        </w:tc>
        <w:tc>
          <w:tcPr>
            <w:tcW w:w="781"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b/>
                <w:bCs/>
                <w:color w:val="000000" w:themeColor="text1"/>
                <w:kern w:val="0"/>
                <w:szCs w:val="21"/>
              </w:rPr>
            </w:pPr>
            <w:r>
              <w:rPr>
                <w:rFonts w:hint="eastAsia"/>
                <w:b/>
                <w:bCs/>
                <w:color w:val="000000" w:themeColor="text1"/>
                <w:kern w:val="0"/>
                <w:szCs w:val="21"/>
              </w:rPr>
              <w:t>是</w:t>
            </w:r>
          </w:p>
        </w:tc>
        <w:tc>
          <w:tcPr>
            <w:tcW w:w="75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b/>
                <w:bCs/>
                <w:color w:val="000000" w:themeColor="text1"/>
                <w:kern w:val="0"/>
                <w:szCs w:val="21"/>
              </w:rPr>
            </w:pPr>
            <w:r>
              <w:rPr>
                <w:rFonts w:hint="eastAsia"/>
                <w:b/>
                <w:bCs/>
                <w:color w:val="000000" w:themeColor="text1"/>
                <w:kern w:val="0"/>
                <w:szCs w:val="21"/>
              </w:rPr>
              <w:t>否</w:t>
            </w:r>
          </w:p>
        </w:tc>
      </w:tr>
      <w:tr w:rsidR="00420DF0">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1</w:t>
            </w: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1.1</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项目总报价</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1.2</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单项工程费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1.3</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单位工程费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是否等于分部分项工程费</w:t>
            </w:r>
            <w:r>
              <w:rPr>
                <w:color w:val="000000" w:themeColor="text1"/>
                <w:kern w:val="0"/>
                <w:szCs w:val="21"/>
              </w:rPr>
              <w:t>+</w:t>
            </w:r>
            <w:r>
              <w:rPr>
                <w:rFonts w:hint="eastAsia"/>
                <w:color w:val="000000" w:themeColor="text1"/>
                <w:kern w:val="0"/>
                <w:szCs w:val="21"/>
              </w:rPr>
              <w:t>措施项目费</w:t>
            </w:r>
            <w:r>
              <w:rPr>
                <w:color w:val="000000" w:themeColor="text1"/>
                <w:kern w:val="0"/>
                <w:szCs w:val="21"/>
              </w:rPr>
              <w:t>+</w:t>
            </w:r>
            <w:r>
              <w:rPr>
                <w:rFonts w:hint="eastAsia"/>
                <w:color w:val="000000" w:themeColor="text1"/>
                <w:kern w:val="0"/>
                <w:szCs w:val="21"/>
              </w:rPr>
              <w:t>其它项目费</w:t>
            </w:r>
            <w:r>
              <w:rPr>
                <w:color w:val="000000" w:themeColor="text1"/>
                <w:kern w:val="0"/>
                <w:szCs w:val="21"/>
              </w:rPr>
              <w:t>+</w:t>
            </w:r>
            <w:proofErr w:type="gramStart"/>
            <w:r>
              <w:rPr>
                <w:rFonts w:hint="eastAsia"/>
                <w:color w:val="000000" w:themeColor="text1"/>
                <w:kern w:val="0"/>
                <w:szCs w:val="21"/>
              </w:rPr>
              <w:t>规</w:t>
            </w:r>
            <w:proofErr w:type="gramEnd"/>
            <w:r>
              <w:rPr>
                <w:rFonts w:hint="eastAsia"/>
                <w:color w:val="000000" w:themeColor="text1"/>
                <w:kern w:val="0"/>
                <w:szCs w:val="21"/>
              </w:rPr>
              <w:t>费</w:t>
            </w:r>
            <w:r>
              <w:rPr>
                <w:color w:val="000000" w:themeColor="text1"/>
                <w:kern w:val="0"/>
                <w:szCs w:val="21"/>
              </w:rPr>
              <w:t>+</w:t>
            </w:r>
            <w:r>
              <w:rPr>
                <w:rFonts w:hint="eastAsia"/>
                <w:color w:val="000000" w:themeColor="text1"/>
                <w:kern w:val="0"/>
                <w:szCs w:val="21"/>
              </w:rPr>
              <w:t>税金之和</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w:t>
            </w: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2.1</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ind w:left="186" w:hangingChars="100" w:hanging="186"/>
              <w:rPr>
                <w:color w:val="000000" w:themeColor="text1"/>
                <w:spacing w:val="-12"/>
                <w:kern w:val="0"/>
                <w:szCs w:val="21"/>
              </w:rPr>
            </w:pPr>
            <w:r>
              <w:rPr>
                <w:rFonts w:hint="eastAsia"/>
                <w:color w:val="000000" w:themeColor="text1"/>
                <w:spacing w:val="-12"/>
                <w:kern w:val="0"/>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2.2</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2.3</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2.4</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2.5</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2.6</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2.7</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spacing w:val="-4"/>
                <w:kern w:val="0"/>
                <w:szCs w:val="21"/>
              </w:rPr>
            </w:pPr>
            <w:r>
              <w:rPr>
                <w:rFonts w:hint="eastAsia"/>
                <w:color w:val="000000" w:themeColor="text1"/>
                <w:spacing w:val="-4"/>
                <w:kern w:val="0"/>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综合单价＝人工费</w:t>
            </w:r>
            <w:r>
              <w:rPr>
                <w:color w:val="000000" w:themeColor="text1"/>
                <w:kern w:val="0"/>
                <w:szCs w:val="21"/>
              </w:rPr>
              <w:t>+</w:t>
            </w:r>
            <w:r>
              <w:rPr>
                <w:rFonts w:hint="eastAsia"/>
                <w:color w:val="000000" w:themeColor="text1"/>
                <w:kern w:val="0"/>
                <w:szCs w:val="21"/>
              </w:rPr>
              <w:t>材料费</w:t>
            </w:r>
            <w:r>
              <w:rPr>
                <w:color w:val="000000" w:themeColor="text1"/>
                <w:kern w:val="0"/>
                <w:szCs w:val="21"/>
              </w:rPr>
              <w:t>+</w:t>
            </w:r>
            <w:r>
              <w:rPr>
                <w:rFonts w:hint="eastAsia"/>
                <w:color w:val="000000" w:themeColor="text1"/>
                <w:kern w:val="0"/>
                <w:szCs w:val="21"/>
              </w:rPr>
              <w:t>机械费</w:t>
            </w:r>
            <w:r>
              <w:rPr>
                <w:color w:val="000000" w:themeColor="text1"/>
                <w:kern w:val="0"/>
                <w:szCs w:val="21"/>
              </w:rPr>
              <w:t>+</w:t>
            </w:r>
            <w:r>
              <w:rPr>
                <w:rFonts w:hint="eastAsia"/>
                <w:color w:val="000000" w:themeColor="text1"/>
                <w:kern w:val="0"/>
                <w:szCs w:val="21"/>
              </w:rPr>
              <w:t>管理费</w:t>
            </w:r>
            <w:r>
              <w:rPr>
                <w:color w:val="000000" w:themeColor="text1"/>
                <w:kern w:val="0"/>
                <w:szCs w:val="21"/>
              </w:rPr>
              <w:t>+</w:t>
            </w:r>
            <w:r>
              <w:rPr>
                <w:rFonts w:hint="eastAsia"/>
                <w:color w:val="000000" w:themeColor="text1"/>
                <w:kern w:val="0"/>
                <w:szCs w:val="21"/>
              </w:rPr>
              <w:t>利润之和</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2.8</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材料单价</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spacing w:val="-12"/>
                <w:kern w:val="0"/>
                <w:szCs w:val="21"/>
              </w:rPr>
            </w:pPr>
            <w:r>
              <w:rPr>
                <w:rFonts w:hint="eastAsia"/>
                <w:color w:val="000000" w:themeColor="text1"/>
                <w:spacing w:val="-12"/>
                <w:kern w:val="0"/>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3</w:t>
            </w: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3.1</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3.2</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4</w:t>
            </w: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4.1</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其它项目费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各组成部分之和（暂列金额</w:t>
            </w:r>
            <w:r>
              <w:rPr>
                <w:color w:val="000000" w:themeColor="text1"/>
                <w:kern w:val="0"/>
                <w:szCs w:val="21"/>
              </w:rPr>
              <w:t>+</w:t>
            </w:r>
            <w:r>
              <w:rPr>
                <w:rFonts w:hint="eastAsia"/>
                <w:color w:val="000000" w:themeColor="text1"/>
                <w:kern w:val="0"/>
                <w:szCs w:val="21"/>
              </w:rPr>
              <w:t>专业暂估价</w:t>
            </w:r>
            <w:r>
              <w:rPr>
                <w:color w:val="000000" w:themeColor="text1"/>
                <w:kern w:val="0"/>
                <w:szCs w:val="21"/>
              </w:rPr>
              <w:t>+</w:t>
            </w:r>
            <w:r>
              <w:rPr>
                <w:rFonts w:hint="eastAsia"/>
                <w:color w:val="000000" w:themeColor="text1"/>
                <w:kern w:val="0"/>
                <w:szCs w:val="21"/>
              </w:rPr>
              <w:t>计日工费</w:t>
            </w:r>
            <w:r>
              <w:rPr>
                <w:color w:val="000000" w:themeColor="text1"/>
                <w:kern w:val="0"/>
                <w:szCs w:val="21"/>
              </w:rPr>
              <w:t>+</w:t>
            </w:r>
            <w:r>
              <w:rPr>
                <w:rFonts w:hint="eastAsia"/>
                <w:color w:val="000000" w:themeColor="text1"/>
                <w:kern w:val="0"/>
                <w:szCs w:val="21"/>
              </w:rPr>
              <w:t>总承包服务费）</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4.2</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暂列金额</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4.3</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4.4</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计日工</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420DF0" w:rsidRDefault="00420DF0">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4.5</w:t>
            </w: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5</w:t>
            </w:r>
          </w:p>
        </w:tc>
        <w:tc>
          <w:tcPr>
            <w:tcW w:w="548"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proofErr w:type="gramStart"/>
            <w:r>
              <w:rPr>
                <w:rFonts w:hint="eastAsia"/>
                <w:color w:val="000000" w:themeColor="text1"/>
                <w:kern w:val="0"/>
                <w:szCs w:val="21"/>
              </w:rPr>
              <w:t>规</w:t>
            </w:r>
            <w:proofErr w:type="gramEnd"/>
            <w:r>
              <w:rPr>
                <w:rFonts w:hint="eastAsia"/>
                <w:color w:val="000000" w:themeColor="text1"/>
                <w:kern w:val="0"/>
                <w:szCs w:val="21"/>
              </w:rPr>
              <w:t>费</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6</w:t>
            </w:r>
          </w:p>
        </w:tc>
        <w:tc>
          <w:tcPr>
            <w:tcW w:w="548"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3429"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增值税</w:t>
            </w:r>
          </w:p>
        </w:tc>
        <w:tc>
          <w:tcPr>
            <w:tcW w:w="4442" w:type="dxa"/>
            <w:tcBorders>
              <w:top w:val="single" w:sz="4" w:space="0" w:color="auto"/>
              <w:left w:val="nil"/>
              <w:bottom w:val="single" w:sz="4" w:space="0" w:color="auto"/>
              <w:right w:val="single" w:sz="4" w:space="0" w:color="auto"/>
            </w:tcBorders>
            <w:vAlign w:val="center"/>
          </w:tcPr>
          <w:p w:rsidR="00420DF0" w:rsidRDefault="00C45937">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r w:rsidR="00420DF0">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color w:val="000000" w:themeColor="text1"/>
                <w:kern w:val="0"/>
                <w:szCs w:val="21"/>
              </w:rPr>
              <w:t>7</w:t>
            </w:r>
          </w:p>
        </w:tc>
        <w:tc>
          <w:tcPr>
            <w:tcW w:w="548"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871" w:type="dxa"/>
            <w:gridSpan w:val="2"/>
            <w:tcBorders>
              <w:top w:val="single" w:sz="4" w:space="0" w:color="auto"/>
              <w:left w:val="nil"/>
              <w:bottom w:val="single" w:sz="4" w:space="0" w:color="auto"/>
              <w:right w:val="single" w:sz="4" w:space="0" w:color="auto"/>
            </w:tcBorders>
            <w:vAlign w:val="center"/>
          </w:tcPr>
          <w:p w:rsidR="00420DF0" w:rsidRDefault="00C45937">
            <w:pPr>
              <w:spacing w:line="240" w:lineRule="exact"/>
              <w:jc w:val="center"/>
              <w:rPr>
                <w:color w:val="000000" w:themeColor="text1"/>
                <w:kern w:val="0"/>
                <w:szCs w:val="21"/>
              </w:rPr>
            </w:pPr>
            <w:r>
              <w:rPr>
                <w:rFonts w:hint="eastAsia"/>
                <w:color w:val="000000" w:themeColor="text1"/>
                <w:kern w:val="0"/>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420DF0" w:rsidRDefault="00420DF0">
            <w:pPr>
              <w:spacing w:line="240" w:lineRule="exact"/>
              <w:jc w:val="center"/>
              <w:rPr>
                <w:color w:val="000000" w:themeColor="text1"/>
                <w:kern w:val="0"/>
                <w:szCs w:val="21"/>
              </w:rPr>
            </w:pPr>
          </w:p>
        </w:tc>
      </w:tr>
    </w:tbl>
    <w:p w:rsidR="00420DF0" w:rsidRDefault="00420DF0">
      <w:pPr>
        <w:rPr>
          <w:b/>
          <w:color w:val="000000" w:themeColor="text1"/>
          <w:kern w:val="0"/>
          <w:szCs w:val="21"/>
        </w:rPr>
      </w:pPr>
    </w:p>
    <w:p w:rsidR="00420DF0" w:rsidRDefault="00C45937">
      <w:pPr>
        <w:spacing w:line="360" w:lineRule="auto"/>
        <w:rPr>
          <w:rFonts w:ascii="宋体" w:hAnsi="宋体" w:cs="宋体"/>
          <w:color w:val="000000" w:themeColor="text1"/>
          <w:kern w:val="0"/>
          <w:szCs w:val="21"/>
        </w:rPr>
      </w:pPr>
      <w:r>
        <w:rPr>
          <w:rFonts w:hint="eastAsia"/>
          <w:b/>
          <w:color w:val="000000" w:themeColor="text1"/>
          <w:kern w:val="0"/>
          <w:szCs w:val="21"/>
        </w:rPr>
        <w:t>注：不在上述范围内且不具有实质性影响的内容，均不能作为清标的依据或理由。</w:t>
      </w:r>
    </w:p>
    <w:p w:rsidR="00420DF0" w:rsidRDefault="00C45937">
      <w:pPr>
        <w:spacing w:line="360" w:lineRule="auto"/>
        <w:ind w:firstLineChars="150" w:firstLine="315"/>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（2）详细评审</w:t>
      </w:r>
    </w:p>
    <w:p w:rsidR="00420DF0" w:rsidRDefault="00C4593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lastRenderedPageBreak/>
        <w:t>a. 投标报价的评审，共计30分；</w:t>
      </w:r>
    </w:p>
    <w:p w:rsidR="00420DF0" w:rsidRDefault="00C45937">
      <w:pPr>
        <w:spacing w:line="360" w:lineRule="auto"/>
        <w:ind w:firstLineChars="300" w:firstLine="63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工程量清单报价评标基准价计算公式为：</w:t>
      </w:r>
    </w:p>
    <w:p w:rsidR="00420DF0" w:rsidRDefault="00C45937">
      <w:pPr>
        <w:spacing w:line="360" w:lineRule="auto"/>
        <w:ind w:firstLineChars="300" w:firstLine="63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评标基准价＝最高投标限价×K+投标报价×（1－K）。</w:t>
      </w:r>
    </w:p>
    <w:p w:rsidR="00420DF0" w:rsidRDefault="00C45937">
      <w:pPr>
        <w:adjustRightInd w:val="0"/>
        <w:snapToGrid w:val="0"/>
        <w:spacing w:line="46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其中：K为最高投标限价权重系数，取值范围为0.3≤K≤0.5，在开标现场随机抽取。</w:t>
      </w:r>
      <w:r>
        <w:rPr>
          <w:rFonts w:asciiTheme="minorEastAsia" w:eastAsiaTheme="minorEastAsia" w:hAnsiTheme="minorEastAsia" w:cstheme="minorEastAsia" w:hint="eastAsia"/>
          <w:b/>
          <w:bCs/>
          <w:color w:val="000000" w:themeColor="text1"/>
          <w:szCs w:val="21"/>
        </w:rPr>
        <w:t>K值在取值区间内间隔为0.1，在0.3、0.4、0.5</w:t>
      </w:r>
      <w:proofErr w:type="gramStart"/>
      <w:r>
        <w:rPr>
          <w:rFonts w:asciiTheme="minorEastAsia" w:eastAsiaTheme="minorEastAsia" w:hAnsiTheme="minorEastAsia" w:cstheme="minorEastAsia" w:hint="eastAsia"/>
          <w:b/>
          <w:bCs/>
          <w:color w:val="000000" w:themeColor="text1"/>
          <w:szCs w:val="21"/>
        </w:rPr>
        <w:t>三个</w:t>
      </w:r>
      <w:proofErr w:type="gramEnd"/>
      <w:r>
        <w:rPr>
          <w:rFonts w:asciiTheme="minorEastAsia" w:eastAsiaTheme="minorEastAsia" w:hAnsiTheme="minorEastAsia" w:cstheme="minorEastAsia" w:hint="eastAsia"/>
          <w:b/>
          <w:bCs/>
          <w:color w:val="000000" w:themeColor="text1"/>
          <w:szCs w:val="21"/>
        </w:rPr>
        <w:t>数字中抽取。</w:t>
      </w:r>
      <w:r>
        <w:rPr>
          <w:rFonts w:ascii="宋体" w:hAnsi="宋体" w:cs="宋体" w:hint="eastAsia"/>
          <w:color w:val="000000"/>
          <w:szCs w:val="32"/>
        </w:rPr>
        <w:t>根据内乡县公共资源交易中心招标（采购）项目组织实施办法不见面开标系统之规定，现场抽取调整系数的办法为：①由公证人员从招标人、监督人代表中随机抽取一名代表；②由随机选定的代表随机抽取本项目的调整系数，只允许抽取一次。</w:t>
      </w:r>
      <w:r>
        <w:rPr>
          <w:rFonts w:asciiTheme="minorEastAsia" w:eastAsiaTheme="minorEastAsia" w:hAnsiTheme="minorEastAsia" w:cstheme="minorEastAsia" w:hint="eastAsia"/>
          <w:color w:val="000000" w:themeColor="text1"/>
          <w:szCs w:val="21"/>
        </w:rPr>
        <w:t>投标报价为各投标人有效投标报价去掉一个最高和一个最低报价后的算术平均值。</w:t>
      </w:r>
      <w:proofErr w:type="gramStart"/>
      <w:r>
        <w:rPr>
          <w:rFonts w:asciiTheme="minorEastAsia" w:eastAsiaTheme="minorEastAsia" w:hAnsiTheme="minorEastAsia" w:cstheme="minorEastAsia" w:hint="eastAsia"/>
          <w:color w:val="000000" w:themeColor="text1"/>
          <w:szCs w:val="21"/>
        </w:rPr>
        <w:t>当有效</w:t>
      </w:r>
      <w:proofErr w:type="gramEnd"/>
      <w:r>
        <w:rPr>
          <w:rFonts w:asciiTheme="minorEastAsia" w:eastAsiaTheme="minorEastAsia" w:hAnsiTheme="minorEastAsia" w:cstheme="minorEastAsia" w:hint="eastAsia"/>
          <w:color w:val="000000" w:themeColor="text1"/>
          <w:szCs w:val="21"/>
        </w:rPr>
        <w:t>投标少于5家时（不含5家），则以所有有效投标报价的算术平均值作为投标报价。上述最高投标限价、投标报价、有效投标报价在参与评标基准价计算时，均不含:</w:t>
      </w:r>
      <w:proofErr w:type="gramStart"/>
      <w:r>
        <w:rPr>
          <w:rFonts w:asciiTheme="minorEastAsia" w:eastAsiaTheme="minorEastAsia" w:hAnsiTheme="minorEastAsia" w:cstheme="minorEastAsia" w:hint="eastAsia"/>
          <w:color w:val="000000" w:themeColor="text1"/>
          <w:szCs w:val="21"/>
        </w:rPr>
        <w:t>规</w:t>
      </w:r>
      <w:proofErr w:type="gramEnd"/>
      <w:r>
        <w:rPr>
          <w:rFonts w:asciiTheme="minorEastAsia" w:eastAsiaTheme="minorEastAsia" w:hAnsiTheme="minorEastAsia" w:cstheme="minorEastAsia" w:hint="eastAsia"/>
          <w:color w:val="000000" w:themeColor="text1"/>
          <w:szCs w:val="21"/>
        </w:rPr>
        <w:t>费、安全文明施工措施费、暂列金额与专业暂估价、增值税。</w:t>
      </w:r>
    </w:p>
    <w:p w:rsidR="00420DF0" w:rsidRDefault="00C45937">
      <w:pPr>
        <w:spacing w:line="360" w:lineRule="auto"/>
        <w:ind w:firstLineChars="300" w:firstLine="63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420DF0" w:rsidRDefault="00C4593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b．分部分项工程项目清单单价评审，共计10分。</w:t>
      </w:r>
    </w:p>
    <w:p w:rsidR="00420DF0" w:rsidRDefault="00C45937">
      <w:pPr>
        <w:spacing w:line="360" w:lineRule="auto"/>
        <w:ind w:firstLine="62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从最高投标限价中分部分项工程项目权重最大的前10-30项清单项目中抽取15项，在剩余的分部分项工程项目清单项目中抽取5项。</w:t>
      </w:r>
    </w:p>
    <w:p w:rsidR="00420DF0" w:rsidRDefault="00C45937">
      <w:pPr>
        <w:spacing w:line="360" w:lineRule="auto"/>
        <w:ind w:firstLineChars="300" w:firstLine="63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综合单价基准值是以各有效投标报价中（</w:t>
      </w:r>
      <w:proofErr w:type="gramStart"/>
      <w:r>
        <w:rPr>
          <w:rFonts w:asciiTheme="minorEastAsia" w:eastAsiaTheme="minorEastAsia" w:hAnsiTheme="minorEastAsia" w:cstheme="minorEastAsia" w:hint="eastAsia"/>
          <w:color w:val="000000" w:themeColor="text1"/>
          <w:szCs w:val="21"/>
        </w:rPr>
        <w:t>当有效</w:t>
      </w:r>
      <w:proofErr w:type="gramEnd"/>
      <w:r>
        <w:rPr>
          <w:rFonts w:asciiTheme="minorEastAsia" w:eastAsiaTheme="minorEastAsia" w:hAnsiTheme="minorEastAsia" w:cstheme="minorEastAsia" w:hint="eastAsia"/>
          <w:color w:val="000000" w:themeColor="text1"/>
          <w:szCs w:val="21"/>
        </w:rPr>
        <w:t>投标人5名及以上时，去掉1个最高、1个最低值）对应抽取清单项目综合单价的算术平均值。</w:t>
      </w:r>
    </w:p>
    <w:p w:rsidR="00420DF0" w:rsidRDefault="00C45937">
      <w:pPr>
        <w:spacing w:line="360" w:lineRule="auto"/>
        <w:ind w:firstLineChars="300" w:firstLine="63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投标人报价在综合单价基准值95%–103%范围内（不含95%和103%）的，每项得0.5分；在综合单价基准值90%–95%范围内（含90%和95%）每项得0.25分。满分共计10分。超出该范围的不得分。</w:t>
      </w:r>
    </w:p>
    <w:p w:rsidR="00420DF0" w:rsidRDefault="00C4593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c. 措施项目费的评审（不含安全文明措施费），共计5分。</w:t>
      </w:r>
    </w:p>
    <w:p w:rsidR="00420DF0" w:rsidRDefault="00C45937">
      <w:pPr>
        <w:spacing w:line="360" w:lineRule="auto"/>
        <w:ind w:firstLine="615"/>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若所在有效投标人的报价均不在80%-110%范围内，则所有有效投标人本项均以0分计分。</w:t>
      </w:r>
    </w:p>
    <w:p w:rsidR="00420DF0" w:rsidRDefault="00C4593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lastRenderedPageBreak/>
        <w:t>d．主要材料单价的评审，共计5分</w:t>
      </w:r>
    </w:p>
    <w:p w:rsidR="00420DF0" w:rsidRDefault="00C45937">
      <w:pPr>
        <w:spacing w:line="360" w:lineRule="auto"/>
        <w:ind w:firstLine="620"/>
        <w:textAlignment w:val="baseline"/>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从最高投标限价中材料总价权重最大的前10-20项材料中抽取6项，在剩余材料中抽取4项。</w:t>
      </w:r>
    </w:p>
    <w:p w:rsidR="00420DF0" w:rsidRDefault="00C45937">
      <w:pPr>
        <w:spacing w:line="360" w:lineRule="auto"/>
        <w:ind w:firstLineChars="200" w:firstLine="420"/>
        <w:textAlignment w:val="baseline"/>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主要材料单价基准值是以各有效投标报价中（</w:t>
      </w:r>
      <w:proofErr w:type="gramStart"/>
      <w:r>
        <w:rPr>
          <w:rFonts w:asciiTheme="minorEastAsia" w:eastAsiaTheme="minorEastAsia" w:hAnsiTheme="minorEastAsia" w:cstheme="minorEastAsia" w:hint="eastAsia"/>
          <w:color w:val="000000" w:themeColor="text1"/>
          <w:kern w:val="0"/>
          <w:szCs w:val="21"/>
        </w:rPr>
        <w:t>当有效</w:t>
      </w:r>
      <w:proofErr w:type="gramEnd"/>
      <w:r>
        <w:rPr>
          <w:rFonts w:asciiTheme="minorEastAsia" w:eastAsiaTheme="minorEastAsia" w:hAnsiTheme="minorEastAsia" w:cstheme="minorEastAsia" w:hint="eastAsia"/>
          <w:color w:val="000000" w:themeColor="text1"/>
          <w:kern w:val="0"/>
          <w:szCs w:val="21"/>
        </w:rPr>
        <w:t>投标人5名及以上时，去掉1个最高、1个最低值）对应抽取材料单价的算术平均值。</w:t>
      </w:r>
    </w:p>
    <w:p w:rsidR="00420DF0" w:rsidRDefault="00C45937">
      <w:pPr>
        <w:spacing w:line="360" w:lineRule="auto"/>
        <w:ind w:firstLineChars="200" w:firstLine="420"/>
        <w:textAlignment w:val="baseline"/>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当投标人报价在材料单价基准值95%–103%范围内（不含95%和103%）每项得0.5分，在材料单价基准值90%–95%范围内（含90%和95%）每项得0.25分。超出该范围的不得分。材料单价与综合单价组成中价格不一致时该项为0分。</w:t>
      </w:r>
    </w:p>
    <w:p w:rsidR="00420DF0" w:rsidRDefault="00C45937">
      <w:pPr>
        <w:spacing w:line="360" w:lineRule="auto"/>
        <w:ind w:firstLineChars="200" w:firstLine="420"/>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如果该投标单位对应主要材料无法抽取到，或评委认为抽到的主要材料单价明显过高或过低不合理，则均按照零分计，并不参与该条主要材料的基准值计算；</w:t>
      </w:r>
    </w:p>
    <w:p w:rsidR="00420DF0" w:rsidRDefault="00C4593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proofErr w:type="gramStart"/>
      <w:r>
        <w:rPr>
          <w:rFonts w:asciiTheme="minorEastAsia" w:eastAsiaTheme="minorEastAsia" w:hAnsiTheme="minorEastAsia" w:cstheme="minorEastAsia" w:hint="eastAsia"/>
          <w:b/>
          <w:color w:val="000000" w:themeColor="text1"/>
          <w:szCs w:val="21"/>
        </w:rPr>
        <w:t>e</w:t>
      </w:r>
      <w:proofErr w:type="gramEnd"/>
      <w:r>
        <w:rPr>
          <w:rFonts w:asciiTheme="minorEastAsia" w:eastAsiaTheme="minorEastAsia" w:hAnsiTheme="minorEastAsia" w:cstheme="minorEastAsia" w:hint="eastAsia"/>
          <w:b/>
          <w:color w:val="000000" w:themeColor="text1"/>
          <w:szCs w:val="21"/>
        </w:rPr>
        <w:t>. 备注说明</w:t>
      </w:r>
    </w:p>
    <w:p w:rsidR="00420DF0" w:rsidRDefault="00C45937">
      <w:pPr>
        <w:spacing w:line="360" w:lineRule="auto"/>
        <w:ind w:firstLineChars="200" w:firstLine="420"/>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针对上述b、d款项中部分分部分项工程项目数量较少、施工工艺简单、主材种类较少而不能满足</w:t>
      </w:r>
      <w:proofErr w:type="gramStart"/>
      <w:r>
        <w:rPr>
          <w:rFonts w:asciiTheme="minorEastAsia" w:eastAsiaTheme="minorEastAsia" w:hAnsiTheme="minorEastAsia" w:cstheme="minorEastAsia" w:hint="eastAsia"/>
          <w:color w:val="000000" w:themeColor="text1"/>
          <w:kern w:val="0"/>
          <w:szCs w:val="21"/>
        </w:rPr>
        <w:t>最低抽项要求</w:t>
      </w:r>
      <w:proofErr w:type="gramEnd"/>
      <w:r>
        <w:rPr>
          <w:rFonts w:asciiTheme="minorEastAsia" w:eastAsiaTheme="minorEastAsia" w:hAnsiTheme="minorEastAsia" w:cstheme="minorEastAsia" w:hint="eastAsia"/>
          <w:color w:val="000000" w:themeColor="text1"/>
          <w:kern w:val="0"/>
          <w:szCs w:val="21"/>
        </w:rPr>
        <w:t>的，应将所有分部分项工程项目或主要材料项目纳入评审范围。</w:t>
      </w:r>
    </w:p>
    <w:p w:rsidR="00420DF0" w:rsidRDefault="00C45937">
      <w:pPr>
        <w:widowControl/>
        <w:shd w:val="clear" w:color="auto" w:fill="FFFFFF"/>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宋体"/>
          <w:color w:val="000000" w:themeColor="text1"/>
          <w:kern w:val="0"/>
          <w:szCs w:val="21"/>
        </w:rPr>
        <w:t>综合（信用）标的评标分值25分</w:t>
      </w:r>
    </w:p>
    <w:p w:rsidR="00420DF0" w:rsidRDefault="00420DF0">
      <w:pPr>
        <w:pStyle w:val="20"/>
        <w:ind w:firstLine="0"/>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17"/>
        <w:gridCol w:w="4678"/>
        <w:gridCol w:w="1843"/>
      </w:tblGrid>
      <w:tr w:rsidR="00420DF0">
        <w:trPr>
          <w:trHeight w:val="482"/>
          <w:jc w:val="center"/>
        </w:trPr>
        <w:tc>
          <w:tcPr>
            <w:tcW w:w="730" w:type="dxa"/>
            <w:vAlign w:val="center"/>
          </w:tcPr>
          <w:p w:rsidR="00420DF0" w:rsidRDefault="00C45937">
            <w:pPr>
              <w:jc w:val="center"/>
              <w:rPr>
                <w:color w:val="000000" w:themeColor="text1"/>
                <w:szCs w:val="21"/>
              </w:rPr>
            </w:pPr>
            <w:r>
              <w:rPr>
                <w:rFonts w:hint="eastAsia"/>
                <w:color w:val="000000" w:themeColor="text1"/>
                <w:szCs w:val="21"/>
              </w:rPr>
              <w:t>序号</w:t>
            </w:r>
          </w:p>
        </w:tc>
        <w:tc>
          <w:tcPr>
            <w:tcW w:w="1417" w:type="dxa"/>
            <w:vAlign w:val="center"/>
          </w:tcPr>
          <w:p w:rsidR="00420DF0" w:rsidRDefault="00C45937">
            <w:pPr>
              <w:jc w:val="center"/>
              <w:rPr>
                <w:color w:val="000000" w:themeColor="text1"/>
                <w:szCs w:val="21"/>
              </w:rPr>
            </w:pPr>
            <w:r>
              <w:rPr>
                <w:rFonts w:hint="eastAsia"/>
                <w:color w:val="000000" w:themeColor="text1"/>
                <w:szCs w:val="21"/>
              </w:rPr>
              <w:t>项</w:t>
            </w:r>
            <w:r>
              <w:rPr>
                <w:color w:val="000000" w:themeColor="text1"/>
                <w:szCs w:val="21"/>
              </w:rPr>
              <w:t xml:space="preserve">     </w:t>
            </w:r>
            <w:r>
              <w:rPr>
                <w:rFonts w:hint="eastAsia"/>
                <w:color w:val="000000" w:themeColor="text1"/>
                <w:szCs w:val="21"/>
              </w:rPr>
              <w:t>目</w:t>
            </w:r>
          </w:p>
        </w:tc>
        <w:tc>
          <w:tcPr>
            <w:tcW w:w="4678" w:type="dxa"/>
            <w:vAlign w:val="center"/>
          </w:tcPr>
          <w:p w:rsidR="00420DF0" w:rsidRDefault="00C45937">
            <w:pPr>
              <w:jc w:val="center"/>
              <w:rPr>
                <w:color w:val="000000" w:themeColor="text1"/>
                <w:szCs w:val="21"/>
              </w:rPr>
            </w:pPr>
            <w:r>
              <w:rPr>
                <w:rFonts w:hint="eastAsia"/>
                <w:color w:val="000000" w:themeColor="text1"/>
                <w:szCs w:val="21"/>
              </w:rPr>
              <w:t>评</w:t>
            </w:r>
            <w:r>
              <w:rPr>
                <w:color w:val="000000" w:themeColor="text1"/>
                <w:szCs w:val="21"/>
              </w:rPr>
              <w:t xml:space="preserve">  </w:t>
            </w:r>
            <w:r>
              <w:rPr>
                <w:rFonts w:hint="eastAsia"/>
                <w:color w:val="000000" w:themeColor="text1"/>
                <w:szCs w:val="21"/>
              </w:rPr>
              <w:t>审</w:t>
            </w:r>
            <w:r>
              <w:rPr>
                <w:color w:val="000000" w:themeColor="text1"/>
                <w:szCs w:val="21"/>
              </w:rPr>
              <w:t xml:space="preserve">   </w:t>
            </w:r>
            <w:r>
              <w:rPr>
                <w:rFonts w:hint="eastAsia"/>
                <w:color w:val="000000" w:themeColor="text1"/>
                <w:szCs w:val="21"/>
              </w:rPr>
              <w:t>标</w:t>
            </w:r>
            <w:r>
              <w:rPr>
                <w:color w:val="000000" w:themeColor="text1"/>
                <w:szCs w:val="21"/>
              </w:rPr>
              <w:t xml:space="preserve">   </w:t>
            </w:r>
            <w:r>
              <w:rPr>
                <w:rFonts w:hint="eastAsia"/>
                <w:color w:val="000000" w:themeColor="text1"/>
                <w:szCs w:val="21"/>
              </w:rPr>
              <w:t>准</w:t>
            </w:r>
          </w:p>
        </w:tc>
        <w:tc>
          <w:tcPr>
            <w:tcW w:w="1843" w:type="dxa"/>
            <w:vAlign w:val="center"/>
          </w:tcPr>
          <w:p w:rsidR="00420DF0" w:rsidRDefault="00C45937">
            <w:pPr>
              <w:jc w:val="center"/>
              <w:rPr>
                <w:color w:val="000000" w:themeColor="text1"/>
                <w:szCs w:val="21"/>
              </w:rPr>
            </w:pPr>
            <w:r>
              <w:rPr>
                <w:rFonts w:hint="eastAsia"/>
                <w:color w:val="000000" w:themeColor="text1"/>
                <w:szCs w:val="21"/>
              </w:rPr>
              <w:t>评审计分</w:t>
            </w:r>
          </w:p>
        </w:tc>
      </w:tr>
      <w:tr w:rsidR="00420DF0">
        <w:trPr>
          <w:trHeight w:val="465"/>
          <w:jc w:val="center"/>
        </w:trPr>
        <w:tc>
          <w:tcPr>
            <w:tcW w:w="730" w:type="dxa"/>
            <w:vAlign w:val="center"/>
          </w:tcPr>
          <w:p w:rsidR="00420DF0" w:rsidRDefault="00C45937">
            <w:pPr>
              <w:jc w:val="center"/>
              <w:rPr>
                <w:color w:val="000000" w:themeColor="text1"/>
                <w:szCs w:val="21"/>
              </w:rPr>
            </w:pPr>
            <w:r>
              <w:rPr>
                <w:color w:val="000000" w:themeColor="text1"/>
                <w:szCs w:val="21"/>
              </w:rPr>
              <w:t>1</w:t>
            </w:r>
          </w:p>
        </w:tc>
        <w:tc>
          <w:tcPr>
            <w:tcW w:w="1417" w:type="dxa"/>
            <w:vAlign w:val="center"/>
          </w:tcPr>
          <w:p w:rsidR="00420DF0" w:rsidRDefault="00C45937">
            <w:pPr>
              <w:jc w:val="center"/>
              <w:rPr>
                <w:color w:val="000000" w:themeColor="text1"/>
                <w:szCs w:val="21"/>
              </w:rPr>
            </w:pPr>
            <w:r>
              <w:rPr>
                <w:rFonts w:hint="eastAsia"/>
                <w:color w:val="000000" w:themeColor="text1"/>
                <w:szCs w:val="21"/>
              </w:rPr>
              <w:t>企业业绩</w:t>
            </w:r>
          </w:p>
        </w:tc>
        <w:tc>
          <w:tcPr>
            <w:tcW w:w="4678" w:type="dxa"/>
            <w:vAlign w:val="center"/>
          </w:tcPr>
          <w:p w:rsidR="00420DF0" w:rsidRDefault="00C45937">
            <w:pPr>
              <w:jc w:val="left"/>
              <w:rPr>
                <w:color w:val="000000" w:themeColor="text1"/>
                <w:szCs w:val="21"/>
              </w:rPr>
            </w:pPr>
            <w:r>
              <w:rPr>
                <w:rFonts w:hint="eastAsia"/>
                <w:color w:val="000000" w:themeColor="text1"/>
                <w:szCs w:val="21"/>
              </w:rPr>
              <w:t>2018</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月以来承担过类似工程施工，每有</w:t>
            </w:r>
            <w:r>
              <w:rPr>
                <w:rFonts w:hint="eastAsia"/>
                <w:color w:val="000000" w:themeColor="text1"/>
                <w:szCs w:val="21"/>
              </w:rPr>
              <w:t>1</w:t>
            </w:r>
            <w:r>
              <w:rPr>
                <w:rFonts w:hint="eastAsia"/>
                <w:color w:val="000000" w:themeColor="text1"/>
                <w:szCs w:val="21"/>
              </w:rPr>
              <w:t>项得</w:t>
            </w:r>
            <w:r>
              <w:rPr>
                <w:rFonts w:hint="eastAsia"/>
                <w:color w:val="000000" w:themeColor="text1"/>
                <w:szCs w:val="21"/>
              </w:rPr>
              <w:t>2</w:t>
            </w:r>
            <w:r>
              <w:rPr>
                <w:rFonts w:hint="eastAsia"/>
                <w:color w:val="000000" w:themeColor="text1"/>
                <w:szCs w:val="21"/>
              </w:rPr>
              <w:t>分，最多得</w:t>
            </w:r>
            <w:r>
              <w:rPr>
                <w:rFonts w:hint="eastAsia"/>
                <w:color w:val="000000" w:themeColor="text1"/>
                <w:szCs w:val="21"/>
              </w:rPr>
              <w:t>4</w:t>
            </w:r>
            <w:r>
              <w:rPr>
                <w:rFonts w:hint="eastAsia"/>
                <w:color w:val="000000" w:themeColor="text1"/>
                <w:szCs w:val="21"/>
              </w:rPr>
              <w:t>分。否则不计分。</w:t>
            </w:r>
          </w:p>
          <w:p w:rsidR="00420DF0" w:rsidRDefault="00C45937">
            <w:pPr>
              <w:jc w:val="left"/>
              <w:rPr>
                <w:color w:val="000000" w:themeColor="text1"/>
                <w:szCs w:val="21"/>
              </w:rPr>
            </w:pPr>
            <w:r>
              <w:rPr>
                <w:rFonts w:hint="eastAsia"/>
                <w:b/>
                <w:bCs/>
                <w:color w:val="000000" w:themeColor="text1"/>
                <w:szCs w:val="21"/>
              </w:rPr>
              <w:t>注</w:t>
            </w:r>
            <w:r>
              <w:rPr>
                <w:rFonts w:hint="eastAsia"/>
                <w:color w:val="000000" w:themeColor="text1"/>
                <w:szCs w:val="21"/>
              </w:rPr>
              <w:t>：业绩以中标通知书、施工合同原件为准，投标人业绩与项目经理业绩可重复使用，并在电子投标文件中附相关复印件，否则不得分。</w:t>
            </w:r>
            <w:r>
              <w:rPr>
                <w:rFonts w:ascii="宋体" w:hAnsi="宋体" w:cs="宋体" w:hint="eastAsia"/>
                <w:b/>
                <w:bCs/>
                <w:color w:val="000000"/>
                <w:kern w:val="0"/>
                <w:szCs w:val="21"/>
                <w:shd w:val="clear" w:color="auto" w:fill="FFFFFF"/>
                <w:lang w:bidi="ar"/>
              </w:rPr>
              <w:t>（以上传诚信库的原件扫描件为准）</w:t>
            </w:r>
          </w:p>
        </w:tc>
        <w:tc>
          <w:tcPr>
            <w:tcW w:w="1843" w:type="dxa"/>
            <w:vAlign w:val="center"/>
          </w:tcPr>
          <w:p w:rsidR="00420DF0" w:rsidRDefault="00C45937">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≤4</w:t>
            </w:r>
          </w:p>
        </w:tc>
      </w:tr>
      <w:tr w:rsidR="00420DF0">
        <w:trPr>
          <w:trHeight w:val="555"/>
          <w:jc w:val="center"/>
        </w:trPr>
        <w:tc>
          <w:tcPr>
            <w:tcW w:w="730" w:type="dxa"/>
            <w:vAlign w:val="center"/>
          </w:tcPr>
          <w:p w:rsidR="00420DF0" w:rsidRDefault="00C45937">
            <w:pPr>
              <w:jc w:val="center"/>
              <w:rPr>
                <w:color w:val="000000" w:themeColor="text1"/>
                <w:szCs w:val="21"/>
              </w:rPr>
            </w:pPr>
            <w:r>
              <w:rPr>
                <w:color w:val="000000" w:themeColor="text1"/>
                <w:szCs w:val="21"/>
              </w:rPr>
              <w:t>2</w:t>
            </w:r>
          </w:p>
        </w:tc>
        <w:tc>
          <w:tcPr>
            <w:tcW w:w="1417" w:type="dxa"/>
            <w:vAlign w:val="center"/>
          </w:tcPr>
          <w:p w:rsidR="00420DF0" w:rsidRDefault="00C45937">
            <w:pPr>
              <w:jc w:val="center"/>
              <w:rPr>
                <w:color w:val="000000" w:themeColor="text1"/>
                <w:szCs w:val="21"/>
              </w:rPr>
            </w:pPr>
            <w:r>
              <w:rPr>
                <w:rFonts w:hint="eastAsia"/>
                <w:color w:val="000000" w:themeColor="text1"/>
                <w:szCs w:val="21"/>
              </w:rPr>
              <w:t>项目经理业绩</w:t>
            </w:r>
          </w:p>
        </w:tc>
        <w:tc>
          <w:tcPr>
            <w:tcW w:w="4678" w:type="dxa"/>
            <w:vAlign w:val="center"/>
          </w:tcPr>
          <w:p w:rsidR="00420DF0" w:rsidRDefault="00C45937">
            <w:pPr>
              <w:jc w:val="left"/>
              <w:rPr>
                <w:color w:val="000000" w:themeColor="text1"/>
                <w:szCs w:val="21"/>
              </w:rPr>
            </w:pPr>
            <w:r>
              <w:rPr>
                <w:rFonts w:hint="eastAsia"/>
                <w:color w:val="000000" w:themeColor="text1"/>
                <w:szCs w:val="21"/>
              </w:rPr>
              <w:t>2018</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月以来承担过类似工程施工，每有</w:t>
            </w:r>
            <w:r>
              <w:rPr>
                <w:rFonts w:hint="eastAsia"/>
                <w:color w:val="000000" w:themeColor="text1"/>
                <w:szCs w:val="21"/>
              </w:rPr>
              <w:t>1</w:t>
            </w:r>
            <w:r>
              <w:rPr>
                <w:rFonts w:hint="eastAsia"/>
                <w:color w:val="000000" w:themeColor="text1"/>
                <w:szCs w:val="21"/>
              </w:rPr>
              <w:t>项得</w:t>
            </w:r>
            <w:r>
              <w:rPr>
                <w:rFonts w:hint="eastAsia"/>
                <w:color w:val="000000" w:themeColor="text1"/>
                <w:szCs w:val="21"/>
              </w:rPr>
              <w:t>2</w:t>
            </w:r>
            <w:r>
              <w:rPr>
                <w:rFonts w:hint="eastAsia"/>
                <w:color w:val="000000" w:themeColor="text1"/>
                <w:szCs w:val="21"/>
              </w:rPr>
              <w:t>分，最多得</w:t>
            </w:r>
            <w:r>
              <w:rPr>
                <w:rFonts w:hint="eastAsia"/>
                <w:color w:val="000000" w:themeColor="text1"/>
                <w:szCs w:val="21"/>
              </w:rPr>
              <w:t>6</w:t>
            </w:r>
            <w:r>
              <w:rPr>
                <w:rFonts w:hint="eastAsia"/>
                <w:color w:val="000000" w:themeColor="text1"/>
                <w:szCs w:val="21"/>
              </w:rPr>
              <w:t>分。否则不计分。</w:t>
            </w:r>
          </w:p>
          <w:p w:rsidR="00420DF0" w:rsidRDefault="00C45937">
            <w:pPr>
              <w:jc w:val="left"/>
              <w:rPr>
                <w:color w:val="000000" w:themeColor="text1"/>
                <w:szCs w:val="21"/>
              </w:rPr>
            </w:pPr>
            <w:r>
              <w:rPr>
                <w:rFonts w:hint="eastAsia"/>
                <w:b/>
                <w:bCs/>
                <w:color w:val="000000" w:themeColor="text1"/>
                <w:szCs w:val="21"/>
              </w:rPr>
              <w:t>注：</w:t>
            </w:r>
            <w:r>
              <w:rPr>
                <w:rFonts w:hint="eastAsia"/>
                <w:color w:val="000000" w:themeColor="text1"/>
                <w:szCs w:val="21"/>
              </w:rPr>
              <w:t>业绩以中标通知书、施工合同原件为准，并提供在该项目中任项目经理的相关证明材料。</w:t>
            </w:r>
            <w:r>
              <w:rPr>
                <w:rFonts w:ascii="宋体" w:hAnsi="宋体" w:cs="宋体" w:hint="eastAsia"/>
                <w:b/>
                <w:bCs/>
                <w:color w:val="000000"/>
                <w:kern w:val="0"/>
                <w:szCs w:val="21"/>
                <w:shd w:val="clear" w:color="auto" w:fill="FFFFFF"/>
                <w:lang w:bidi="ar"/>
              </w:rPr>
              <w:t>（以上传诚信库的原件扫描件为准）</w:t>
            </w:r>
          </w:p>
        </w:tc>
        <w:tc>
          <w:tcPr>
            <w:tcW w:w="1843" w:type="dxa"/>
            <w:vAlign w:val="center"/>
          </w:tcPr>
          <w:p w:rsidR="00420DF0" w:rsidRDefault="00C45937">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≤6</w:t>
            </w:r>
          </w:p>
        </w:tc>
      </w:tr>
      <w:tr w:rsidR="00420DF0">
        <w:trPr>
          <w:trHeight w:val="627"/>
          <w:jc w:val="center"/>
        </w:trPr>
        <w:tc>
          <w:tcPr>
            <w:tcW w:w="730" w:type="dxa"/>
            <w:vMerge w:val="restart"/>
            <w:vAlign w:val="center"/>
          </w:tcPr>
          <w:p w:rsidR="00420DF0" w:rsidRDefault="00C45937">
            <w:pPr>
              <w:jc w:val="center"/>
              <w:rPr>
                <w:color w:val="000000" w:themeColor="text1"/>
                <w:szCs w:val="21"/>
              </w:rPr>
            </w:pPr>
            <w:r>
              <w:rPr>
                <w:color w:val="000000" w:themeColor="text1"/>
                <w:szCs w:val="21"/>
              </w:rPr>
              <w:t>3</w:t>
            </w:r>
          </w:p>
        </w:tc>
        <w:tc>
          <w:tcPr>
            <w:tcW w:w="1417" w:type="dxa"/>
            <w:vMerge w:val="restart"/>
            <w:vAlign w:val="center"/>
          </w:tcPr>
          <w:p w:rsidR="00420DF0" w:rsidRDefault="00C45937">
            <w:pPr>
              <w:jc w:val="center"/>
              <w:rPr>
                <w:color w:val="000000" w:themeColor="text1"/>
                <w:szCs w:val="21"/>
              </w:rPr>
            </w:pPr>
            <w:r>
              <w:rPr>
                <w:rFonts w:hint="eastAsia"/>
                <w:color w:val="000000" w:themeColor="text1"/>
                <w:szCs w:val="21"/>
              </w:rPr>
              <w:t>优惠承诺</w:t>
            </w:r>
          </w:p>
        </w:tc>
        <w:tc>
          <w:tcPr>
            <w:tcW w:w="4678" w:type="dxa"/>
            <w:vAlign w:val="center"/>
          </w:tcPr>
          <w:p w:rsidR="00420DF0" w:rsidRDefault="00C45937">
            <w:pPr>
              <w:spacing w:line="240" w:lineRule="exact"/>
              <w:jc w:val="left"/>
              <w:rPr>
                <w:color w:val="000000" w:themeColor="text1"/>
                <w:szCs w:val="21"/>
              </w:rPr>
            </w:pPr>
            <w:r>
              <w:rPr>
                <w:rFonts w:hint="eastAsia"/>
                <w:color w:val="000000" w:themeColor="text1"/>
                <w:szCs w:val="21"/>
              </w:rPr>
              <w:t>优惠承诺应是书面的符合工程实际情况，确保依法依规，优惠合理，详实可行。</w:t>
            </w:r>
          </w:p>
        </w:tc>
        <w:tc>
          <w:tcPr>
            <w:tcW w:w="1843" w:type="dxa"/>
            <w:vAlign w:val="center"/>
          </w:tcPr>
          <w:p w:rsidR="00420DF0" w:rsidRDefault="00C45937">
            <w:pPr>
              <w:jc w:val="center"/>
              <w:rPr>
                <w:color w:val="000000" w:themeColor="text1"/>
                <w:szCs w:val="21"/>
              </w:rPr>
            </w:pPr>
            <w:r>
              <w:rPr>
                <w:color w:val="000000" w:themeColor="text1"/>
                <w:szCs w:val="21"/>
              </w:rPr>
              <w:t>3</w:t>
            </w:r>
            <w:r>
              <w:rPr>
                <w:rFonts w:hint="eastAsia"/>
                <w:color w:val="000000" w:themeColor="text1"/>
                <w:szCs w:val="21"/>
              </w:rPr>
              <w:t>＜得分</w:t>
            </w:r>
            <w:r>
              <w:rPr>
                <w:color w:val="000000" w:themeColor="text1"/>
                <w:szCs w:val="21"/>
              </w:rPr>
              <w:t>≤4</w:t>
            </w:r>
          </w:p>
        </w:tc>
      </w:tr>
      <w:tr w:rsidR="00420DF0">
        <w:trPr>
          <w:trHeight w:val="735"/>
          <w:jc w:val="center"/>
        </w:trPr>
        <w:tc>
          <w:tcPr>
            <w:tcW w:w="730" w:type="dxa"/>
            <w:vMerge/>
            <w:vAlign w:val="center"/>
          </w:tcPr>
          <w:p w:rsidR="00420DF0" w:rsidRDefault="00420DF0">
            <w:pPr>
              <w:jc w:val="left"/>
              <w:rPr>
                <w:color w:val="000000" w:themeColor="text1"/>
                <w:szCs w:val="21"/>
              </w:rPr>
            </w:pPr>
          </w:p>
        </w:tc>
        <w:tc>
          <w:tcPr>
            <w:tcW w:w="1417" w:type="dxa"/>
            <w:vMerge/>
            <w:vAlign w:val="center"/>
          </w:tcPr>
          <w:p w:rsidR="00420DF0" w:rsidRDefault="00420DF0">
            <w:pPr>
              <w:jc w:val="left"/>
              <w:rPr>
                <w:color w:val="000000" w:themeColor="text1"/>
                <w:szCs w:val="21"/>
              </w:rPr>
            </w:pPr>
          </w:p>
        </w:tc>
        <w:tc>
          <w:tcPr>
            <w:tcW w:w="4678" w:type="dxa"/>
            <w:vAlign w:val="center"/>
          </w:tcPr>
          <w:p w:rsidR="00420DF0" w:rsidRDefault="00C45937">
            <w:pPr>
              <w:spacing w:line="240" w:lineRule="exact"/>
              <w:jc w:val="left"/>
              <w:rPr>
                <w:color w:val="000000" w:themeColor="text1"/>
                <w:szCs w:val="21"/>
              </w:rPr>
            </w:pPr>
            <w:r>
              <w:rPr>
                <w:rFonts w:hint="eastAsia"/>
                <w:color w:val="000000" w:themeColor="text1"/>
                <w:szCs w:val="21"/>
              </w:rPr>
              <w:t>优惠承诺符合工程实际情况，确保依法依规，优惠基本合理，基本详实可行。</w:t>
            </w:r>
          </w:p>
        </w:tc>
        <w:tc>
          <w:tcPr>
            <w:tcW w:w="1843" w:type="dxa"/>
            <w:vAlign w:val="center"/>
          </w:tcPr>
          <w:p w:rsidR="00420DF0" w:rsidRDefault="00C45937">
            <w:pPr>
              <w:jc w:val="center"/>
              <w:rPr>
                <w:color w:val="000000" w:themeColor="text1"/>
                <w:szCs w:val="21"/>
              </w:rPr>
            </w:pPr>
            <w:r>
              <w:rPr>
                <w:color w:val="000000" w:themeColor="text1"/>
                <w:szCs w:val="21"/>
              </w:rPr>
              <w:t>1≤</w:t>
            </w:r>
            <w:r>
              <w:rPr>
                <w:rFonts w:hint="eastAsia"/>
                <w:color w:val="000000" w:themeColor="text1"/>
                <w:szCs w:val="21"/>
              </w:rPr>
              <w:t>得分</w:t>
            </w:r>
            <w:r>
              <w:rPr>
                <w:color w:val="000000" w:themeColor="text1"/>
                <w:szCs w:val="21"/>
              </w:rPr>
              <w:t>≤3</w:t>
            </w:r>
          </w:p>
        </w:tc>
      </w:tr>
      <w:tr w:rsidR="00420DF0">
        <w:trPr>
          <w:trHeight w:val="832"/>
          <w:jc w:val="center"/>
        </w:trPr>
        <w:tc>
          <w:tcPr>
            <w:tcW w:w="730" w:type="dxa"/>
            <w:vMerge w:val="restart"/>
            <w:vAlign w:val="center"/>
          </w:tcPr>
          <w:p w:rsidR="00420DF0" w:rsidRDefault="00C45937">
            <w:pPr>
              <w:jc w:val="center"/>
              <w:rPr>
                <w:color w:val="000000" w:themeColor="text1"/>
                <w:szCs w:val="21"/>
              </w:rPr>
            </w:pPr>
            <w:r>
              <w:rPr>
                <w:color w:val="000000" w:themeColor="text1"/>
                <w:szCs w:val="21"/>
              </w:rPr>
              <w:t>4</w:t>
            </w:r>
          </w:p>
        </w:tc>
        <w:tc>
          <w:tcPr>
            <w:tcW w:w="1417" w:type="dxa"/>
            <w:vMerge w:val="restart"/>
            <w:vAlign w:val="center"/>
          </w:tcPr>
          <w:p w:rsidR="00420DF0" w:rsidRDefault="00C45937">
            <w:pPr>
              <w:jc w:val="center"/>
              <w:rPr>
                <w:color w:val="000000" w:themeColor="text1"/>
                <w:szCs w:val="21"/>
              </w:rPr>
            </w:pPr>
            <w:r>
              <w:rPr>
                <w:rFonts w:hint="eastAsia"/>
                <w:color w:val="000000" w:themeColor="text1"/>
                <w:szCs w:val="21"/>
              </w:rPr>
              <w:t>履职尽责承诺</w:t>
            </w:r>
          </w:p>
        </w:tc>
        <w:tc>
          <w:tcPr>
            <w:tcW w:w="4678" w:type="dxa"/>
            <w:vAlign w:val="center"/>
          </w:tcPr>
          <w:p w:rsidR="00420DF0" w:rsidRDefault="00C45937">
            <w:pPr>
              <w:spacing w:line="240" w:lineRule="exact"/>
              <w:jc w:val="left"/>
              <w:rPr>
                <w:color w:val="000000" w:themeColor="text1"/>
                <w:szCs w:val="21"/>
              </w:rPr>
            </w:pPr>
            <w:r>
              <w:rPr>
                <w:rFonts w:hint="eastAsia"/>
                <w:color w:val="000000" w:themeColor="text1"/>
                <w:szCs w:val="21"/>
              </w:rPr>
              <w:t>具有全面、详实、可行、合法有效的书面保证技术措施落实到位的承诺和落实不到位的处理承诺，其中包括各关键岗位人员（项目经理、技术负责人及相关技术人员、质量员、安全员、材料员、测量员）的在岗、更换等履职尽责承诺，提供承包商履约保证。</w:t>
            </w:r>
          </w:p>
        </w:tc>
        <w:tc>
          <w:tcPr>
            <w:tcW w:w="1843" w:type="dxa"/>
            <w:vAlign w:val="center"/>
          </w:tcPr>
          <w:p w:rsidR="00420DF0" w:rsidRDefault="00C45937">
            <w:pPr>
              <w:jc w:val="center"/>
              <w:rPr>
                <w:color w:val="000000" w:themeColor="text1"/>
                <w:szCs w:val="21"/>
              </w:rPr>
            </w:pPr>
            <w:r>
              <w:rPr>
                <w:color w:val="000000" w:themeColor="text1"/>
                <w:szCs w:val="21"/>
              </w:rPr>
              <w:t>2</w:t>
            </w:r>
            <w:r>
              <w:rPr>
                <w:rFonts w:hint="eastAsia"/>
                <w:color w:val="000000" w:themeColor="text1"/>
                <w:szCs w:val="21"/>
              </w:rPr>
              <w:t>＜得分</w:t>
            </w:r>
            <w:r>
              <w:rPr>
                <w:color w:val="000000" w:themeColor="text1"/>
                <w:szCs w:val="21"/>
              </w:rPr>
              <w:t>≤3</w:t>
            </w:r>
          </w:p>
        </w:tc>
      </w:tr>
      <w:tr w:rsidR="00420DF0">
        <w:trPr>
          <w:trHeight w:val="660"/>
          <w:jc w:val="center"/>
        </w:trPr>
        <w:tc>
          <w:tcPr>
            <w:tcW w:w="730" w:type="dxa"/>
            <w:vMerge/>
            <w:vAlign w:val="center"/>
          </w:tcPr>
          <w:p w:rsidR="00420DF0" w:rsidRDefault="00420DF0">
            <w:pPr>
              <w:jc w:val="left"/>
              <w:rPr>
                <w:color w:val="000000" w:themeColor="text1"/>
                <w:szCs w:val="21"/>
              </w:rPr>
            </w:pPr>
          </w:p>
        </w:tc>
        <w:tc>
          <w:tcPr>
            <w:tcW w:w="1417" w:type="dxa"/>
            <w:vMerge/>
            <w:vAlign w:val="center"/>
          </w:tcPr>
          <w:p w:rsidR="00420DF0" w:rsidRDefault="00420DF0">
            <w:pPr>
              <w:jc w:val="left"/>
              <w:rPr>
                <w:color w:val="000000" w:themeColor="text1"/>
                <w:szCs w:val="21"/>
              </w:rPr>
            </w:pPr>
          </w:p>
        </w:tc>
        <w:tc>
          <w:tcPr>
            <w:tcW w:w="4678" w:type="dxa"/>
            <w:vAlign w:val="center"/>
          </w:tcPr>
          <w:p w:rsidR="00420DF0" w:rsidRDefault="00C45937">
            <w:pPr>
              <w:spacing w:line="240" w:lineRule="exact"/>
              <w:jc w:val="left"/>
              <w:rPr>
                <w:color w:val="000000" w:themeColor="text1"/>
                <w:szCs w:val="21"/>
              </w:rPr>
            </w:pPr>
            <w:r>
              <w:rPr>
                <w:rFonts w:hint="eastAsia"/>
                <w:color w:val="000000" w:themeColor="text1"/>
                <w:szCs w:val="21"/>
              </w:rPr>
              <w:t>具有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w:t>
            </w:r>
          </w:p>
        </w:tc>
        <w:tc>
          <w:tcPr>
            <w:tcW w:w="1843" w:type="dxa"/>
            <w:vAlign w:val="center"/>
          </w:tcPr>
          <w:p w:rsidR="00420DF0" w:rsidRDefault="00C45937">
            <w:pPr>
              <w:jc w:val="center"/>
              <w:rPr>
                <w:color w:val="000000" w:themeColor="text1"/>
                <w:szCs w:val="21"/>
              </w:rPr>
            </w:pPr>
            <w:r>
              <w:rPr>
                <w:color w:val="000000" w:themeColor="text1"/>
                <w:szCs w:val="21"/>
              </w:rPr>
              <w:t>1≤</w:t>
            </w:r>
            <w:r>
              <w:rPr>
                <w:rFonts w:hint="eastAsia"/>
                <w:color w:val="000000" w:themeColor="text1"/>
                <w:szCs w:val="21"/>
              </w:rPr>
              <w:t>得分</w:t>
            </w:r>
            <w:r>
              <w:rPr>
                <w:color w:val="000000" w:themeColor="text1"/>
                <w:szCs w:val="21"/>
              </w:rPr>
              <w:t>≤2</w:t>
            </w:r>
          </w:p>
        </w:tc>
      </w:tr>
      <w:tr w:rsidR="00420DF0">
        <w:trPr>
          <w:trHeight w:val="645"/>
          <w:jc w:val="center"/>
        </w:trPr>
        <w:tc>
          <w:tcPr>
            <w:tcW w:w="730" w:type="dxa"/>
            <w:vAlign w:val="center"/>
          </w:tcPr>
          <w:p w:rsidR="00420DF0" w:rsidRDefault="00C45937">
            <w:pPr>
              <w:jc w:val="center"/>
              <w:rPr>
                <w:color w:val="000000" w:themeColor="text1"/>
                <w:szCs w:val="21"/>
              </w:rPr>
            </w:pPr>
            <w:r>
              <w:rPr>
                <w:color w:val="000000" w:themeColor="text1"/>
                <w:szCs w:val="21"/>
              </w:rPr>
              <w:t>5</w:t>
            </w:r>
          </w:p>
        </w:tc>
        <w:tc>
          <w:tcPr>
            <w:tcW w:w="1417" w:type="dxa"/>
            <w:vAlign w:val="center"/>
          </w:tcPr>
          <w:p w:rsidR="00420DF0" w:rsidRDefault="00C45937">
            <w:pPr>
              <w:jc w:val="center"/>
              <w:rPr>
                <w:color w:val="000000" w:themeColor="text1"/>
                <w:szCs w:val="21"/>
              </w:rPr>
            </w:pPr>
            <w:r>
              <w:rPr>
                <w:rFonts w:hint="eastAsia"/>
                <w:color w:val="000000" w:themeColor="text1"/>
                <w:szCs w:val="21"/>
              </w:rPr>
              <w:t>企业信用（含纳税诚信）</w:t>
            </w:r>
          </w:p>
        </w:tc>
        <w:tc>
          <w:tcPr>
            <w:tcW w:w="4678" w:type="dxa"/>
            <w:vAlign w:val="center"/>
          </w:tcPr>
          <w:p w:rsidR="00420DF0" w:rsidRDefault="00C45937">
            <w:pPr>
              <w:spacing w:line="320" w:lineRule="exact"/>
              <w:rPr>
                <w:rFonts w:ascii="宋体" w:hAnsi="宋体" w:cs="宋体"/>
                <w:color w:val="000000"/>
                <w:kern w:val="0"/>
                <w:szCs w:val="21"/>
                <w:shd w:val="clear" w:color="auto" w:fill="FFFFFF"/>
                <w:lang w:bidi="ar"/>
              </w:rPr>
            </w:pPr>
            <w:r>
              <w:rPr>
                <w:rFonts w:ascii="宋体" w:hAnsi="宋体" w:cs="宋体" w:hint="eastAsia"/>
                <w:color w:val="000000"/>
                <w:kern w:val="0"/>
                <w:szCs w:val="21"/>
                <w:shd w:val="clear" w:color="auto" w:fill="FFFFFF"/>
                <w:lang w:bidi="ar"/>
              </w:rPr>
              <w:t>无信用信息，得0分，有信用信息，投标人工程质量获奖的加0.75分；科技创新（建筑类）方面获奖的加0.75分；一般性通报表彰的加0.75分；安全文明工地类奖项加0.75分；列入重点扶持优势企业名单的加0.5分；获得外埠市场开拓类奖项的加0.5分。投标人具有不良信用信息的倒扣4分。</w:t>
            </w:r>
          </w:p>
          <w:p w:rsidR="00420DF0" w:rsidRDefault="00C45937">
            <w:pPr>
              <w:jc w:val="left"/>
              <w:rPr>
                <w:color w:val="000000" w:themeColor="text1"/>
                <w:szCs w:val="21"/>
              </w:rPr>
            </w:pPr>
            <w:r>
              <w:rPr>
                <w:rFonts w:ascii="宋体" w:hAnsi="宋体" w:cs="宋体" w:hint="eastAsia"/>
                <w:color w:val="000000"/>
                <w:kern w:val="0"/>
                <w:szCs w:val="21"/>
                <w:shd w:val="clear" w:color="auto" w:fill="FFFFFF"/>
                <w:lang w:bidi="ar"/>
              </w:rPr>
              <w:t>以投标人提供的有效期内的奖项原件和加盖公章的信用信息网页截图为准，并</w:t>
            </w:r>
            <w:r>
              <w:rPr>
                <w:rFonts w:ascii="宋体" w:hAnsi="宋体" w:cs="宋体" w:hint="eastAsia"/>
                <w:b/>
                <w:bCs/>
                <w:color w:val="000000"/>
                <w:kern w:val="0"/>
                <w:szCs w:val="21"/>
                <w:shd w:val="clear" w:color="auto" w:fill="FFFFFF"/>
                <w:lang w:bidi="ar"/>
              </w:rPr>
              <w:t>上</w:t>
            </w:r>
            <w:proofErr w:type="gramStart"/>
            <w:r>
              <w:rPr>
                <w:rFonts w:ascii="宋体" w:hAnsi="宋体" w:cs="宋体" w:hint="eastAsia"/>
                <w:b/>
                <w:bCs/>
                <w:color w:val="000000"/>
                <w:kern w:val="0"/>
                <w:szCs w:val="21"/>
                <w:shd w:val="clear" w:color="auto" w:fill="FFFFFF"/>
                <w:lang w:bidi="ar"/>
              </w:rPr>
              <w:t>传企业</w:t>
            </w:r>
            <w:proofErr w:type="gramEnd"/>
            <w:r>
              <w:rPr>
                <w:rFonts w:ascii="宋体" w:hAnsi="宋体" w:cs="宋体" w:hint="eastAsia"/>
                <w:b/>
                <w:bCs/>
                <w:color w:val="000000"/>
                <w:kern w:val="0"/>
                <w:szCs w:val="21"/>
                <w:shd w:val="clear" w:color="auto" w:fill="FFFFFF"/>
                <w:lang w:bidi="ar"/>
              </w:rPr>
              <w:t>诚信库。</w:t>
            </w:r>
          </w:p>
        </w:tc>
        <w:tc>
          <w:tcPr>
            <w:tcW w:w="1843" w:type="dxa"/>
            <w:vAlign w:val="center"/>
          </w:tcPr>
          <w:p w:rsidR="00420DF0" w:rsidRDefault="00C45937">
            <w:pPr>
              <w:jc w:val="center"/>
              <w:rPr>
                <w:color w:val="000000" w:themeColor="text1"/>
                <w:szCs w:val="21"/>
              </w:rPr>
            </w:pPr>
            <w:r>
              <w:rPr>
                <w:color w:val="000000" w:themeColor="text1"/>
                <w:szCs w:val="21"/>
              </w:rPr>
              <w:t>-4≤</w:t>
            </w:r>
            <w:r>
              <w:rPr>
                <w:rFonts w:hint="eastAsia"/>
                <w:color w:val="000000" w:themeColor="text1"/>
                <w:szCs w:val="21"/>
              </w:rPr>
              <w:t>得分</w:t>
            </w:r>
            <w:r>
              <w:rPr>
                <w:color w:val="000000" w:themeColor="text1"/>
                <w:szCs w:val="21"/>
              </w:rPr>
              <w:t>≤4</w:t>
            </w:r>
          </w:p>
        </w:tc>
      </w:tr>
      <w:tr w:rsidR="00420DF0">
        <w:trPr>
          <w:trHeight w:val="468"/>
          <w:jc w:val="center"/>
        </w:trPr>
        <w:tc>
          <w:tcPr>
            <w:tcW w:w="730" w:type="dxa"/>
            <w:vAlign w:val="center"/>
          </w:tcPr>
          <w:p w:rsidR="00420DF0" w:rsidRDefault="00C45937">
            <w:pPr>
              <w:jc w:val="center"/>
              <w:rPr>
                <w:color w:val="000000" w:themeColor="text1"/>
                <w:szCs w:val="21"/>
              </w:rPr>
            </w:pPr>
            <w:r>
              <w:rPr>
                <w:color w:val="000000" w:themeColor="text1"/>
                <w:szCs w:val="21"/>
              </w:rPr>
              <w:t>6</w:t>
            </w:r>
          </w:p>
        </w:tc>
        <w:tc>
          <w:tcPr>
            <w:tcW w:w="1417" w:type="dxa"/>
            <w:vAlign w:val="center"/>
          </w:tcPr>
          <w:p w:rsidR="00420DF0" w:rsidRDefault="00C45937">
            <w:pPr>
              <w:jc w:val="center"/>
              <w:rPr>
                <w:color w:val="000000" w:themeColor="text1"/>
                <w:szCs w:val="21"/>
              </w:rPr>
            </w:pPr>
            <w:r>
              <w:rPr>
                <w:rFonts w:hint="eastAsia"/>
                <w:color w:val="000000" w:themeColor="text1"/>
                <w:szCs w:val="21"/>
              </w:rPr>
              <w:t>项目经理信用</w:t>
            </w:r>
          </w:p>
        </w:tc>
        <w:tc>
          <w:tcPr>
            <w:tcW w:w="4678" w:type="dxa"/>
            <w:vAlign w:val="center"/>
          </w:tcPr>
          <w:p w:rsidR="00420DF0" w:rsidRDefault="00C45937">
            <w:pPr>
              <w:spacing w:line="320" w:lineRule="exact"/>
            </w:pPr>
            <w:r>
              <w:rPr>
                <w:rFonts w:ascii="宋体" w:hAnsi="宋体" w:cs="宋体" w:hint="eastAsia"/>
                <w:color w:val="000000"/>
                <w:kern w:val="0"/>
                <w:szCs w:val="21"/>
                <w:shd w:val="clear" w:color="auto" w:fill="FFFFFF"/>
                <w:lang w:bidi="ar"/>
              </w:rPr>
              <w:t>无信用信息，得0分，有信用信息，获得</w:t>
            </w:r>
            <w:r>
              <w:rPr>
                <w:rFonts w:hint="eastAsia"/>
              </w:rPr>
              <w:t>国家级或省部级奖项</w:t>
            </w:r>
            <w:r>
              <w:rPr>
                <w:rFonts w:hint="eastAsia"/>
              </w:rPr>
              <w:t>/</w:t>
            </w:r>
            <w:r>
              <w:rPr>
                <w:rFonts w:hint="eastAsia"/>
              </w:rPr>
              <w:t>荣誉加</w:t>
            </w:r>
            <w:r>
              <w:rPr>
                <w:rFonts w:hint="eastAsia"/>
              </w:rPr>
              <w:t>1</w:t>
            </w:r>
            <w:r>
              <w:rPr>
                <w:rFonts w:hint="eastAsia"/>
              </w:rPr>
              <w:t>分；获得科技创新（建筑类）类奖项加</w:t>
            </w:r>
            <w:r>
              <w:rPr>
                <w:rFonts w:hint="eastAsia"/>
              </w:rPr>
              <w:t>0.5</w:t>
            </w:r>
            <w:r>
              <w:rPr>
                <w:rFonts w:hint="eastAsia"/>
              </w:rPr>
              <w:t>分；获得外埠市场开拓类奖项加</w:t>
            </w:r>
            <w:r>
              <w:rPr>
                <w:rFonts w:hint="eastAsia"/>
              </w:rPr>
              <w:t>0.5</w:t>
            </w:r>
            <w:r>
              <w:rPr>
                <w:rFonts w:hint="eastAsia"/>
              </w:rPr>
              <w:t>分。投标人项目经理具有不良信用信息倒扣</w:t>
            </w:r>
            <w:r>
              <w:rPr>
                <w:rFonts w:hint="eastAsia"/>
              </w:rPr>
              <w:t>2</w:t>
            </w:r>
            <w:r>
              <w:rPr>
                <w:rFonts w:hint="eastAsia"/>
              </w:rPr>
              <w:t>分。</w:t>
            </w:r>
          </w:p>
          <w:p w:rsidR="00420DF0" w:rsidRDefault="00C45937">
            <w:pPr>
              <w:jc w:val="left"/>
              <w:rPr>
                <w:color w:val="000000" w:themeColor="text1"/>
                <w:szCs w:val="21"/>
              </w:rPr>
            </w:pPr>
            <w:r>
              <w:rPr>
                <w:rFonts w:ascii="宋体" w:hAnsi="宋体" w:cs="宋体" w:hint="eastAsia"/>
                <w:color w:val="000000"/>
                <w:kern w:val="0"/>
                <w:szCs w:val="21"/>
                <w:shd w:val="clear" w:color="auto" w:fill="FFFFFF"/>
                <w:lang w:bidi="ar"/>
              </w:rPr>
              <w:t>以投标人提供的有效期内的奖项原件和加盖公章的信用信息网页截图为准，并</w:t>
            </w:r>
            <w:r>
              <w:rPr>
                <w:rFonts w:ascii="宋体" w:hAnsi="宋体" w:cs="宋体" w:hint="eastAsia"/>
                <w:b/>
                <w:bCs/>
                <w:color w:val="000000"/>
                <w:kern w:val="0"/>
                <w:szCs w:val="21"/>
                <w:shd w:val="clear" w:color="auto" w:fill="FFFFFF"/>
                <w:lang w:bidi="ar"/>
              </w:rPr>
              <w:t>上</w:t>
            </w:r>
            <w:proofErr w:type="gramStart"/>
            <w:r>
              <w:rPr>
                <w:rFonts w:ascii="宋体" w:hAnsi="宋体" w:cs="宋体" w:hint="eastAsia"/>
                <w:b/>
                <w:bCs/>
                <w:color w:val="000000"/>
                <w:kern w:val="0"/>
                <w:szCs w:val="21"/>
                <w:shd w:val="clear" w:color="auto" w:fill="FFFFFF"/>
                <w:lang w:bidi="ar"/>
              </w:rPr>
              <w:t>传企业</w:t>
            </w:r>
            <w:proofErr w:type="gramEnd"/>
            <w:r>
              <w:rPr>
                <w:rFonts w:ascii="宋体" w:hAnsi="宋体" w:cs="宋体" w:hint="eastAsia"/>
                <w:b/>
                <w:bCs/>
                <w:color w:val="000000"/>
                <w:kern w:val="0"/>
                <w:szCs w:val="21"/>
                <w:shd w:val="clear" w:color="auto" w:fill="FFFFFF"/>
                <w:lang w:bidi="ar"/>
              </w:rPr>
              <w:t>诚信库。</w:t>
            </w:r>
          </w:p>
        </w:tc>
        <w:tc>
          <w:tcPr>
            <w:tcW w:w="1843" w:type="dxa"/>
            <w:vAlign w:val="center"/>
          </w:tcPr>
          <w:p w:rsidR="00420DF0" w:rsidRDefault="00C45937">
            <w:pPr>
              <w:jc w:val="center"/>
              <w:rPr>
                <w:color w:val="000000" w:themeColor="text1"/>
                <w:szCs w:val="21"/>
              </w:rPr>
            </w:pPr>
            <w:r>
              <w:rPr>
                <w:color w:val="000000" w:themeColor="text1"/>
                <w:szCs w:val="21"/>
              </w:rPr>
              <w:t>-2≤</w:t>
            </w:r>
            <w:r>
              <w:rPr>
                <w:rFonts w:hint="eastAsia"/>
                <w:color w:val="000000" w:themeColor="text1"/>
                <w:szCs w:val="21"/>
              </w:rPr>
              <w:t>得分</w:t>
            </w:r>
            <w:r>
              <w:rPr>
                <w:color w:val="000000" w:themeColor="text1"/>
                <w:szCs w:val="21"/>
              </w:rPr>
              <w:t>≤2</w:t>
            </w:r>
          </w:p>
        </w:tc>
      </w:tr>
      <w:tr w:rsidR="00420DF0">
        <w:trPr>
          <w:trHeight w:val="468"/>
          <w:jc w:val="center"/>
        </w:trPr>
        <w:tc>
          <w:tcPr>
            <w:tcW w:w="730" w:type="dxa"/>
          </w:tcPr>
          <w:p w:rsidR="00420DF0" w:rsidRDefault="00C45937">
            <w:pPr>
              <w:jc w:val="center"/>
              <w:rPr>
                <w:color w:val="000000" w:themeColor="text1"/>
                <w:szCs w:val="21"/>
              </w:rPr>
            </w:pPr>
            <w:r>
              <w:rPr>
                <w:color w:val="000000" w:themeColor="text1"/>
                <w:szCs w:val="21"/>
              </w:rPr>
              <w:t>7</w:t>
            </w:r>
          </w:p>
        </w:tc>
        <w:tc>
          <w:tcPr>
            <w:tcW w:w="1417" w:type="dxa"/>
            <w:vAlign w:val="center"/>
          </w:tcPr>
          <w:p w:rsidR="00420DF0" w:rsidRDefault="00C45937">
            <w:pPr>
              <w:jc w:val="center"/>
              <w:rPr>
                <w:color w:val="000000" w:themeColor="text1"/>
                <w:szCs w:val="21"/>
              </w:rPr>
            </w:pPr>
            <w:r>
              <w:rPr>
                <w:rFonts w:hint="eastAsia"/>
                <w:color w:val="000000" w:themeColor="text1"/>
                <w:szCs w:val="21"/>
              </w:rPr>
              <w:t>招标人意见</w:t>
            </w:r>
          </w:p>
        </w:tc>
        <w:tc>
          <w:tcPr>
            <w:tcW w:w="4678" w:type="dxa"/>
            <w:vAlign w:val="center"/>
          </w:tcPr>
          <w:p w:rsidR="00420DF0" w:rsidRDefault="00C45937">
            <w:pPr>
              <w:jc w:val="center"/>
              <w:rPr>
                <w:color w:val="000000" w:themeColor="text1"/>
                <w:szCs w:val="21"/>
              </w:rPr>
            </w:pPr>
            <w:r>
              <w:rPr>
                <w:rFonts w:ascii="宋体" w:hAnsi="宋体" w:cs="宋体" w:hint="eastAsia"/>
                <w:color w:val="000000"/>
                <w:kern w:val="0"/>
                <w:szCs w:val="21"/>
                <w:shd w:val="clear" w:color="auto" w:fill="FFFFFF"/>
                <w:lang w:bidi="ar"/>
              </w:rPr>
              <w:t>因项目投标时只接受内乡县公共资源交易系统网上获取招标文件，不接受其它形式，招标人在开标前不获取投标人名单，因此招标人对各投标人均给予</w:t>
            </w:r>
            <w:proofErr w:type="gramStart"/>
            <w:r>
              <w:rPr>
                <w:rFonts w:ascii="宋体" w:hAnsi="宋体" w:cs="宋体" w:hint="eastAsia"/>
                <w:color w:val="000000"/>
                <w:kern w:val="0"/>
                <w:szCs w:val="21"/>
                <w:shd w:val="clear" w:color="auto" w:fill="FFFFFF"/>
                <w:lang w:bidi="ar"/>
              </w:rPr>
              <w:t>考察分</w:t>
            </w:r>
            <w:proofErr w:type="gramEnd"/>
            <w:r>
              <w:rPr>
                <w:rFonts w:ascii="宋体" w:hAnsi="宋体" w:cs="宋体" w:hint="eastAsia"/>
                <w:color w:val="000000"/>
                <w:kern w:val="0"/>
                <w:szCs w:val="21"/>
                <w:shd w:val="clear" w:color="auto" w:fill="FFFFFF"/>
                <w:lang w:bidi="ar"/>
              </w:rPr>
              <w:t>2分。（2分）</w:t>
            </w:r>
          </w:p>
        </w:tc>
        <w:tc>
          <w:tcPr>
            <w:tcW w:w="1843" w:type="dxa"/>
            <w:vAlign w:val="center"/>
          </w:tcPr>
          <w:p w:rsidR="00420DF0" w:rsidRDefault="00C45937">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≤2</w:t>
            </w:r>
            <w:r>
              <w:rPr>
                <w:rFonts w:hint="eastAsia"/>
                <w:color w:val="000000" w:themeColor="text1"/>
                <w:szCs w:val="21"/>
              </w:rPr>
              <w:t>分</w:t>
            </w:r>
          </w:p>
        </w:tc>
      </w:tr>
    </w:tbl>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④国家企业信用信息公示系统网站中“严重违法失信企业名单”⑤中国执行信息公开网“全国法院失信被执行人名单信息公布与查询。</w:t>
      </w:r>
      <w:r>
        <w:rPr>
          <w:rFonts w:asciiTheme="minorEastAsia" w:eastAsiaTheme="minorEastAsia" w:hAnsiTheme="minorEastAsia" w:cstheme="minorEastAsia" w:hint="eastAsia"/>
          <w:b/>
          <w:bCs/>
          <w:szCs w:val="21"/>
        </w:rPr>
        <w:t>不良信息查询由投标企业自行查询，</w:t>
      </w:r>
      <w:r>
        <w:rPr>
          <w:rFonts w:asciiTheme="minorEastAsia" w:eastAsiaTheme="minorEastAsia" w:hAnsiTheme="minorEastAsia" w:cstheme="minorEastAsia" w:hint="eastAsia"/>
          <w:szCs w:val="21"/>
        </w:rPr>
        <w:t>并截图上传投标文件，</w:t>
      </w:r>
      <w:r>
        <w:rPr>
          <w:rFonts w:asciiTheme="minorEastAsia" w:eastAsiaTheme="minorEastAsia" w:hAnsiTheme="minorEastAsia" w:cstheme="minorEastAsia" w:hint="eastAsia"/>
          <w:color w:val="000000" w:themeColor="text1"/>
          <w:szCs w:val="21"/>
        </w:rPr>
        <w:t>真实性自行负责，结果公示接受行政主管部门和社会监督，弄虚作假者后果自负。</w:t>
      </w:r>
    </w:p>
    <w:p w:rsidR="00420DF0" w:rsidRDefault="00C45937">
      <w:pPr>
        <w:widowControl/>
        <w:shd w:val="clear" w:color="auto" w:fill="FFFFFF"/>
        <w:spacing w:line="360" w:lineRule="auto"/>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4、计分办法：</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（1）评标委员会成员按照招标文件和本办法上述有关规定，给投标人打分，并按下列公式确定各投标人的评定分数：</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评定分数= 技术标得分+商务标得分+</w:t>
      </w:r>
      <w:r>
        <w:rPr>
          <w:rFonts w:asciiTheme="minorEastAsia" w:eastAsiaTheme="minorEastAsia" w:hAnsiTheme="minorEastAsia" w:cstheme="minorEastAsia" w:hint="eastAsia"/>
          <w:color w:val="000000" w:themeColor="text1"/>
          <w:kern w:val="0"/>
          <w:szCs w:val="21"/>
        </w:rPr>
        <w:t>综合（信用）</w:t>
      </w:r>
      <w:r>
        <w:rPr>
          <w:rFonts w:asciiTheme="minorEastAsia" w:eastAsiaTheme="minorEastAsia" w:hAnsiTheme="minorEastAsia" w:cstheme="minorEastAsia" w:hint="eastAsia"/>
          <w:color w:val="000000" w:themeColor="text1"/>
          <w:szCs w:val="21"/>
        </w:rPr>
        <w:t>标得分</w:t>
      </w:r>
    </w:p>
    <w:p w:rsidR="00420DF0" w:rsidRDefault="00C45937">
      <w:pPr>
        <w:spacing w:line="360" w:lineRule="auto"/>
        <w:ind w:firstLineChars="200" w:firstLine="420"/>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color w:val="000000" w:themeColor="text1"/>
          <w:szCs w:val="21"/>
        </w:rPr>
        <w:t>（2）各投标人的最终得分为各评委所评定分数的算术平均值。</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（3）各项统计、评分结果均按四舍五入方法精确到小数点后两位。</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（4）评标委员会根据投标人的最终得分，按高低次序确定投标人最终的排列名次，并按照招标</w:t>
      </w:r>
      <w:r>
        <w:rPr>
          <w:rFonts w:asciiTheme="minorEastAsia" w:eastAsiaTheme="minorEastAsia" w:hAnsiTheme="minorEastAsia" w:cstheme="minorEastAsia" w:hint="eastAsia"/>
          <w:color w:val="000000" w:themeColor="text1"/>
          <w:szCs w:val="21"/>
        </w:rPr>
        <w:lastRenderedPageBreak/>
        <w:t>文件中规定，推荐不超过三名有排序的合格的中标候选人。</w:t>
      </w:r>
    </w:p>
    <w:p w:rsidR="00420DF0" w:rsidRDefault="00420DF0">
      <w:pPr>
        <w:spacing w:line="360" w:lineRule="auto"/>
        <w:rPr>
          <w:rFonts w:ascii="宋体" w:hAnsi="宋体"/>
          <w:color w:val="000000" w:themeColor="text1"/>
        </w:rPr>
      </w:pPr>
    </w:p>
    <w:p w:rsidR="00420DF0" w:rsidRDefault="00420DF0">
      <w:pPr>
        <w:spacing w:line="420" w:lineRule="exact"/>
        <w:rPr>
          <w:rFonts w:ascii="黑体" w:eastAsia="黑体" w:hAnsi="宋体"/>
          <w:color w:val="000000" w:themeColor="text1"/>
          <w:sz w:val="24"/>
        </w:rPr>
      </w:pPr>
    </w:p>
    <w:p w:rsidR="00420DF0" w:rsidRDefault="00C45937">
      <w:pPr>
        <w:spacing w:line="420" w:lineRule="exact"/>
        <w:rPr>
          <w:rFonts w:ascii="黑体" w:eastAsia="黑体" w:hAnsi="宋体"/>
          <w:color w:val="000000" w:themeColor="text1"/>
          <w:sz w:val="24"/>
        </w:rPr>
      </w:pPr>
      <w:r>
        <w:rPr>
          <w:rFonts w:ascii="黑体" w:eastAsia="黑体" w:hAnsi="宋体" w:hint="eastAsia"/>
          <w:color w:val="000000" w:themeColor="text1"/>
          <w:sz w:val="24"/>
        </w:rPr>
        <w:t>附件A:评标详细程序</w:t>
      </w:r>
    </w:p>
    <w:p w:rsidR="00420DF0" w:rsidRDefault="00C45937">
      <w:pPr>
        <w:spacing w:beforeLines="70" w:before="218" w:afterLines="70" w:after="218" w:line="420" w:lineRule="exact"/>
        <w:jc w:val="center"/>
        <w:rPr>
          <w:rFonts w:ascii="黑体" w:eastAsia="黑体" w:hAnsi="宋体"/>
          <w:color w:val="000000" w:themeColor="text1"/>
          <w:sz w:val="28"/>
          <w:szCs w:val="28"/>
        </w:rPr>
      </w:pPr>
      <w:r>
        <w:rPr>
          <w:rFonts w:ascii="黑体" w:eastAsia="黑体" w:hAnsi="宋体" w:hint="eastAsia"/>
          <w:color w:val="000000" w:themeColor="text1"/>
          <w:sz w:val="28"/>
          <w:szCs w:val="28"/>
        </w:rPr>
        <w:t>评标详细程序</w:t>
      </w:r>
    </w:p>
    <w:p w:rsidR="00420DF0" w:rsidRDefault="00C4593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A0.总  则</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本附件是本章“评标办法”的组成部分，是对本章第3条所规定的评标程序的进一步</w:t>
      </w:r>
    </w:p>
    <w:p w:rsidR="00420DF0" w:rsidRDefault="00C45937">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细化，评标委员会应当按照本附件所规定的详细程序开展并完成评标工作。</w:t>
      </w:r>
    </w:p>
    <w:p w:rsidR="00420DF0" w:rsidRDefault="00C45937">
      <w:pPr>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A1.基本程序</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评标活动将按以下五个步骤进行：</w:t>
      </w:r>
    </w:p>
    <w:p w:rsidR="00420DF0" w:rsidRDefault="00C4593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（1）评标准备；</w:t>
      </w:r>
    </w:p>
    <w:p w:rsidR="00420DF0" w:rsidRDefault="00C4593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（2）初步评审；</w:t>
      </w:r>
    </w:p>
    <w:p w:rsidR="00420DF0" w:rsidRDefault="00C4593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（3）详细评审；</w:t>
      </w:r>
    </w:p>
    <w:p w:rsidR="00420DF0" w:rsidRDefault="00C4593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（4）澄清、说明或补正；</w:t>
      </w:r>
    </w:p>
    <w:p w:rsidR="00420DF0" w:rsidRDefault="00C45937">
      <w:pPr>
        <w:spacing w:beforeLines="30" w:before="93" w:afterLines="30" w:after="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（5）推荐中标候选人或者直接确定中标人及提交评标报告。</w:t>
      </w:r>
    </w:p>
    <w:p w:rsidR="00420DF0" w:rsidRDefault="00C4593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A2.评标准备</w:t>
      </w:r>
    </w:p>
    <w:p w:rsidR="00420DF0" w:rsidRDefault="00C4593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A2.1评标委员会成员签到</w:t>
      </w:r>
    </w:p>
    <w:p w:rsidR="00420DF0" w:rsidRDefault="00C45937">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评标委员会成员到达评标现场时应在签到表上签到以证明其出席。评标委员会签到表见</w:t>
      </w:r>
      <w:r>
        <w:rPr>
          <w:rFonts w:asciiTheme="minorEastAsia" w:eastAsiaTheme="minorEastAsia" w:hAnsiTheme="minorEastAsia" w:cstheme="minorEastAsia" w:hint="eastAsia"/>
          <w:b/>
          <w:color w:val="000000" w:themeColor="text1"/>
          <w:szCs w:val="21"/>
          <w:u w:val="single"/>
        </w:rPr>
        <w:t>附表A-1</w:t>
      </w:r>
      <w:r>
        <w:rPr>
          <w:rFonts w:asciiTheme="minorEastAsia" w:eastAsiaTheme="minorEastAsia" w:hAnsiTheme="minorEastAsia" w:cstheme="minorEastAsia" w:hint="eastAsia"/>
          <w:b/>
          <w:color w:val="000000" w:themeColor="text1"/>
          <w:szCs w:val="21"/>
        </w:rPr>
        <w:t>。</w:t>
      </w:r>
    </w:p>
    <w:p w:rsidR="00420DF0" w:rsidRDefault="00C45937">
      <w:pPr>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A2.2评标委员会的分工</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420DF0" w:rsidRDefault="00C45937">
      <w:pPr>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A2.3熟悉文件资料</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w:t>
      </w:r>
      <w:r>
        <w:rPr>
          <w:rFonts w:asciiTheme="minorEastAsia" w:eastAsiaTheme="minorEastAsia" w:hAnsiTheme="minorEastAsia" w:cstheme="minorEastAsia" w:hint="eastAsia"/>
          <w:color w:val="000000" w:themeColor="text1"/>
          <w:szCs w:val="21"/>
        </w:rPr>
        <w:lastRenderedPageBreak/>
        <w:t>作为评标的依据。</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2.3.2招标人或招标代理机构应向评标委员会提供评标所需的信息和数据，包括招标文件、未在开标会上当场拒绝的各投标文件、开标会记录、工程所在地工程造价管理部门颁布的工程造价信息、定额(如作为计价依据时)、有关的法律、法规、规章、国家标准以及招标人或评标委员会认为必要的其他信息和数据。</w:t>
      </w:r>
    </w:p>
    <w:p w:rsidR="00420DF0" w:rsidRDefault="00C45937">
      <w:pPr>
        <w:adjustRightInd w:val="0"/>
        <w:snapToGrid w:val="0"/>
        <w:spacing w:beforeLines="20" w:before="62" w:afterLines="20" w:after="62" w:line="360" w:lineRule="auto"/>
        <w:ind w:firstLineChars="200" w:firstLine="422"/>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color w:val="000000" w:themeColor="text1"/>
          <w:szCs w:val="21"/>
        </w:rPr>
        <w:t>A2.4清标</w:t>
      </w:r>
    </w:p>
    <w:p w:rsidR="00420DF0" w:rsidRDefault="00C45937">
      <w:pPr>
        <w:adjustRightIn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A2.4.1本工程将采用内乡县公共资源交易中心网上招投标系统评标软件进行商务标的清标。</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A2.4.2投标人接到评标委员会发出的问题澄清通知后，应按评标委员会的要求提供书面澄清资料并按要求进行密封，在规定的时间递交到指定地点。投标人递交的书面澄清资料由评标委员会开启。</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A2.4.3 形成书面的清标报告。</w:t>
      </w:r>
    </w:p>
    <w:p w:rsidR="00420DF0" w:rsidRDefault="00C45937">
      <w:pPr>
        <w:adjustRightInd w:val="0"/>
        <w:snapToGrid w:val="0"/>
        <w:spacing w:beforeLines="20" w:before="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A3初步评审</w:t>
      </w:r>
    </w:p>
    <w:p w:rsidR="00420DF0" w:rsidRDefault="00C45937">
      <w:pPr>
        <w:adjustRightInd w:val="0"/>
        <w:snapToGrid w:val="0"/>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A3.1形式评审</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评标委员会根据评标办法前附表中规定的评审因素和评审标准，对投标人的投标文件进行形式评审，并使用</w:t>
      </w:r>
      <w:r>
        <w:rPr>
          <w:rFonts w:asciiTheme="minorEastAsia" w:eastAsiaTheme="minorEastAsia" w:hAnsiTheme="minorEastAsia" w:cstheme="minorEastAsia" w:hint="eastAsia"/>
          <w:b/>
          <w:color w:val="000000" w:themeColor="text1"/>
          <w:szCs w:val="21"/>
        </w:rPr>
        <w:t>附表A-2</w:t>
      </w:r>
      <w:r>
        <w:rPr>
          <w:rFonts w:asciiTheme="minorEastAsia" w:eastAsiaTheme="minorEastAsia" w:hAnsiTheme="minorEastAsia" w:cstheme="minorEastAsia" w:hint="eastAsia"/>
          <w:color w:val="000000" w:themeColor="text1"/>
          <w:szCs w:val="21"/>
        </w:rPr>
        <w:t>记录评审结果。</w:t>
      </w:r>
    </w:p>
    <w:p w:rsidR="00420DF0" w:rsidRDefault="00C45937">
      <w:pPr>
        <w:adjustRightInd w:val="0"/>
        <w:snapToGrid w:val="0"/>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A3.2资格评审</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评标委员会根据评标办法前附表中规定的评审因素和评审标准，依据投标人在企业诚信库中所填报的信息对投标人进行资格评审，并使用</w:t>
      </w:r>
      <w:r>
        <w:rPr>
          <w:rFonts w:asciiTheme="minorEastAsia" w:eastAsiaTheme="minorEastAsia" w:hAnsiTheme="minorEastAsia" w:cstheme="minorEastAsia" w:hint="eastAsia"/>
          <w:b/>
          <w:color w:val="000000" w:themeColor="text1"/>
          <w:szCs w:val="21"/>
        </w:rPr>
        <w:t>附表A-3</w:t>
      </w:r>
      <w:r>
        <w:rPr>
          <w:rFonts w:asciiTheme="minorEastAsia" w:eastAsiaTheme="minorEastAsia" w:hAnsiTheme="minorEastAsia" w:cstheme="minorEastAsia" w:hint="eastAsia"/>
          <w:color w:val="000000" w:themeColor="text1"/>
          <w:szCs w:val="21"/>
        </w:rPr>
        <w:t>记录评审结果。</w:t>
      </w:r>
    </w:p>
    <w:p w:rsidR="00420DF0" w:rsidRDefault="00C45937">
      <w:pPr>
        <w:adjustRightInd w:val="0"/>
        <w:snapToGrid w:val="0"/>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A3．3 响应性评审</w:t>
      </w:r>
    </w:p>
    <w:p w:rsidR="00420DF0" w:rsidRDefault="00C45937">
      <w:pPr>
        <w:spacing w:line="360" w:lineRule="auto"/>
        <w:ind w:firstLineChars="200"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3.3.1评标委员会根据评标办法前附表中规定的评审因素和评审标准，对投标人的投标文件进行响应性评审，其中，工期、工程质量、投标有效期、投标保证金、已标价工程量清单由电子评标系统自动评审；投标内容、权力和义务、技术标准和要求以及其他内容由评标专家进行评审，并使用</w:t>
      </w:r>
      <w:r>
        <w:rPr>
          <w:rFonts w:asciiTheme="minorEastAsia" w:eastAsiaTheme="minorEastAsia" w:hAnsiTheme="minorEastAsia" w:cstheme="minorEastAsia" w:hint="eastAsia"/>
          <w:b/>
          <w:color w:val="000000" w:themeColor="text1"/>
          <w:szCs w:val="21"/>
        </w:rPr>
        <w:t>附表A-4</w:t>
      </w:r>
      <w:r>
        <w:rPr>
          <w:rFonts w:asciiTheme="minorEastAsia" w:eastAsiaTheme="minorEastAsia" w:hAnsiTheme="minorEastAsia" w:cstheme="minorEastAsia" w:hint="eastAsia"/>
          <w:color w:val="000000" w:themeColor="text1"/>
          <w:szCs w:val="21"/>
        </w:rPr>
        <w:t>记录评审结果。</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A3.3.2投标人投标价格不得超出(不含等于)按照本章前附表的规定计算的“招标控制价”，凡投标人的投标价格超出“招标控制价”)，该投标人的投标文件不能通过响应性评审。(适用于设立招标控制价的情形)</w:t>
      </w:r>
    </w:p>
    <w:p w:rsidR="00420DF0" w:rsidRDefault="00C4593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 xml:space="preserve">　　A3.4  判断投标是否为废标</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A3.4.1 判断投标人的投标是否为废标的全部条件(包括本章第3．1．2项中规定的条件)，在</w:t>
      </w:r>
      <w:r>
        <w:rPr>
          <w:rFonts w:asciiTheme="minorEastAsia" w:eastAsiaTheme="minorEastAsia" w:hAnsiTheme="minorEastAsia" w:cstheme="minorEastAsia" w:hint="eastAsia"/>
          <w:b/>
          <w:color w:val="000000" w:themeColor="text1"/>
          <w:szCs w:val="21"/>
        </w:rPr>
        <w:t>本章附件B</w:t>
      </w:r>
      <w:r>
        <w:rPr>
          <w:rFonts w:asciiTheme="minorEastAsia" w:eastAsiaTheme="minorEastAsia" w:hAnsiTheme="minorEastAsia" w:cstheme="minorEastAsia" w:hint="eastAsia"/>
          <w:color w:val="000000" w:themeColor="text1"/>
          <w:szCs w:val="21"/>
        </w:rPr>
        <w:t>中集中列示。</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A3.4.2本章附件</w:t>
      </w:r>
      <w:r>
        <w:rPr>
          <w:rFonts w:asciiTheme="minorEastAsia" w:eastAsiaTheme="minorEastAsia" w:hAnsiTheme="minorEastAsia" w:cstheme="minorEastAsia" w:hint="eastAsia"/>
          <w:b/>
          <w:color w:val="000000" w:themeColor="text1"/>
          <w:szCs w:val="21"/>
        </w:rPr>
        <w:t>B集</w:t>
      </w:r>
      <w:r>
        <w:rPr>
          <w:rFonts w:asciiTheme="minorEastAsia" w:eastAsiaTheme="minorEastAsia" w:hAnsiTheme="minorEastAsia" w:cstheme="minorEastAsia" w:hint="eastAsia"/>
          <w:color w:val="000000" w:themeColor="text1"/>
          <w:szCs w:val="21"/>
        </w:rPr>
        <w:t>中列示的</w:t>
      </w:r>
      <w:proofErr w:type="gramStart"/>
      <w:r>
        <w:rPr>
          <w:rFonts w:asciiTheme="minorEastAsia" w:eastAsiaTheme="minorEastAsia" w:hAnsiTheme="minorEastAsia" w:cstheme="minorEastAsia" w:hint="eastAsia"/>
          <w:color w:val="000000" w:themeColor="text1"/>
          <w:szCs w:val="21"/>
        </w:rPr>
        <w:t>废标条件</w:t>
      </w:r>
      <w:proofErr w:type="gramEnd"/>
      <w:r>
        <w:rPr>
          <w:rFonts w:asciiTheme="minorEastAsia" w:eastAsiaTheme="minorEastAsia" w:hAnsiTheme="minorEastAsia" w:cstheme="minorEastAsia" w:hint="eastAsia"/>
          <w:color w:val="000000" w:themeColor="text1"/>
          <w:szCs w:val="21"/>
        </w:rPr>
        <w:t>不应与第二章“投标人须知”和本章正文部分包括的</w:t>
      </w:r>
      <w:proofErr w:type="gramStart"/>
      <w:r>
        <w:rPr>
          <w:rFonts w:asciiTheme="minorEastAsia" w:eastAsiaTheme="minorEastAsia" w:hAnsiTheme="minorEastAsia" w:cstheme="minorEastAsia" w:hint="eastAsia"/>
          <w:color w:val="000000" w:themeColor="text1"/>
          <w:szCs w:val="21"/>
        </w:rPr>
        <w:t>废标条件</w:t>
      </w:r>
      <w:proofErr w:type="gramEnd"/>
      <w:r>
        <w:rPr>
          <w:rFonts w:asciiTheme="minorEastAsia" w:eastAsiaTheme="minorEastAsia" w:hAnsiTheme="minorEastAsia" w:cstheme="minorEastAsia" w:hint="eastAsia"/>
          <w:color w:val="000000" w:themeColor="text1"/>
          <w:szCs w:val="21"/>
        </w:rPr>
        <w:t>抵触，如果出现相互矛盾的情况，以第二章“投标人须知”和本章正文部分的规定为准。</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A3.4.3评标委员会在评标(包括初步评审和详细评审)过程中，依据本章</w:t>
      </w:r>
      <w:r>
        <w:rPr>
          <w:rFonts w:asciiTheme="minorEastAsia" w:eastAsiaTheme="minorEastAsia" w:hAnsiTheme="minorEastAsia" w:cstheme="minorEastAsia" w:hint="eastAsia"/>
          <w:b/>
          <w:color w:val="000000" w:themeColor="text1"/>
          <w:szCs w:val="21"/>
        </w:rPr>
        <w:t>附件B</w:t>
      </w:r>
      <w:r>
        <w:rPr>
          <w:rFonts w:asciiTheme="minorEastAsia" w:eastAsiaTheme="minorEastAsia" w:hAnsiTheme="minorEastAsia" w:cstheme="minorEastAsia" w:hint="eastAsia"/>
          <w:color w:val="000000" w:themeColor="text1"/>
          <w:szCs w:val="21"/>
        </w:rPr>
        <w:t>中规定的</w:t>
      </w:r>
      <w:proofErr w:type="gramStart"/>
      <w:r>
        <w:rPr>
          <w:rFonts w:asciiTheme="minorEastAsia" w:eastAsiaTheme="minorEastAsia" w:hAnsiTheme="minorEastAsia" w:cstheme="minorEastAsia" w:hint="eastAsia"/>
          <w:color w:val="000000" w:themeColor="text1"/>
          <w:szCs w:val="21"/>
        </w:rPr>
        <w:t>废标条</w:t>
      </w:r>
      <w:r>
        <w:rPr>
          <w:rFonts w:asciiTheme="minorEastAsia" w:eastAsiaTheme="minorEastAsia" w:hAnsiTheme="minorEastAsia" w:cstheme="minorEastAsia" w:hint="eastAsia"/>
          <w:color w:val="000000" w:themeColor="text1"/>
          <w:szCs w:val="21"/>
        </w:rPr>
        <w:lastRenderedPageBreak/>
        <w:t>件</w:t>
      </w:r>
      <w:proofErr w:type="gramEnd"/>
      <w:r>
        <w:rPr>
          <w:rFonts w:asciiTheme="minorEastAsia" w:eastAsiaTheme="minorEastAsia" w:hAnsiTheme="minorEastAsia" w:cstheme="minorEastAsia" w:hint="eastAsia"/>
          <w:color w:val="000000" w:themeColor="text1"/>
          <w:szCs w:val="21"/>
        </w:rPr>
        <w:t>判断投标人的投标是否为废标。</w:t>
      </w:r>
    </w:p>
    <w:p w:rsidR="00420DF0" w:rsidRDefault="00C4593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A3.5算术错误修正</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评标委员会依据本章中规定的相关原则对投标报价中存在的算术错误进行修正，并根据算术错误修正结果计算评标价。</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A3．6澄清、说明或补正</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在初步评审过程中，评标委员会应当就投标文件中不明确的内容要求投标人进行澄清、说明或者补正。投标人对此以书面形式予以澄清、说明或者补正。澄清、说明或补正根据本章第3.3款的规定执行。</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A4．详细评审</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只有通过了初步评审、被判定为合格的投标人方可进入详细评审。</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A4.1详细评审的程序</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A4.1.1  评标委员会按照本章第3．2款中规定的程序进行详细评审：</w:t>
      </w:r>
    </w:p>
    <w:p w:rsidR="00420DF0" w:rsidRDefault="00C45937" w:rsidP="00793970">
      <w:pPr>
        <w:adjustRightInd w:val="0"/>
        <w:snapToGrid w:val="0"/>
        <w:spacing w:line="360" w:lineRule="auto"/>
        <w:ind w:firstLineChars="406" w:firstLine="853"/>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(1)施工组织设计评审和评分；</w:t>
      </w:r>
    </w:p>
    <w:p w:rsidR="00420DF0" w:rsidRDefault="00C45937" w:rsidP="00793970">
      <w:pPr>
        <w:adjustRightInd w:val="0"/>
        <w:snapToGrid w:val="0"/>
        <w:spacing w:line="360" w:lineRule="auto"/>
        <w:ind w:firstLineChars="406" w:firstLine="853"/>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(2)项目管理机构评审和评分；</w:t>
      </w:r>
    </w:p>
    <w:p w:rsidR="00420DF0" w:rsidRDefault="00C45937" w:rsidP="00793970">
      <w:pPr>
        <w:adjustRightInd w:val="0"/>
        <w:snapToGrid w:val="0"/>
        <w:spacing w:line="360" w:lineRule="auto"/>
        <w:ind w:firstLineChars="406" w:firstLine="853"/>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(3)投标报价评审和评分由电子评标系统辅助完成，并对明显低于其他投标报价的投标报价，或者在设有标底时明显低于标底的投标报价，判断是否低于其个别成本；</w:t>
      </w:r>
    </w:p>
    <w:p w:rsidR="00420DF0" w:rsidRDefault="00C45937">
      <w:pPr>
        <w:adjustRightInd w:val="0"/>
        <w:snapToGrid w:val="0"/>
        <w:spacing w:line="360" w:lineRule="auto"/>
        <w:ind w:firstLineChars="420" w:firstLine="88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(4)其他因素评审和评分；</w:t>
      </w:r>
    </w:p>
    <w:p w:rsidR="00420DF0" w:rsidRDefault="00C45937">
      <w:pPr>
        <w:adjustRightInd w:val="0"/>
        <w:snapToGrid w:val="0"/>
        <w:spacing w:line="360" w:lineRule="auto"/>
        <w:ind w:firstLineChars="420" w:firstLine="88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(5)汇总评分结果。</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A4.2  施工组织设计评审和评分</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A4.2.1按照评标办法前附表中规定的分值设定、各项评分因素、评分标准，对施工组织设计进行评审和评分，并使用</w:t>
      </w:r>
      <w:r>
        <w:rPr>
          <w:rFonts w:asciiTheme="minorEastAsia" w:eastAsiaTheme="minorEastAsia" w:hAnsiTheme="minorEastAsia" w:cstheme="minorEastAsia" w:hint="eastAsia"/>
          <w:b/>
          <w:color w:val="000000" w:themeColor="text1"/>
          <w:szCs w:val="21"/>
        </w:rPr>
        <w:t>附表A-5记</w:t>
      </w:r>
      <w:r>
        <w:rPr>
          <w:rFonts w:asciiTheme="minorEastAsia" w:eastAsiaTheme="minorEastAsia" w:hAnsiTheme="minorEastAsia" w:cstheme="minorEastAsia" w:hint="eastAsia"/>
          <w:color w:val="000000" w:themeColor="text1"/>
          <w:szCs w:val="21"/>
        </w:rPr>
        <w:t>录对施工组织设计的评分结果，施工组织设计的得分记录为</w:t>
      </w:r>
      <w:r>
        <w:rPr>
          <w:rFonts w:asciiTheme="minorEastAsia" w:eastAsiaTheme="minorEastAsia" w:hAnsiTheme="minorEastAsia" w:cstheme="minorEastAsia" w:hint="eastAsia"/>
          <w:b/>
          <w:color w:val="000000" w:themeColor="text1"/>
          <w:szCs w:val="21"/>
        </w:rPr>
        <w:t>A</w:t>
      </w:r>
      <w:r>
        <w:rPr>
          <w:rFonts w:asciiTheme="minorEastAsia" w:eastAsiaTheme="minorEastAsia" w:hAnsiTheme="minorEastAsia" w:cstheme="minorEastAsia" w:hint="eastAsia"/>
          <w:color w:val="000000" w:themeColor="text1"/>
          <w:szCs w:val="21"/>
        </w:rPr>
        <w:t>。</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A4．3项目管理机构评审和评分</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A4.3.1按照评标办法前附表中规定的分值设定、各项评分因素、评分标准，对项目管理机构进行评审和评分，并使用</w:t>
      </w:r>
      <w:r>
        <w:rPr>
          <w:rFonts w:asciiTheme="minorEastAsia" w:eastAsiaTheme="minorEastAsia" w:hAnsiTheme="minorEastAsia" w:cstheme="minorEastAsia" w:hint="eastAsia"/>
          <w:b/>
          <w:color w:val="000000" w:themeColor="text1"/>
          <w:szCs w:val="21"/>
        </w:rPr>
        <w:t>附表A-6记</w:t>
      </w:r>
      <w:r>
        <w:rPr>
          <w:rFonts w:asciiTheme="minorEastAsia" w:eastAsiaTheme="minorEastAsia" w:hAnsiTheme="minorEastAsia" w:cstheme="minorEastAsia" w:hint="eastAsia"/>
          <w:color w:val="000000" w:themeColor="text1"/>
          <w:szCs w:val="21"/>
        </w:rPr>
        <w:t>录对项目管理机构的评分结果，项目管理机构的得分记录为</w:t>
      </w:r>
      <w:r>
        <w:rPr>
          <w:rFonts w:asciiTheme="minorEastAsia" w:eastAsiaTheme="minorEastAsia" w:hAnsiTheme="minorEastAsia" w:cstheme="minorEastAsia" w:hint="eastAsia"/>
          <w:b/>
          <w:color w:val="000000" w:themeColor="text1"/>
          <w:szCs w:val="21"/>
        </w:rPr>
        <w:t>B</w:t>
      </w:r>
      <w:r>
        <w:rPr>
          <w:rFonts w:asciiTheme="minorEastAsia" w:eastAsiaTheme="minorEastAsia" w:hAnsiTheme="minorEastAsia" w:cstheme="minorEastAsia" w:hint="eastAsia"/>
          <w:color w:val="000000" w:themeColor="text1"/>
          <w:szCs w:val="21"/>
        </w:rPr>
        <w:t>。</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A4.4投标报价评审和评分(本项评审由电子评标系统完成，仅按投标总报价进行评分)</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A4.4.1按照评标办法前附表中规定的方法计算“评标基准价”。</w:t>
      </w:r>
    </w:p>
    <w:p w:rsidR="00420DF0" w:rsidRDefault="00C4593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A4.4.2按照评标办法前附表中规定的方法，计算各个已通过了初步评审、施工组织设计评审和项目管理机构评审并且经过评审认定为不低于其成本的投标报价的“偏差率”。</w:t>
      </w:r>
    </w:p>
    <w:p w:rsidR="00420DF0" w:rsidRDefault="00C4593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A4.4.3按照评标办法前附表中规定的评分标准，对照投标报价的偏差率，分别对各个投标报价进行评分，使用</w:t>
      </w:r>
      <w:r>
        <w:rPr>
          <w:rFonts w:asciiTheme="minorEastAsia" w:eastAsiaTheme="minorEastAsia" w:hAnsiTheme="minorEastAsia" w:cstheme="minorEastAsia" w:hint="eastAsia"/>
          <w:b/>
          <w:color w:val="000000" w:themeColor="text1"/>
          <w:szCs w:val="21"/>
        </w:rPr>
        <w:t>附表A-7</w:t>
      </w:r>
      <w:r>
        <w:rPr>
          <w:rFonts w:asciiTheme="minorEastAsia" w:eastAsiaTheme="minorEastAsia" w:hAnsiTheme="minorEastAsia" w:cstheme="minorEastAsia" w:hint="eastAsia"/>
          <w:color w:val="000000" w:themeColor="text1"/>
          <w:szCs w:val="21"/>
        </w:rPr>
        <w:t>记录对投标报价的评分结果，投标报价的得分记录为</w:t>
      </w:r>
      <w:r>
        <w:rPr>
          <w:rFonts w:asciiTheme="minorEastAsia" w:eastAsiaTheme="minorEastAsia" w:hAnsiTheme="minorEastAsia" w:cstheme="minorEastAsia" w:hint="eastAsia"/>
          <w:b/>
          <w:color w:val="000000" w:themeColor="text1"/>
          <w:szCs w:val="21"/>
        </w:rPr>
        <w:t>C</w:t>
      </w:r>
      <w:r>
        <w:rPr>
          <w:rFonts w:asciiTheme="minorEastAsia" w:eastAsiaTheme="minorEastAsia" w:hAnsiTheme="minorEastAsia" w:cstheme="minorEastAsia" w:hint="eastAsia"/>
          <w:color w:val="000000" w:themeColor="text1"/>
          <w:szCs w:val="21"/>
        </w:rPr>
        <w:t>。</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A4.5投标报价评审和评分(本项评审由专家抽取项目，电子评标系统按投标总报价中的分项报价分</w:t>
      </w:r>
      <w:r>
        <w:rPr>
          <w:rFonts w:asciiTheme="minorEastAsia" w:eastAsiaTheme="minorEastAsia" w:hAnsiTheme="minorEastAsia" w:cstheme="minorEastAsia" w:hint="eastAsia"/>
          <w:b/>
          <w:color w:val="000000" w:themeColor="text1"/>
          <w:szCs w:val="21"/>
        </w:rPr>
        <w:lastRenderedPageBreak/>
        <w:t>别进行评分)</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A4.5.1投标报价按以下项目的分项投标报价分别进行评审和评分：</w:t>
      </w:r>
    </w:p>
    <w:p w:rsidR="00420DF0" w:rsidRDefault="00C45937">
      <w:pPr>
        <w:adjustRightInd w:val="0"/>
        <w:snapToGrid w:val="0"/>
        <w:spacing w:line="360" w:lineRule="auto"/>
        <w:ind w:firstLineChars="195" w:firstLine="409"/>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（1）投标总报价减去以下分别进行评分的各个分项投标报价以后的部分；</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（2) </w:t>
      </w:r>
      <w:proofErr w:type="gramStart"/>
      <w:r>
        <w:rPr>
          <w:rFonts w:asciiTheme="minorEastAsia" w:eastAsiaTheme="minorEastAsia" w:hAnsiTheme="minorEastAsia" w:cstheme="minorEastAsia" w:hint="eastAsia"/>
          <w:color w:val="000000" w:themeColor="text1"/>
          <w:szCs w:val="21"/>
        </w:rPr>
        <w:t>规</w:t>
      </w:r>
      <w:proofErr w:type="gramEnd"/>
      <w:r>
        <w:rPr>
          <w:rFonts w:asciiTheme="minorEastAsia" w:eastAsiaTheme="minorEastAsia" w:hAnsiTheme="minorEastAsia" w:cstheme="minorEastAsia" w:hint="eastAsia"/>
          <w:color w:val="000000" w:themeColor="text1"/>
          <w:szCs w:val="21"/>
        </w:rPr>
        <w:t>费、安全文明施工措施费、暂列金额与专业暂估价、增值税；</w:t>
      </w:r>
    </w:p>
    <w:p w:rsidR="00420DF0" w:rsidRDefault="00C4593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A4.5.2 按照评标办法前附表中规定的方法，分别计算各个分项投标报价“评标基准价”。</w:t>
      </w:r>
    </w:p>
    <w:p w:rsidR="00420DF0" w:rsidRDefault="00C4593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A4.5.3按照评标办法前附表中规定的方法，分别计算各个分项投标报价与对应的分项投标报价评标基准价之间的偏差率。</w:t>
      </w:r>
    </w:p>
    <w:p w:rsidR="00420DF0" w:rsidRDefault="00C4593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A4.5.4按照评标办法前附表中规定的评分标准，对照分项投标报价的偏差率，分别对各个分项投标报价进行评分，汇总各个分项投标报价的得分，使用</w:t>
      </w:r>
      <w:r>
        <w:rPr>
          <w:rFonts w:asciiTheme="minorEastAsia" w:eastAsiaTheme="minorEastAsia" w:hAnsiTheme="minorEastAsia" w:cstheme="minorEastAsia" w:hint="eastAsia"/>
          <w:b/>
          <w:color w:val="000000" w:themeColor="text1"/>
          <w:szCs w:val="21"/>
        </w:rPr>
        <w:t>附表A-5</w:t>
      </w:r>
      <w:r>
        <w:rPr>
          <w:rFonts w:asciiTheme="minorEastAsia" w:eastAsiaTheme="minorEastAsia" w:hAnsiTheme="minorEastAsia" w:cstheme="minorEastAsia" w:hint="eastAsia"/>
          <w:color w:val="000000" w:themeColor="text1"/>
          <w:szCs w:val="21"/>
        </w:rPr>
        <w:t>记录对各个投标报价的评分结果，投标报价的得分记录为C。</w:t>
      </w:r>
    </w:p>
    <w:p w:rsidR="00420DF0" w:rsidRDefault="00C4593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A4.7  澄清、说明或补正</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在详细评审过程中，评标委员会应当就投标文件中不明确的内容要求投标人进行澄清、说明或者补正。投标人对此以书面形式予以澄清、说明或者补正。澄清、说明或补正根据本章第3.3款的规定执行。</w:t>
      </w:r>
    </w:p>
    <w:p w:rsidR="00420DF0" w:rsidRDefault="00C4593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A4.8  汇总评分结果</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由电子评标系统辅助完成汇总并按得分高低排序。</w:t>
      </w:r>
    </w:p>
    <w:p w:rsidR="00420DF0" w:rsidRDefault="00C45937">
      <w:pPr>
        <w:adjustRightInd w:val="0"/>
        <w:snapToGrid w:val="0"/>
        <w:spacing w:beforeLines="20" w:before="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  推荐中标候选人或者直接确定中标人</w:t>
      </w:r>
    </w:p>
    <w:p w:rsidR="00420DF0" w:rsidRDefault="00C4593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A5.1  推荐中标候选人</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A5.1.1  除第二章“投标人须知”前附表第7．1款授权直接确定中标人外，评标委员会在推荐中标候选人时，应遵照以下原则:</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  评标委员会按照最终得分由高至低的次序排列，并根据第二章“投标人须知”前附表第7.1款规定的中标候选人数量，将排序在前的投标人推荐为中标候选人。</w:t>
      </w:r>
    </w:p>
    <w:p w:rsidR="00420DF0" w:rsidRDefault="00C4593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  如果评标委员会根据本章的规定作废</w:t>
      </w:r>
      <w:proofErr w:type="gramStart"/>
      <w:r>
        <w:rPr>
          <w:rFonts w:asciiTheme="minorEastAsia" w:eastAsiaTheme="minorEastAsia" w:hAnsiTheme="minorEastAsia" w:cstheme="minorEastAsia" w:hint="eastAsia"/>
          <w:color w:val="000000" w:themeColor="text1"/>
          <w:szCs w:val="21"/>
        </w:rPr>
        <w:t>标处理</w:t>
      </w:r>
      <w:proofErr w:type="gramEnd"/>
      <w:r>
        <w:rPr>
          <w:rFonts w:asciiTheme="minorEastAsia" w:eastAsiaTheme="minorEastAsia" w:hAnsiTheme="minorEastAsia" w:cstheme="minorEastAsia" w:hint="eastAsia"/>
          <w:color w:val="000000" w:themeColor="text1"/>
          <w:szCs w:val="21"/>
        </w:rPr>
        <w:t>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A5.2.2  投标人数量少于三个或者所有投标被否决的，招标人应当依法重新招标。</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A5.2直接确定中标人</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第二章“投标人须知”前附表授权评标委员会直接确定中标人的，评标委员会按照最终得分由高至低的次序排列，并确定排名第一的投标人为中标人。</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A5．3编制评标报告</w:t>
      </w:r>
    </w:p>
    <w:p w:rsidR="00420DF0" w:rsidRDefault="00C45937">
      <w:pPr>
        <w:adjustRightInd w:val="0"/>
        <w:snapToGrid w:val="0"/>
        <w:spacing w:line="360" w:lineRule="auto"/>
        <w:ind w:firstLineChars="200" w:firstLine="420"/>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lastRenderedPageBreak/>
        <w:t>评标委员会根据本章第3.4.2项的规定向招标人提交评标报告。评标报告应当由全体评标委员会成员签字，并于评标结束时抄送有关行政监督部门。</w:t>
      </w:r>
      <w:r>
        <w:rPr>
          <w:rFonts w:asciiTheme="minorEastAsia" w:eastAsiaTheme="minorEastAsia" w:hAnsiTheme="minorEastAsia" w:cstheme="minorEastAsia" w:hint="eastAsia"/>
          <w:b/>
          <w:bCs/>
          <w:color w:val="000000" w:themeColor="text1"/>
          <w:szCs w:val="21"/>
        </w:rPr>
        <w:t>评标报告应当包括以下内容：</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（1）基本情况和数据表；</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（2）评标委员会成员名单；</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（3）开标记录；</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（4）符合要求的投标一览表；</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roofErr w:type="gramStart"/>
      <w:r>
        <w:rPr>
          <w:rFonts w:asciiTheme="minorEastAsia" w:eastAsiaTheme="minorEastAsia" w:hAnsiTheme="minorEastAsia" w:cstheme="minorEastAsia" w:hint="eastAsia"/>
          <w:color w:val="000000" w:themeColor="text1"/>
          <w:szCs w:val="21"/>
        </w:rPr>
        <w:t>废标情况</w:t>
      </w:r>
      <w:proofErr w:type="gramEnd"/>
      <w:r>
        <w:rPr>
          <w:rFonts w:asciiTheme="minorEastAsia" w:eastAsiaTheme="minorEastAsia" w:hAnsiTheme="minorEastAsia" w:cstheme="minorEastAsia" w:hint="eastAsia"/>
          <w:color w:val="000000" w:themeColor="text1"/>
          <w:szCs w:val="21"/>
        </w:rPr>
        <w:t>说明；</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（6）评标标准、评标方法或者评标因素一览表；</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（7）经评审的价格一览表(包括评标委员会在评标过程中所形成的所有记载评标结果、结论的表格、说明、记录等文件)；</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（8）经评审的投标人排序；</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（9）推荐的中标候选人名单(如果第二章“投标人须知”前附表授权评标委员会直接确定中标人，则为“确定的中标人”)与签订合同前要处理的事宜；</w:t>
      </w:r>
    </w:p>
    <w:p w:rsidR="00420DF0" w:rsidRDefault="00C4593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（10）澄清、说明、补正事项纪要。</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A6．特殊情况的处置程序</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A6.1关于评标活动暂停</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A6.1.1评标委员会应当执行连续评标的原则，按评标办法中规定的程序、内容、方法、标准完成全部评标工作。只有发生不可抗力导致评标工作无法继续时，评标活动方可暂停。</w:t>
      </w:r>
    </w:p>
    <w:p w:rsidR="00420DF0" w:rsidRDefault="00C4593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A6.1.2发生评标暂停情况时，评标委员会应当封存全部投标文件和评标记录，待不可抗力的影响结束且具备继续评标的条件时，由原评标委员会继续评标。</w:t>
      </w:r>
    </w:p>
    <w:p w:rsidR="00420DF0" w:rsidRDefault="00C4593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A6.2  关于评标中途更换评委</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A6.2.1  除非发生下列情况之一，评标委员会成员不得在评标中途更换：</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 因不可抗拒的客观原因，不能到场或需在评标中途退出评标活动。</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 根据法律法规规定，某个或某几个评标委员会成员需要回避。</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A6.2.2退出评标的评标委员会成员，其已完成的评标行为无效。由招标人根据本招标文件规定的评标委员会成员生产方式另行确定替代者进行评标。</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A6.3 记名投票</w:t>
      </w:r>
    </w:p>
    <w:p w:rsidR="00420DF0" w:rsidRDefault="00C4593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在任何评标环节中，需评标委员会就某项定性的评审结论做出表决的，由评标委员会全体成员按照少数服从多数的原则，以记名投票方式表决。</w:t>
      </w:r>
    </w:p>
    <w:p w:rsidR="00420DF0" w:rsidRDefault="00C4593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A4.补充条款。。。。。。</w:t>
      </w:r>
    </w:p>
    <w:p w:rsidR="00420DF0" w:rsidRDefault="00C45937">
      <w:pPr>
        <w:adjustRightInd w:val="0"/>
        <w:snapToGrid w:val="0"/>
        <w:spacing w:beforeLines="100" w:before="312" w:afterLines="100" w:after="312" w:line="360" w:lineRule="auto"/>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br w:type="page"/>
      </w:r>
    </w:p>
    <w:p w:rsidR="00420DF0" w:rsidRDefault="00C45937">
      <w:pPr>
        <w:adjustRightInd w:val="0"/>
        <w:snapToGrid w:val="0"/>
        <w:spacing w:beforeLines="100" w:before="312" w:afterLines="100" w:after="312" w:line="440" w:lineRule="exact"/>
        <w:jc w:val="left"/>
        <w:rPr>
          <w:rFonts w:ascii="黑体" w:eastAsia="黑体" w:hAnsi="宋体"/>
          <w:color w:val="000000" w:themeColor="text1"/>
          <w:sz w:val="28"/>
          <w:szCs w:val="28"/>
        </w:rPr>
      </w:pPr>
      <w:r>
        <w:rPr>
          <w:rFonts w:ascii="黑体" w:eastAsia="黑体" w:hAnsi="宋体" w:hint="eastAsia"/>
          <w:color w:val="000000" w:themeColor="text1"/>
          <w:sz w:val="28"/>
          <w:szCs w:val="28"/>
        </w:rPr>
        <w:lastRenderedPageBreak/>
        <w:t>附件B：</w:t>
      </w:r>
      <w:proofErr w:type="gramStart"/>
      <w:r>
        <w:rPr>
          <w:rFonts w:ascii="黑体" w:eastAsia="黑体" w:hAnsi="宋体" w:hint="eastAsia"/>
          <w:color w:val="000000" w:themeColor="text1"/>
          <w:sz w:val="28"/>
          <w:szCs w:val="28"/>
        </w:rPr>
        <w:t>废标条件</w:t>
      </w:r>
      <w:proofErr w:type="gramEnd"/>
    </w:p>
    <w:p w:rsidR="00420DF0" w:rsidRDefault="00C45937">
      <w:pPr>
        <w:adjustRightInd w:val="0"/>
        <w:snapToGrid w:val="0"/>
        <w:spacing w:beforeLines="100" w:before="312" w:afterLines="100" w:after="312" w:line="440" w:lineRule="exact"/>
        <w:ind w:firstLineChars="200" w:firstLine="560"/>
        <w:jc w:val="center"/>
        <w:rPr>
          <w:rFonts w:ascii="黑体" w:eastAsia="黑体" w:hAnsi="宋体"/>
          <w:color w:val="000000" w:themeColor="text1"/>
          <w:sz w:val="28"/>
          <w:szCs w:val="28"/>
        </w:rPr>
      </w:pPr>
      <w:proofErr w:type="gramStart"/>
      <w:r>
        <w:rPr>
          <w:rFonts w:ascii="黑体" w:eastAsia="黑体" w:hAnsi="宋体" w:hint="eastAsia"/>
          <w:color w:val="000000" w:themeColor="text1"/>
          <w:sz w:val="28"/>
          <w:szCs w:val="28"/>
        </w:rPr>
        <w:t>废标条件</w:t>
      </w:r>
      <w:proofErr w:type="gramEnd"/>
    </w:p>
    <w:p w:rsidR="00420DF0" w:rsidRDefault="00C45937">
      <w:pPr>
        <w:adjustRightInd w:val="0"/>
        <w:snapToGrid w:val="0"/>
        <w:spacing w:line="440" w:lineRule="exact"/>
        <w:rPr>
          <w:rFonts w:ascii="宋体" w:hAnsi="宋体"/>
          <w:b/>
          <w:color w:val="000000" w:themeColor="text1"/>
          <w:szCs w:val="21"/>
        </w:rPr>
      </w:pPr>
      <w:r>
        <w:rPr>
          <w:b/>
          <w:color w:val="000000" w:themeColor="text1"/>
          <w:szCs w:val="21"/>
        </w:rPr>
        <w:t>B0</w:t>
      </w:r>
      <w:r>
        <w:rPr>
          <w:rFonts w:ascii="宋体" w:hAnsi="宋体" w:hint="eastAsia"/>
          <w:b/>
          <w:color w:val="000000" w:themeColor="text1"/>
          <w:szCs w:val="21"/>
        </w:rPr>
        <w:t>.总  则</w:t>
      </w:r>
    </w:p>
    <w:p w:rsidR="00420DF0" w:rsidRDefault="00C4593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本附件所集中列示</w:t>
      </w:r>
      <w:proofErr w:type="gramStart"/>
      <w:r>
        <w:rPr>
          <w:rFonts w:ascii="宋体" w:hAnsi="宋体" w:hint="eastAsia"/>
          <w:color w:val="000000" w:themeColor="text1"/>
          <w:szCs w:val="21"/>
        </w:rPr>
        <w:t>的废标条件</w:t>
      </w:r>
      <w:proofErr w:type="gramEnd"/>
      <w:r>
        <w:rPr>
          <w:rFonts w:ascii="宋体" w:hAnsi="宋体" w:hint="eastAsia"/>
          <w:color w:val="000000" w:themeColor="text1"/>
          <w:szCs w:val="21"/>
        </w:rPr>
        <w:t>，是本章“评标办法”的组成部分，是对第二章“投标人须知”和本章正文部分所规定的</w:t>
      </w:r>
      <w:proofErr w:type="gramStart"/>
      <w:r>
        <w:rPr>
          <w:rFonts w:ascii="宋体" w:hAnsi="宋体" w:hint="eastAsia"/>
          <w:color w:val="000000" w:themeColor="text1"/>
          <w:szCs w:val="21"/>
        </w:rPr>
        <w:t>废标条件</w:t>
      </w:r>
      <w:proofErr w:type="gramEnd"/>
      <w:r>
        <w:rPr>
          <w:rFonts w:ascii="宋体" w:hAnsi="宋体" w:hint="eastAsia"/>
          <w:color w:val="000000" w:themeColor="text1"/>
          <w:szCs w:val="21"/>
        </w:rPr>
        <w:t>的总结和补充，如果出现相互矛盾的情况，以第二章“投标人须知”和本章正文部分的规定为准。</w:t>
      </w:r>
    </w:p>
    <w:p w:rsidR="00420DF0" w:rsidRDefault="00C45937">
      <w:pPr>
        <w:adjustRightInd w:val="0"/>
        <w:snapToGrid w:val="0"/>
        <w:spacing w:line="440" w:lineRule="exact"/>
        <w:rPr>
          <w:b/>
          <w:color w:val="000000" w:themeColor="text1"/>
          <w:szCs w:val="21"/>
        </w:rPr>
      </w:pPr>
      <w:r>
        <w:rPr>
          <w:b/>
          <w:color w:val="000000" w:themeColor="text1"/>
          <w:szCs w:val="21"/>
        </w:rPr>
        <w:t>B</w:t>
      </w:r>
      <w:r>
        <w:rPr>
          <w:rFonts w:hint="eastAsia"/>
          <w:b/>
          <w:color w:val="000000" w:themeColor="text1"/>
          <w:szCs w:val="21"/>
        </w:rPr>
        <w:t>1</w:t>
      </w:r>
      <w:r>
        <w:rPr>
          <w:rFonts w:hAnsi="宋体"/>
          <w:b/>
          <w:color w:val="000000" w:themeColor="text1"/>
          <w:szCs w:val="21"/>
        </w:rPr>
        <w:t>．</w:t>
      </w:r>
      <w:proofErr w:type="gramStart"/>
      <w:r>
        <w:rPr>
          <w:rFonts w:hAnsi="宋体"/>
          <w:b/>
          <w:color w:val="000000" w:themeColor="text1"/>
          <w:szCs w:val="21"/>
        </w:rPr>
        <w:t>废标条件</w:t>
      </w:r>
      <w:proofErr w:type="gramEnd"/>
    </w:p>
    <w:p w:rsidR="00420DF0" w:rsidRDefault="00C4593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投标人或其投标文件有下列情形之一的，其投标作废标处理：</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B1.1</w:t>
      </w:r>
      <w:r>
        <w:rPr>
          <w:rFonts w:ascii="宋体" w:hAnsi="宋体" w:hint="eastAsia"/>
          <w:color w:val="000000" w:themeColor="text1"/>
          <w:szCs w:val="21"/>
        </w:rPr>
        <w:t xml:space="preserve">  有第二章“投标人须知”第</w:t>
      </w:r>
      <w:r>
        <w:rPr>
          <w:color w:val="000000" w:themeColor="text1"/>
          <w:szCs w:val="21"/>
        </w:rPr>
        <w:t>1.4.3</w:t>
      </w:r>
      <w:r>
        <w:rPr>
          <w:rFonts w:ascii="宋体" w:hAnsi="宋体" w:hint="eastAsia"/>
          <w:color w:val="000000" w:themeColor="text1"/>
          <w:szCs w:val="21"/>
        </w:rPr>
        <w:t>项规定的任何一种情形的。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B1.2</w:t>
      </w:r>
      <w:r>
        <w:rPr>
          <w:rFonts w:ascii="宋体" w:hAnsi="宋体" w:hint="eastAsia"/>
          <w:color w:val="000000" w:themeColor="text1"/>
          <w:szCs w:val="21"/>
        </w:rPr>
        <w:t xml:space="preserve">  有串通投标或弄虚作假或有其他违法行为的。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B1.3</w:t>
      </w:r>
      <w:r>
        <w:rPr>
          <w:rFonts w:ascii="宋体" w:hAnsi="宋体" w:hint="eastAsia"/>
          <w:color w:val="000000" w:themeColor="text1"/>
          <w:szCs w:val="21"/>
        </w:rPr>
        <w:t xml:space="preserve">  不按评标委员会要求澄清、说明或补正的。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B1.4</w:t>
      </w:r>
      <w:r>
        <w:rPr>
          <w:rFonts w:ascii="宋体" w:hAnsi="宋体" w:hint="eastAsia"/>
          <w:color w:val="000000" w:themeColor="text1"/>
          <w:szCs w:val="21"/>
        </w:rPr>
        <w:t xml:space="preserve">  在形式评审、资格评审(适用于未进行资格预审的)、响应性评审中，评标委员会认定投标人的投标不符合评标办法前附表中规定的任何一项评审标准的。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5</w:t>
      </w:r>
      <w:r>
        <w:rPr>
          <w:rFonts w:ascii="宋体" w:hAnsi="宋体" w:hint="eastAsia"/>
          <w:color w:val="000000" w:themeColor="text1"/>
          <w:szCs w:val="21"/>
        </w:rPr>
        <w:t xml:space="preserve">  投标报价文件已标价工程量清单部分的签字和盖章要求未按《建设工程工程量清单计价规范》（GB50500-2013）格式要求经有资格的工程造价专业人员签字并加盖执业专用章的。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6</w:t>
      </w:r>
      <w:r>
        <w:rPr>
          <w:rFonts w:ascii="宋体" w:hAnsi="宋体" w:hint="eastAsia"/>
          <w:color w:val="000000" w:themeColor="text1"/>
          <w:szCs w:val="21"/>
        </w:rPr>
        <w:t xml:space="preserve">  评标委员会认定投标人以低于成本报价竞标的。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7</w:t>
      </w:r>
      <w:r>
        <w:rPr>
          <w:rFonts w:ascii="宋体" w:hAnsi="宋体"/>
          <w:color w:val="000000" w:themeColor="text1"/>
          <w:szCs w:val="21"/>
        </w:rPr>
        <w:t xml:space="preserve">未按招标文件规定编制各项报价的。 </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8</w:t>
      </w:r>
      <w:r>
        <w:rPr>
          <w:rFonts w:ascii="宋体" w:hAnsi="宋体"/>
          <w:color w:val="000000" w:themeColor="text1"/>
          <w:szCs w:val="21"/>
        </w:rPr>
        <w:t>投标总报价与其组成部分、工程量清单项目合价与综合单价、综合单价与</w:t>
      </w:r>
      <w:proofErr w:type="gramStart"/>
      <w:r>
        <w:rPr>
          <w:rFonts w:ascii="宋体" w:hAnsi="宋体"/>
          <w:color w:val="000000" w:themeColor="text1"/>
          <w:szCs w:val="21"/>
        </w:rPr>
        <w:t>人材机用量</w:t>
      </w:r>
      <w:proofErr w:type="gramEnd"/>
      <w:r>
        <w:rPr>
          <w:rFonts w:ascii="宋体" w:hAnsi="宋体"/>
          <w:color w:val="000000" w:themeColor="text1"/>
          <w:szCs w:val="21"/>
        </w:rPr>
        <w:t xml:space="preserve">相互矛盾，致使评标委员会无法正常评审判定的。 </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9</w:t>
      </w:r>
      <w:proofErr w:type="gramStart"/>
      <w:r>
        <w:rPr>
          <w:rFonts w:ascii="宋体" w:hAnsi="宋体"/>
          <w:color w:val="000000" w:themeColor="text1"/>
          <w:szCs w:val="21"/>
        </w:rPr>
        <w:t>规</w:t>
      </w:r>
      <w:proofErr w:type="gramEnd"/>
      <w:r>
        <w:rPr>
          <w:rFonts w:ascii="宋体" w:hAnsi="宋体"/>
          <w:color w:val="000000" w:themeColor="text1"/>
          <w:szCs w:val="21"/>
        </w:rPr>
        <w:t xml:space="preserve">费和税金、安全文明施工措施费违背工程造价管理规定的。 </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10</w:t>
      </w:r>
      <w:r>
        <w:rPr>
          <w:rFonts w:ascii="宋体" w:hAnsi="宋体"/>
          <w:color w:val="000000" w:themeColor="text1"/>
          <w:szCs w:val="21"/>
        </w:rPr>
        <w:t>分部分项工程项目、措施项目报价中的项目编码、项目名称、项目特征、计量单位和工程量与招标文件的清单不一致的。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B1.1</w:t>
      </w:r>
      <w:r>
        <w:rPr>
          <w:rFonts w:ascii="宋体" w:hAnsi="宋体"/>
          <w:b/>
          <w:color w:val="000000" w:themeColor="text1"/>
          <w:szCs w:val="21"/>
        </w:rPr>
        <w:t>1</w:t>
      </w:r>
      <w:r>
        <w:rPr>
          <w:rFonts w:ascii="宋体" w:hAnsi="宋体"/>
          <w:color w:val="000000" w:themeColor="text1"/>
          <w:szCs w:val="21"/>
        </w:rPr>
        <w:t>未按照暂列金额或者暂估价编制投标报价的。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b/>
          <w:color w:val="000000" w:themeColor="text1"/>
          <w:szCs w:val="21"/>
        </w:rPr>
        <w:t>B1.12</w:t>
      </w:r>
      <w:r>
        <w:rPr>
          <w:rFonts w:ascii="宋体" w:hAnsi="宋体"/>
          <w:color w:val="000000" w:themeColor="text1"/>
          <w:szCs w:val="21"/>
        </w:rPr>
        <w:t>经评标系统识别有明显围标、串标行为，经评标委员会认定</w:t>
      </w:r>
      <w:r>
        <w:rPr>
          <w:rFonts w:ascii="宋体" w:hAnsi="宋体" w:hint="eastAsia"/>
          <w:color w:val="000000" w:themeColor="text1"/>
          <w:szCs w:val="21"/>
        </w:rPr>
        <w:t>的。</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B1.1</w:t>
      </w:r>
      <w:r>
        <w:rPr>
          <w:rFonts w:ascii="宋体" w:hAnsi="宋体"/>
          <w:b/>
          <w:color w:val="000000" w:themeColor="text1"/>
          <w:szCs w:val="21"/>
        </w:rPr>
        <w:t>3</w:t>
      </w:r>
      <w:r>
        <w:rPr>
          <w:rFonts w:ascii="宋体" w:hAnsi="宋体" w:hint="eastAsia"/>
          <w:color w:val="000000" w:themeColor="text1"/>
          <w:szCs w:val="21"/>
        </w:rPr>
        <w:t>法律</w:t>
      </w:r>
      <w:r>
        <w:rPr>
          <w:rFonts w:ascii="宋体" w:hAnsi="宋体"/>
          <w:color w:val="000000" w:themeColor="text1"/>
          <w:szCs w:val="21"/>
        </w:rPr>
        <w:t>法规规定的</w:t>
      </w:r>
      <w:proofErr w:type="gramStart"/>
      <w:r>
        <w:rPr>
          <w:rFonts w:ascii="宋体" w:hAnsi="宋体"/>
          <w:color w:val="000000" w:themeColor="text1"/>
          <w:szCs w:val="21"/>
        </w:rPr>
        <w:t>其他废</w:t>
      </w:r>
      <w:r>
        <w:rPr>
          <w:rFonts w:ascii="宋体" w:hAnsi="宋体" w:hint="eastAsia"/>
          <w:color w:val="000000" w:themeColor="text1"/>
          <w:szCs w:val="21"/>
        </w:rPr>
        <w:t>标</w:t>
      </w:r>
      <w:r>
        <w:rPr>
          <w:rFonts w:ascii="宋体" w:hAnsi="宋体"/>
          <w:color w:val="000000" w:themeColor="text1"/>
          <w:szCs w:val="21"/>
        </w:rPr>
        <w:t>情形</w:t>
      </w:r>
      <w:proofErr w:type="gramEnd"/>
      <w:r>
        <w:rPr>
          <w:rFonts w:ascii="宋体" w:hAnsi="宋体"/>
          <w:color w:val="000000" w:themeColor="text1"/>
          <w:szCs w:val="21"/>
        </w:rPr>
        <w:t>。</w:t>
      </w:r>
    </w:p>
    <w:p w:rsidR="00420DF0" w:rsidRDefault="00C4593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w:t>
      </w:r>
    </w:p>
    <w:p w:rsidR="00420DF0" w:rsidRDefault="00C45937">
      <w:pPr>
        <w:adjustRightInd w:val="0"/>
        <w:snapToGrid w:val="0"/>
        <w:spacing w:line="440" w:lineRule="exact"/>
        <w:ind w:firstLineChars="200" w:firstLine="422"/>
        <w:rPr>
          <w:rFonts w:ascii="宋体" w:hAnsi="宋体"/>
          <w:color w:val="000000" w:themeColor="text1"/>
          <w:szCs w:val="21"/>
        </w:rPr>
      </w:pPr>
      <w:r>
        <w:rPr>
          <w:rFonts w:ascii="宋体" w:hAnsi="宋体" w:hint="eastAsia"/>
          <w:b/>
          <w:bCs/>
          <w:color w:val="000000" w:themeColor="text1"/>
          <w:szCs w:val="21"/>
        </w:rPr>
        <w:t>备注</w:t>
      </w:r>
      <w:r>
        <w:rPr>
          <w:rFonts w:ascii="宋体" w:hAnsi="宋体" w:hint="eastAsia"/>
          <w:color w:val="000000" w:themeColor="text1"/>
          <w:szCs w:val="21"/>
        </w:rPr>
        <w:t>：如果工程所在地管理规定要求评标委员会对判定为废标的投标文件说明</w:t>
      </w:r>
      <w:proofErr w:type="gramStart"/>
      <w:r>
        <w:rPr>
          <w:rFonts w:ascii="宋体" w:hAnsi="宋体" w:hint="eastAsia"/>
          <w:color w:val="000000" w:themeColor="text1"/>
          <w:szCs w:val="21"/>
        </w:rPr>
        <w:t>废标情况</w:t>
      </w:r>
      <w:proofErr w:type="gramEnd"/>
      <w:r>
        <w:rPr>
          <w:rFonts w:ascii="宋体" w:hAnsi="宋体" w:hint="eastAsia"/>
          <w:color w:val="000000" w:themeColor="text1"/>
          <w:szCs w:val="21"/>
        </w:rPr>
        <w:t>的，应增加“废标情况说明表”格式，</w:t>
      </w:r>
      <w:proofErr w:type="gramStart"/>
      <w:r>
        <w:rPr>
          <w:rFonts w:ascii="宋体" w:hAnsi="宋体" w:hint="eastAsia"/>
          <w:color w:val="000000" w:themeColor="text1"/>
          <w:szCs w:val="21"/>
        </w:rPr>
        <w:t>废标情况</w:t>
      </w:r>
      <w:proofErr w:type="gramEnd"/>
      <w:r>
        <w:rPr>
          <w:rFonts w:ascii="宋体" w:hAnsi="宋体" w:hint="eastAsia"/>
          <w:color w:val="000000" w:themeColor="text1"/>
          <w:szCs w:val="21"/>
        </w:rPr>
        <w:t>说明应当对照招标文件规定的</w:t>
      </w:r>
      <w:proofErr w:type="gramStart"/>
      <w:r>
        <w:rPr>
          <w:rFonts w:ascii="宋体" w:hAnsi="宋体" w:hint="eastAsia"/>
          <w:color w:val="000000" w:themeColor="text1"/>
          <w:szCs w:val="21"/>
        </w:rPr>
        <w:t>废标条件</w:t>
      </w:r>
      <w:proofErr w:type="gramEnd"/>
      <w:r>
        <w:rPr>
          <w:rFonts w:ascii="宋体" w:hAnsi="宋体" w:hint="eastAsia"/>
          <w:color w:val="000000" w:themeColor="text1"/>
          <w:szCs w:val="21"/>
        </w:rPr>
        <w:t>以及投标文件存在的具体问题。</w:t>
      </w:r>
    </w:p>
    <w:p w:rsidR="00420DF0" w:rsidRDefault="00C4593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评标委员会否决投标时应审慎。因招标文件或工程量清单表述歧义或逻辑错误等原因，造成投</w:t>
      </w:r>
      <w:r>
        <w:rPr>
          <w:rFonts w:ascii="宋体" w:hAnsi="宋体" w:hint="eastAsia"/>
          <w:color w:val="000000" w:themeColor="text1"/>
          <w:szCs w:val="21"/>
        </w:rPr>
        <w:lastRenderedPageBreak/>
        <w:t>标文件表述不一致的，不作为否决投标的因素，投标人明显打字或排版错误且不影响实质内容的，评标委员会可要求投标人</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书面澄清、说明或补正，不予以否决投标。</w:t>
      </w:r>
    </w:p>
    <w:p w:rsidR="00420DF0" w:rsidRDefault="00420DF0">
      <w:pPr>
        <w:adjustRightInd w:val="0"/>
        <w:snapToGrid w:val="0"/>
        <w:spacing w:line="440" w:lineRule="exact"/>
        <w:ind w:firstLineChars="200" w:firstLine="420"/>
        <w:rPr>
          <w:rFonts w:ascii="宋体" w:hAnsi="宋体"/>
          <w:color w:val="000000" w:themeColor="text1"/>
          <w:szCs w:val="21"/>
        </w:rPr>
        <w:sectPr w:rsidR="00420DF0">
          <w:footerReference w:type="even" r:id="rId19"/>
          <w:footerReference w:type="default" r:id="rId20"/>
          <w:pgSz w:w="11906" w:h="16838"/>
          <w:pgMar w:top="1418" w:right="1165" w:bottom="1588" w:left="1701" w:header="851" w:footer="851" w:gutter="0"/>
          <w:pgNumType w:start="1"/>
          <w:cols w:space="720"/>
          <w:docGrid w:type="lines" w:linePitch="312"/>
        </w:sectPr>
      </w:pPr>
    </w:p>
    <w:p w:rsidR="00420DF0" w:rsidRDefault="00C45937">
      <w:pPr>
        <w:spacing w:line="440" w:lineRule="exact"/>
        <w:rPr>
          <w:rFonts w:ascii="宋体" w:hAnsi="宋体"/>
          <w:b/>
          <w:color w:val="000000" w:themeColor="text1"/>
        </w:rPr>
      </w:pPr>
      <w:r>
        <w:rPr>
          <w:rFonts w:ascii="宋体" w:hAnsi="宋体" w:hint="eastAsia"/>
          <w:b/>
          <w:color w:val="000000" w:themeColor="text1"/>
        </w:rPr>
        <w:lastRenderedPageBreak/>
        <w:t>附表A－1：评标委员会签到表</w:t>
      </w:r>
    </w:p>
    <w:p w:rsidR="00420DF0" w:rsidRDefault="00C45937">
      <w:pPr>
        <w:spacing w:beforeLines="50" w:before="120" w:afterLines="50" w:after="120" w:line="440" w:lineRule="exact"/>
        <w:jc w:val="center"/>
        <w:rPr>
          <w:rFonts w:ascii="黑体" w:eastAsia="黑体" w:hAnsi="宋体"/>
          <w:color w:val="000000" w:themeColor="text1"/>
          <w:sz w:val="28"/>
          <w:szCs w:val="28"/>
        </w:rPr>
      </w:pPr>
      <w:r>
        <w:rPr>
          <w:rFonts w:ascii="黑体" w:eastAsia="黑体" w:hAnsi="宋体" w:hint="eastAsia"/>
          <w:color w:val="000000" w:themeColor="text1"/>
          <w:sz w:val="28"/>
          <w:szCs w:val="28"/>
        </w:rPr>
        <w:t>评标委员会签到表</w:t>
      </w:r>
    </w:p>
    <w:p w:rsidR="00420DF0" w:rsidRDefault="00C45937">
      <w:pPr>
        <w:spacing w:afterLines="30" w:after="72" w:line="440" w:lineRule="exact"/>
        <w:ind w:firstLineChars="700" w:firstLine="1470"/>
        <w:rPr>
          <w:rFonts w:ascii="宋体" w:hAnsi="宋体"/>
          <w:color w:val="000000" w:themeColor="text1"/>
        </w:rPr>
      </w:pPr>
      <w:r>
        <w:rPr>
          <w:rFonts w:ascii="宋体" w:hAnsi="宋体" w:hint="eastAsia"/>
          <w:color w:val="000000" w:themeColor="text1"/>
        </w:rPr>
        <w:t>工程名称：</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标段                                      评标时间：      年      月      日</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984"/>
        <w:gridCol w:w="3271"/>
        <w:gridCol w:w="1701"/>
        <w:gridCol w:w="1696"/>
        <w:gridCol w:w="1842"/>
      </w:tblGrid>
      <w:tr w:rsidR="00420DF0">
        <w:trPr>
          <w:trHeight w:val="737"/>
          <w:jc w:val="center"/>
        </w:trPr>
        <w:tc>
          <w:tcPr>
            <w:tcW w:w="988"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序号</w:t>
            </w:r>
          </w:p>
        </w:tc>
        <w:tc>
          <w:tcPr>
            <w:tcW w:w="1559"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姓名</w:t>
            </w:r>
          </w:p>
        </w:tc>
        <w:tc>
          <w:tcPr>
            <w:tcW w:w="1984"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职称</w:t>
            </w:r>
          </w:p>
        </w:tc>
        <w:tc>
          <w:tcPr>
            <w:tcW w:w="3271"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工作单位</w:t>
            </w:r>
          </w:p>
        </w:tc>
        <w:tc>
          <w:tcPr>
            <w:tcW w:w="1701"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专家验证码</w:t>
            </w:r>
          </w:p>
        </w:tc>
        <w:tc>
          <w:tcPr>
            <w:tcW w:w="1696"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联系电话</w:t>
            </w:r>
          </w:p>
        </w:tc>
        <w:tc>
          <w:tcPr>
            <w:tcW w:w="1842" w:type="dxa"/>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签到时间</w:t>
            </w:r>
          </w:p>
        </w:tc>
      </w:tr>
      <w:tr w:rsidR="00420DF0">
        <w:trPr>
          <w:trHeight w:hRule="exact" w:val="737"/>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1</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r w:rsidR="00420DF0">
        <w:trPr>
          <w:trHeight w:hRule="exact" w:val="737"/>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2</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r w:rsidR="00420DF0">
        <w:trPr>
          <w:trHeight w:hRule="exact" w:val="729"/>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3</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r w:rsidR="00420DF0">
        <w:trPr>
          <w:trHeight w:hRule="exact" w:val="737"/>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4</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r w:rsidR="00420DF0">
        <w:trPr>
          <w:trHeight w:hRule="exact" w:val="737"/>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5</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r w:rsidR="00420DF0">
        <w:trPr>
          <w:trHeight w:hRule="exact" w:val="737"/>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6</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r w:rsidR="00420DF0">
        <w:trPr>
          <w:trHeight w:hRule="exact" w:val="737"/>
          <w:jc w:val="center"/>
        </w:trPr>
        <w:tc>
          <w:tcPr>
            <w:tcW w:w="988"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7</w:t>
            </w:r>
          </w:p>
        </w:tc>
        <w:tc>
          <w:tcPr>
            <w:tcW w:w="1559" w:type="dxa"/>
            <w:vAlign w:val="center"/>
          </w:tcPr>
          <w:p w:rsidR="00420DF0" w:rsidRDefault="00420DF0">
            <w:pPr>
              <w:spacing w:line="440" w:lineRule="exact"/>
              <w:jc w:val="center"/>
              <w:rPr>
                <w:rFonts w:ascii="宋体" w:hAnsi="宋体"/>
                <w:color w:val="000000" w:themeColor="text1"/>
              </w:rPr>
            </w:pPr>
          </w:p>
        </w:tc>
        <w:tc>
          <w:tcPr>
            <w:tcW w:w="1984" w:type="dxa"/>
            <w:vAlign w:val="center"/>
          </w:tcPr>
          <w:p w:rsidR="00420DF0" w:rsidRDefault="00420DF0">
            <w:pPr>
              <w:spacing w:line="440" w:lineRule="exact"/>
              <w:jc w:val="center"/>
              <w:rPr>
                <w:rFonts w:ascii="宋体" w:hAnsi="宋体"/>
                <w:color w:val="000000" w:themeColor="text1"/>
              </w:rPr>
            </w:pPr>
          </w:p>
        </w:tc>
        <w:tc>
          <w:tcPr>
            <w:tcW w:w="3271" w:type="dxa"/>
            <w:vAlign w:val="center"/>
          </w:tcPr>
          <w:p w:rsidR="00420DF0" w:rsidRDefault="00420DF0">
            <w:pPr>
              <w:spacing w:line="440" w:lineRule="exact"/>
              <w:jc w:val="center"/>
              <w:rPr>
                <w:rFonts w:ascii="宋体" w:hAnsi="宋体"/>
                <w:color w:val="000000" w:themeColor="text1"/>
              </w:rPr>
            </w:pPr>
          </w:p>
        </w:tc>
        <w:tc>
          <w:tcPr>
            <w:tcW w:w="1701" w:type="dxa"/>
            <w:vAlign w:val="center"/>
          </w:tcPr>
          <w:p w:rsidR="00420DF0" w:rsidRDefault="00420DF0">
            <w:pPr>
              <w:spacing w:line="440" w:lineRule="exact"/>
              <w:jc w:val="center"/>
              <w:rPr>
                <w:rFonts w:ascii="宋体" w:hAnsi="宋体"/>
                <w:color w:val="000000" w:themeColor="text1"/>
              </w:rPr>
            </w:pPr>
          </w:p>
        </w:tc>
        <w:tc>
          <w:tcPr>
            <w:tcW w:w="1696" w:type="dxa"/>
            <w:vAlign w:val="center"/>
          </w:tcPr>
          <w:p w:rsidR="00420DF0" w:rsidRDefault="00420DF0">
            <w:pPr>
              <w:spacing w:line="440" w:lineRule="exact"/>
              <w:jc w:val="center"/>
              <w:rPr>
                <w:rFonts w:ascii="宋体" w:hAnsi="宋体"/>
                <w:color w:val="000000" w:themeColor="text1"/>
              </w:rPr>
            </w:pPr>
          </w:p>
        </w:tc>
        <w:tc>
          <w:tcPr>
            <w:tcW w:w="1842" w:type="dxa"/>
            <w:vAlign w:val="center"/>
          </w:tcPr>
          <w:p w:rsidR="00420DF0" w:rsidRDefault="00420DF0">
            <w:pPr>
              <w:spacing w:line="440" w:lineRule="exact"/>
              <w:jc w:val="center"/>
              <w:rPr>
                <w:rFonts w:ascii="宋体" w:hAnsi="宋体"/>
                <w:color w:val="000000" w:themeColor="text1"/>
              </w:rPr>
            </w:pPr>
          </w:p>
        </w:tc>
      </w:tr>
    </w:tbl>
    <w:p w:rsidR="00420DF0" w:rsidRDefault="00420DF0">
      <w:pPr>
        <w:spacing w:line="440" w:lineRule="exact"/>
        <w:rPr>
          <w:rFonts w:ascii="宋体" w:hAnsi="宋体"/>
          <w:b/>
          <w:color w:val="000000" w:themeColor="text1"/>
        </w:rPr>
      </w:pPr>
    </w:p>
    <w:p w:rsidR="00420DF0" w:rsidRDefault="00420DF0">
      <w:pPr>
        <w:spacing w:line="440" w:lineRule="exact"/>
        <w:rPr>
          <w:rFonts w:ascii="宋体" w:hAnsi="宋体"/>
          <w:b/>
          <w:color w:val="000000" w:themeColor="text1"/>
        </w:rPr>
      </w:pPr>
    </w:p>
    <w:p w:rsidR="00420DF0" w:rsidRDefault="00420DF0">
      <w:pPr>
        <w:spacing w:line="440" w:lineRule="exact"/>
        <w:rPr>
          <w:rFonts w:ascii="宋体" w:hAnsi="宋体"/>
          <w:b/>
          <w:color w:val="000000" w:themeColor="text1"/>
        </w:rPr>
      </w:pPr>
    </w:p>
    <w:p w:rsidR="00420DF0" w:rsidRDefault="00420DF0">
      <w:pPr>
        <w:spacing w:line="440" w:lineRule="exact"/>
        <w:rPr>
          <w:rFonts w:ascii="宋体" w:hAnsi="宋体"/>
          <w:b/>
          <w:color w:val="000000" w:themeColor="text1"/>
        </w:rPr>
      </w:pPr>
    </w:p>
    <w:p w:rsidR="00420DF0" w:rsidRDefault="00C45937">
      <w:pPr>
        <w:spacing w:line="440" w:lineRule="exact"/>
        <w:rPr>
          <w:rFonts w:ascii="宋体" w:hAnsi="宋体"/>
          <w:b/>
          <w:color w:val="000000" w:themeColor="text1"/>
        </w:rPr>
      </w:pPr>
      <w:r>
        <w:rPr>
          <w:rFonts w:ascii="宋体" w:hAnsi="宋体" w:hint="eastAsia"/>
          <w:b/>
          <w:color w:val="000000" w:themeColor="text1"/>
        </w:rPr>
        <w:lastRenderedPageBreak/>
        <w:t>附表A-2：形式评审记录表</w:t>
      </w:r>
    </w:p>
    <w:p w:rsidR="00420DF0" w:rsidRDefault="00C45937">
      <w:pPr>
        <w:spacing w:line="440" w:lineRule="exact"/>
        <w:jc w:val="center"/>
        <w:rPr>
          <w:rFonts w:ascii="宋体" w:hAnsi="宋体"/>
          <w:b/>
          <w:color w:val="000000" w:themeColor="text1"/>
        </w:rPr>
      </w:pPr>
      <w:r>
        <w:rPr>
          <w:rFonts w:ascii="宋体" w:hAnsi="宋体" w:hint="eastAsia"/>
          <w:b/>
          <w:color w:val="000000" w:themeColor="text1"/>
        </w:rPr>
        <w:t>形式评审记录表</w:t>
      </w:r>
    </w:p>
    <w:p w:rsidR="00420DF0" w:rsidRDefault="00C45937">
      <w:pPr>
        <w:spacing w:line="440" w:lineRule="exact"/>
        <w:ind w:firstLineChars="600" w:firstLine="1265"/>
        <w:rPr>
          <w:rFonts w:ascii="宋体" w:hAnsi="宋体"/>
          <w:b/>
          <w:color w:val="000000" w:themeColor="text1"/>
        </w:rPr>
      </w:pPr>
      <w:r>
        <w:rPr>
          <w:rFonts w:ascii="宋体" w:hAnsi="宋体" w:hint="eastAsia"/>
          <w:b/>
          <w:color w:val="000000" w:themeColor="text1"/>
        </w:rPr>
        <w:t>工程名称：             (项目名称)    标段</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420DF0">
        <w:trPr>
          <w:trHeight w:val="510"/>
          <w:jc w:val="center"/>
        </w:trPr>
        <w:tc>
          <w:tcPr>
            <w:tcW w:w="912" w:type="dxa"/>
            <w:vMerge w:val="restart"/>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序号</w:t>
            </w:r>
          </w:p>
        </w:tc>
        <w:tc>
          <w:tcPr>
            <w:tcW w:w="2156" w:type="dxa"/>
            <w:vMerge w:val="restart"/>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评审因素</w:t>
            </w:r>
          </w:p>
        </w:tc>
        <w:tc>
          <w:tcPr>
            <w:tcW w:w="10776" w:type="dxa"/>
            <w:gridSpan w:val="9"/>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投标人名称及评审意见</w:t>
            </w:r>
          </w:p>
        </w:tc>
      </w:tr>
      <w:tr w:rsidR="00420DF0">
        <w:trPr>
          <w:trHeight w:hRule="exact" w:val="510"/>
          <w:jc w:val="center"/>
        </w:trPr>
        <w:tc>
          <w:tcPr>
            <w:tcW w:w="912" w:type="dxa"/>
            <w:vMerge/>
            <w:vAlign w:val="center"/>
          </w:tcPr>
          <w:p w:rsidR="00420DF0" w:rsidRDefault="00420DF0">
            <w:pPr>
              <w:spacing w:line="440" w:lineRule="exact"/>
              <w:rPr>
                <w:rFonts w:ascii="宋体" w:hAnsi="宋体"/>
                <w:b/>
                <w:color w:val="000000" w:themeColor="text1"/>
              </w:rPr>
            </w:pPr>
          </w:p>
        </w:tc>
        <w:tc>
          <w:tcPr>
            <w:tcW w:w="2156" w:type="dxa"/>
            <w:vMerge/>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1</w:t>
            </w: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投标人名称</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2</w:t>
            </w: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投标函电子签名</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3</w:t>
            </w: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投标文件格式</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4</w:t>
            </w: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联合体投标人</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5</w:t>
            </w: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报价唯一</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6</w:t>
            </w: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r w:rsidR="00420DF0">
        <w:trPr>
          <w:trHeight w:hRule="exact" w:val="510"/>
          <w:jc w:val="center"/>
        </w:trPr>
        <w:tc>
          <w:tcPr>
            <w:tcW w:w="912" w:type="dxa"/>
            <w:vAlign w:val="center"/>
          </w:tcPr>
          <w:p w:rsidR="00420DF0" w:rsidRDefault="00420DF0">
            <w:pPr>
              <w:spacing w:line="440" w:lineRule="exact"/>
              <w:rPr>
                <w:rFonts w:ascii="宋体" w:hAnsi="宋体"/>
                <w:b/>
                <w:color w:val="000000" w:themeColor="text1"/>
              </w:rPr>
            </w:pPr>
          </w:p>
        </w:tc>
        <w:tc>
          <w:tcPr>
            <w:tcW w:w="2156" w:type="dxa"/>
            <w:vAlign w:val="center"/>
          </w:tcPr>
          <w:p w:rsidR="00420DF0" w:rsidRDefault="00C45937">
            <w:pPr>
              <w:spacing w:line="440" w:lineRule="exact"/>
              <w:rPr>
                <w:rFonts w:ascii="宋体" w:hAnsi="宋体"/>
                <w:b/>
                <w:color w:val="000000" w:themeColor="text1"/>
              </w:rPr>
            </w:pPr>
            <w:r>
              <w:rPr>
                <w:rFonts w:ascii="宋体" w:hAnsi="宋体" w:hint="eastAsia"/>
                <w:b/>
                <w:color w:val="000000" w:themeColor="text1"/>
              </w:rPr>
              <w:t>是否通过评审</w:t>
            </w: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7" w:type="dxa"/>
            <w:vAlign w:val="center"/>
          </w:tcPr>
          <w:p w:rsidR="00420DF0" w:rsidRDefault="00420DF0">
            <w:pPr>
              <w:spacing w:line="440" w:lineRule="exact"/>
              <w:rPr>
                <w:rFonts w:ascii="宋体" w:hAnsi="宋体"/>
                <w:b/>
                <w:color w:val="000000" w:themeColor="text1"/>
              </w:rPr>
            </w:pPr>
          </w:p>
        </w:tc>
        <w:tc>
          <w:tcPr>
            <w:tcW w:w="1198" w:type="dxa"/>
            <w:vAlign w:val="center"/>
          </w:tcPr>
          <w:p w:rsidR="00420DF0" w:rsidRDefault="00420DF0">
            <w:pPr>
              <w:spacing w:line="440" w:lineRule="exact"/>
              <w:rPr>
                <w:rFonts w:ascii="宋体" w:hAnsi="宋体"/>
                <w:b/>
                <w:color w:val="000000" w:themeColor="text1"/>
              </w:rPr>
            </w:pPr>
          </w:p>
        </w:tc>
      </w:tr>
    </w:tbl>
    <w:p w:rsidR="00420DF0" w:rsidRDefault="00C45937">
      <w:pPr>
        <w:spacing w:line="440" w:lineRule="exact"/>
        <w:rPr>
          <w:rFonts w:ascii="宋体" w:hAnsi="宋体"/>
          <w:b/>
          <w:color w:val="000000" w:themeColor="text1"/>
        </w:rPr>
      </w:pPr>
      <w:r>
        <w:rPr>
          <w:rFonts w:ascii="宋体" w:hAnsi="宋体" w:hint="eastAsia"/>
          <w:b/>
          <w:color w:val="000000" w:themeColor="text1"/>
        </w:rPr>
        <w:t xml:space="preserve">评标委员会全体成员签名：  </w:t>
      </w:r>
    </w:p>
    <w:p w:rsidR="00420DF0" w:rsidRDefault="00420DF0">
      <w:pPr>
        <w:spacing w:line="440" w:lineRule="exact"/>
        <w:rPr>
          <w:rFonts w:ascii="宋体" w:hAnsi="宋体"/>
          <w:b/>
          <w:color w:val="000000" w:themeColor="text1"/>
        </w:rPr>
      </w:pPr>
    </w:p>
    <w:p w:rsidR="00420DF0" w:rsidRDefault="00C45937">
      <w:pPr>
        <w:spacing w:line="440" w:lineRule="exact"/>
        <w:jc w:val="right"/>
        <w:rPr>
          <w:rFonts w:ascii="宋体" w:hAnsi="宋体"/>
          <w:b/>
          <w:color w:val="000000" w:themeColor="text1"/>
        </w:rPr>
      </w:pPr>
      <w:r>
        <w:rPr>
          <w:rFonts w:ascii="宋体" w:hAnsi="宋体" w:hint="eastAsia"/>
          <w:b/>
          <w:color w:val="000000" w:themeColor="text1"/>
        </w:rPr>
        <w:t>日期：        年     月     日</w:t>
      </w:r>
    </w:p>
    <w:p w:rsidR="00420DF0" w:rsidRDefault="00420DF0">
      <w:pPr>
        <w:spacing w:line="440" w:lineRule="exact"/>
        <w:jc w:val="right"/>
        <w:rPr>
          <w:rFonts w:ascii="宋体" w:hAnsi="宋体"/>
          <w:b/>
          <w:color w:val="000000" w:themeColor="text1"/>
        </w:rPr>
      </w:pPr>
    </w:p>
    <w:p w:rsidR="00420DF0" w:rsidRDefault="00420DF0">
      <w:pPr>
        <w:spacing w:line="440" w:lineRule="exact"/>
        <w:jc w:val="right"/>
        <w:rPr>
          <w:rFonts w:ascii="宋体" w:hAnsi="宋体"/>
          <w:b/>
          <w:color w:val="000000" w:themeColor="text1"/>
        </w:rPr>
      </w:pPr>
    </w:p>
    <w:p w:rsidR="00420DF0" w:rsidRDefault="00420DF0">
      <w:pPr>
        <w:spacing w:line="440" w:lineRule="exact"/>
        <w:jc w:val="left"/>
        <w:rPr>
          <w:rFonts w:ascii="宋体" w:hAnsi="宋体"/>
          <w:b/>
          <w:color w:val="000000" w:themeColor="text1"/>
        </w:rPr>
      </w:pPr>
    </w:p>
    <w:p w:rsidR="00420DF0" w:rsidRDefault="00420DF0">
      <w:pPr>
        <w:spacing w:line="440" w:lineRule="exact"/>
        <w:jc w:val="left"/>
        <w:rPr>
          <w:rFonts w:ascii="宋体" w:hAnsi="宋体"/>
          <w:b/>
          <w:color w:val="000000" w:themeColor="text1"/>
        </w:rPr>
      </w:pPr>
    </w:p>
    <w:p w:rsidR="00420DF0" w:rsidRDefault="00420DF0">
      <w:pPr>
        <w:spacing w:line="440" w:lineRule="exact"/>
        <w:jc w:val="left"/>
        <w:rPr>
          <w:rFonts w:ascii="宋体" w:hAnsi="宋体"/>
          <w:b/>
          <w:color w:val="000000" w:themeColor="text1"/>
        </w:rPr>
      </w:pPr>
    </w:p>
    <w:p w:rsidR="00420DF0" w:rsidRDefault="00420DF0">
      <w:pPr>
        <w:spacing w:line="440" w:lineRule="exact"/>
        <w:jc w:val="left"/>
        <w:rPr>
          <w:rFonts w:ascii="宋体" w:hAnsi="宋体"/>
          <w:b/>
          <w:color w:val="000000" w:themeColor="text1"/>
        </w:rPr>
      </w:pPr>
    </w:p>
    <w:p w:rsidR="00420DF0" w:rsidRDefault="00C45937">
      <w:pPr>
        <w:spacing w:line="440" w:lineRule="exact"/>
        <w:jc w:val="left"/>
        <w:rPr>
          <w:rFonts w:ascii="宋体" w:hAnsi="宋体"/>
          <w:b/>
          <w:color w:val="000000" w:themeColor="text1"/>
        </w:rPr>
      </w:pPr>
      <w:r>
        <w:rPr>
          <w:rFonts w:ascii="宋体" w:hAnsi="宋体" w:hint="eastAsia"/>
          <w:b/>
          <w:color w:val="000000" w:themeColor="text1"/>
        </w:rPr>
        <w:t>附表A-3：资格评审记录表(适用于未进行资格预审的)</w:t>
      </w:r>
    </w:p>
    <w:p w:rsidR="00420DF0" w:rsidRDefault="00C45937">
      <w:pPr>
        <w:spacing w:beforeLines="50" w:before="120" w:afterLines="50" w:after="120" w:line="440" w:lineRule="exact"/>
        <w:jc w:val="center"/>
        <w:rPr>
          <w:rFonts w:ascii="黑体" w:eastAsia="黑体"/>
          <w:color w:val="000000" w:themeColor="text1"/>
          <w:sz w:val="28"/>
          <w:szCs w:val="28"/>
        </w:rPr>
      </w:pPr>
      <w:r>
        <w:rPr>
          <w:rFonts w:ascii="黑体" w:eastAsia="黑体" w:hint="eastAsia"/>
          <w:color w:val="000000" w:themeColor="text1"/>
          <w:sz w:val="28"/>
          <w:szCs w:val="28"/>
        </w:rPr>
        <w:t>资格评审记录表(适用于未进行资格预审的)</w:t>
      </w:r>
    </w:p>
    <w:p w:rsidR="00420DF0" w:rsidRDefault="00C45937">
      <w:pPr>
        <w:spacing w:afterLines="30" w:after="72" w:line="440" w:lineRule="exact"/>
        <w:ind w:firstLineChars="600" w:firstLine="1260"/>
        <w:rPr>
          <w:rFonts w:ascii="宋体" w:hAnsi="宋体"/>
          <w:color w:val="000000" w:themeColor="text1"/>
        </w:rPr>
      </w:pPr>
      <w:r>
        <w:rPr>
          <w:rFonts w:ascii="宋体" w:hAnsi="宋体" w:hint="eastAsia"/>
          <w:color w:val="000000" w:themeColor="text1"/>
        </w:rPr>
        <w:t>工程名称：</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标段</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420DF0">
        <w:trPr>
          <w:trHeight w:val="454"/>
          <w:jc w:val="center"/>
        </w:trPr>
        <w:tc>
          <w:tcPr>
            <w:tcW w:w="912" w:type="dxa"/>
            <w:vMerge w:val="restart"/>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序号</w:t>
            </w:r>
          </w:p>
        </w:tc>
        <w:tc>
          <w:tcPr>
            <w:tcW w:w="2156" w:type="dxa"/>
            <w:vMerge w:val="restart"/>
            <w:vAlign w:val="center"/>
          </w:tcPr>
          <w:p w:rsidR="00420DF0" w:rsidRDefault="00C45937">
            <w:pPr>
              <w:spacing w:line="440" w:lineRule="exact"/>
              <w:jc w:val="center"/>
              <w:rPr>
                <w:rFonts w:ascii="宋体" w:hAnsi="宋体"/>
                <w:color w:val="000000" w:themeColor="text1"/>
              </w:rPr>
            </w:pPr>
            <w:r>
              <w:rPr>
                <w:rFonts w:ascii="宋体" w:hAnsi="宋体" w:hint="eastAsia"/>
                <w:color w:val="000000" w:themeColor="text1"/>
              </w:rPr>
              <w:t>评审因素</w:t>
            </w:r>
          </w:p>
        </w:tc>
        <w:tc>
          <w:tcPr>
            <w:tcW w:w="10776" w:type="dxa"/>
            <w:gridSpan w:val="9"/>
            <w:vAlign w:val="center"/>
          </w:tcPr>
          <w:p w:rsidR="00420DF0" w:rsidRDefault="00C45937">
            <w:pPr>
              <w:spacing w:line="440" w:lineRule="exact"/>
              <w:jc w:val="center"/>
              <w:rPr>
                <w:rFonts w:ascii="宋体" w:hAnsi="宋体"/>
                <w:color w:val="000000" w:themeColor="text1"/>
              </w:rPr>
            </w:pPr>
            <w:r>
              <w:rPr>
                <w:rFonts w:hint="eastAsia"/>
                <w:color w:val="000000" w:themeColor="text1"/>
              </w:rPr>
              <w:t>投标人名称及评审意见</w:t>
            </w:r>
          </w:p>
        </w:tc>
      </w:tr>
      <w:tr w:rsidR="00420DF0">
        <w:trPr>
          <w:trHeight w:hRule="exact" w:val="454"/>
          <w:jc w:val="center"/>
        </w:trPr>
        <w:tc>
          <w:tcPr>
            <w:tcW w:w="912" w:type="dxa"/>
            <w:vMerge/>
            <w:vAlign w:val="center"/>
          </w:tcPr>
          <w:p w:rsidR="00420DF0" w:rsidRDefault="00420DF0">
            <w:pPr>
              <w:spacing w:line="440" w:lineRule="exact"/>
              <w:jc w:val="center"/>
              <w:rPr>
                <w:rFonts w:ascii="黑体" w:eastAsia="黑体" w:hAnsi="宋体"/>
                <w:color w:val="000000" w:themeColor="text1"/>
              </w:rPr>
            </w:pPr>
          </w:p>
        </w:tc>
        <w:tc>
          <w:tcPr>
            <w:tcW w:w="2156" w:type="dxa"/>
            <w:vMerge/>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1</w:t>
            </w:r>
          </w:p>
        </w:tc>
        <w:tc>
          <w:tcPr>
            <w:tcW w:w="2156" w:type="dxa"/>
            <w:vAlign w:val="center"/>
          </w:tcPr>
          <w:p w:rsidR="00420DF0" w:rsidRDefault="00C45937">
            <w:pPr>
              <w:spacing w:line="440" w:lineRule="exact"/>
              <w:jc w:val="center"/>
              <w:rPr>
                <w:rFonts w:ascii="宋体" w:hAnsi="宋体"/>
                <w:color w:val="000000" w:themeColor="text1"/>
              </w:rPr>
            </w:pPr>
            <w:r>
              <w:rPr>
                <w:rFonts w:hint="eastAsia"/>
                <w:color w:val="000000" w:themeColor="text1"/>
              </w:rPr>
              <w:t>营业执照</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2</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安全生产许可证</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3</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资质等级</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4</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财务状况</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5</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信誉</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6</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项目经理</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7</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其他要求</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8</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联合体投标人</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spacing w:line="440" w:lineRule="exact"/>
              <w:jc w:val="center"/>
              <w:rPr>
                <w:rFonts w:ascii="黑体" w:eastAsia="黑体" w:hAnsi="宋体"/>
                <w:color w:val="000000" w:themeColor="text1"/>
              </w:rPr>
            </w:pPr>
            <w:r>
              <w:rPr>
                <w:rFonts w:ascii="黑体" w:eastAsia="黑体" w:hAnsi="宋体" w:hint="eastAsia"/>
                <w:color w:val="000000" w:themeColor="text1"/>
              </w:rPr>
              <w:t>9</w:t>
            </w:r>
          </w:p>
        </w:tc>
        <w:tc>
          <w:tcPr>
            <w:tcW w:w="2156" w:type="dxa"/>
            <w:vAlign w:val="center"/>
          </w:tcPr>
          <w:p w:rsidR="00420DF0" w:rsidRDefault="00C45937">
            <w:pPr>
              <w:spacing w:line="440" w:lineRule="exact"/>
              <w:jc w:val="center"/>
              <w:rPr>
                <w:color w:val="000000" w:themeColor="text1"/>
              </w:rPr>
            </w:pPr>
            <w:r>
              <w:rPr>
                <w:rFonts w:hint="eastAsia"/>
                <w:color w:val="000000" w:themeColor="text1"/>
              </w:rPr>
              <w:t>……</w:t>
            </w: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r w:rsidR="00420DF0">
        <w:trPr>
          <w:trHeight w:hRule="exact" w:val="454"/>
          <w:jc w:val="center"/>
        </w:trPr>
        <w:tc>
          <w:tcPr>
            <w:tcW w:w="3068" w:type="dxa"/>
            <w:gridSpan w:val="2"/>
            <w:vAlign w:val="center"/>
          </w:tcPr>
          <w:p w:rsidR="00420DF0" w:rsidRDefault="00C45937">
            <w:pPr>
              <w:spacing w:line="440" w:lineRule="exact"/>
              <w:jc w:val="center"/>
              <w:rPr>
                <w:color w:val="000000" w:themeColor="text1"/>
              </w:rPr>
            </w:pPr>
            <w:r>
              <w:rPr>
                <w:rFonts w:hint="eastAsia"/>
                <w:color w:val="000000" w:themeColor="text1"/>
              </w:rPr>
              <w:t>是否通过评审</w:t>
            </w:r>
          </w:p>
          <w:p w:rsidR="00420DF0" w:rsidRDefault="00420DF0">
            <w:pPr>
              <w:spacing w:line="440" w:lineRule="exact"/>
              <w:jc w:val="center"/>
              <w:rPr>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7" w:type="dxa"/>
            <w:vAlign w:val="center"/>
          </w:tcPr>
          <w:p w:rsidR="00420DF0" w:rsidRDefault="00420DF0">
            <w:pPr>
              <w:spacing w:line="440" w:lineRule="exact"/>
              <w:jc w:val="center"/>
              <w:rPr>
                <w:rFonts w:ascii="宋体" w:hAnsi="宋体"/>
                <w:color w:val="000000" w:themeColor="text1"/>
              </w:rPr>
            </w:pPr>
          </w:p>
        </w:tc>
        <w:tc>
          <w:tcPr>
            <w:tcW w:w="1198" w:type="dxa"/>
            <w:vAlign w:val="center"/>
          </w:tcPr>
          <w:p w:rsidR="00420DF0" w:rsidRDefault="00420DF0">
            <w:pPr>
              <w:spacing w:line="440" w:lineRule="exact"/>
              <w:jc w:val="center"/>
              <w:rPr>
                <w:rFonts w:ascii="宋体" w:hAnsi="宋体"/>
                <w:color w:val="000000" w:themeColor="text1"/>
              </w:rPr>
            </w:pPr>
          </w:p>
        </w:tc>
      </w:tr>
    </w:tbl>
    <w:p w:rsidR="00420DF0" w:rsidRDefault="00C45937">
      <w:pPr>
        <w:spacing w:line="440" w:lineRule="exact"/>
        <w:rPr>
          <w:color w:val="000000" w:themeColor="text1"/>
        </w:rPr>
      </w:pPr>
      <w:r>
        <w:rPr>
          <w:rFonts w:hint="eastAsia"/>
          <w:color w:val="000000" w:themeColor="text1"/>
        </w:rPr>
        <w:t>评标委员会全体成员签名：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420DF0" w:rsidRDefault="00420DF0">
      <w:pPr>
        <w:spacing w:line="440" w:lineRule="exact"/>
        <w:rPr>
          <w:rFonts w:ascii="宋体" w:hAnsi="宋体"/>
          <w:b/>
          <w:color w:val="000000" w:themeColor="text1"/>
        </w:rPr>
      </w:pPr>
    </w:p>
    <w:p w:rsidR="00420DF0" w:rsidRDefault="00420DF0">
      <w:pPr>
        <w:spacing w:line="440" w:lineRule="exact"/>
        <w:rPr>
          <w:rFonts w:ascii="宋体" w:hAnsi="宋体"/>
          <w:b/>
          <w:color w:val="000000" w:themeColor="text1"/>
        </w:rPr>
      </w:pPr>
    </w:p>
    <w:p w:rsidR="00420DF0" w:rsidRDefault="00420DF0">
      <w:pPr>
        <w:pStyle w:val="20"/>
      </w:pPr>
    </w:p>
    <w:p w:rsidR="00420DF0" w:rsidRDefault="00C45937">
      <w:pPr>
        <w:spacing w:line="440" w:lineRule="exact"/>
        <w:rPr>
          <w:rFonts w:ascii="宋体" w:hAnsi="宋体"/>
          <w:b/>
          <w:color w:val="000000" w:themeColor="text1"/>
        </w:rPr>
      </w:pPr>
      <w:r>
        <w:rPr>
          <w:rFonts w:ascii="宋体" w:hAnsi="宋体" w:hint="eastAsia"/>
          <w:b/>
          <w:color w:val="000000" w:themeColor="text1"/>
        </w:rPr>
        <w:lastRenderedPageBreak/>
        <w:t>附表A-4：响应性评审记录表</w:t>
      </w:r>
    </w:p>
    <w:p w:rsidR="00420DF0" w:rsidRDefault="00C45937">
      <w:pPr>
        <w:spacing w:beforeLines="50" w:before="120" w:afterLines="50" w:after="120" w:line="440" w:lineRule="exact"/>
        <w:jc w:val="center"/>
        <w:rPr>
          <w:rFonts w:ascii="黑体" w:eastAsia="黑体"/>
          <w:color w:val="000000" w:themeColor="text1"/>
          <w:sz w:val="28"/>
          <w:szCs w:val="28"/>
        </w:rPr>
      </w:pPr>
      <w:r>
        <w:rPr>
          <w:rFonts w:ascii="黑体" w:eastAsia="黑体" w:hint="eastAsia"/>
          <w:color w:val="000000" w:themeColor="text1"/>
          <w:sz w:val="28"/>
          <w:szCs w:val="28"/>
        </w:rPr>
        <w:t>响应性评审记录表</w:t>
      </w:r>
    </w:p>
    <w:p w:rsidR="00420DF0" w:rsidRDefault="00C45937">
      <w:pPr>
        <w:spacing w:afterLines="30" w:after="72" w:line="440" w:lineRule="exact"/>
        <w:rPr>
          <w:rFonts w:ascii="宋体" w:hAnsi="宋体"/>
          <w:color w:val="000000" w:themeColor="text1"/>
        </w:rPr>
      </w:pPr>
      <w:r>
        <w:rPr>
          <w:rFonts w:ascii="宋体" w:hAnsi="宋体" w:hint="eastAsia"/>
          <w:color w:val="000000" w:themeColor="text1"/>
        </w:rPr>
        <w:t>工程名称：</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标段</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420DF0">
        <w:trPr>
          <w:trHeight w:val="454"/>
          <w:jc w:val="center"/>
        </w:trPr>
        <w:tc>
          <w:tcPr>
            <w:tcW w:w="912" w:type="dxa"/>
            <w:vMerge w:val="restart"/>
            <w:vAlign w:val="center"/>
          </w:tcPr>
          <w:p w:rsidR="00420DF0" w:rsidRDefault="00C45937">
            <w:pPr>
              <w:jc w:val="center"/>
              <w:rPr>
                <w:rFonts w:ascii="宋体" w:hAnsi="宋体"/>
                <w:color w:val="000000" w:themeColor="text1"/>
              </w:rPr>
            </w:pPr>
            <w:r>
              <w:rPr>
                <w:rFonts w:ascii="宋体" w:hAnsi="宋体" w:hint="eastAsia"/>
                <w:color w:val="000000" w:themeColor="text1"/>
              </w:rPr>
              <w:t>序号</w:t>
            </w:r>
          </w:p>
        </w:tc>
        <w:tc>
          <w:tcPr>
            <w:tcW w:w="2156" w:type="dxa"/>
            <w:vMerge w:val="restart"/>
            <w:vAlign w:val="center"/>
          </w:tcPr>
          <w:p w:rsidR="00420DF0" w:rsidRDefault="00C45937">
            <w:pPr>
              <w:jc w:val="center"/>
              <w:rPr>
                <w:rFonts w:ascii="宋体" w:hAnsi="宋体"/>
                <w:color w:val="000000" w:themeColor="text1"/>
              </w:rPr>
            </w:pPr>
            <w:r>
              <w:rPr>
                <w:rFonts w:ascii="宋体" w:hAnsi="宋体" w:hint="eastAsia"/>
                <w:color w:val="000000" w:themeColor="text1"/>
              </w:rPr>
              <w:t>评审因素</w:t>
            </w:r>
          </w:p>
        </w:tc>
        <w:tc>
          <w:tcPr>
            <w:tcW w:w="10776" w:type="dxa"/>
            <w:gridSpan w:val="9"/>
            <w:vAlign w:val="center"/>
          </w:tcPr>
          <w:p w:rsidR="00420DF0" w:rsidRDefault="00C45937">
            <w:pPr>
              <w:jc w:val="center"/>
              <w:rPr>
                <w:rFonts w:ascii="宋体" w:hAnsi="宋体"/>
                <w:color w:val="000000" w:themeColor="text1"/>
              </w:rPr>
            </w:pPr>
            <w:r>
              <w:rPr>
                <w:rFonts w:hint="eastAsia"/>
                <w:color w:val="000000" w:themeColor="text1"/>
              </w:rPr>
              <w:t>投标人名称及评审意见</w:t>
            </w:r>
          </w:p>
        </w:tc>
      </w:tr>
      <w:tr w:rsidR="00420DF0">
        <w:trPr>
          <w:trHeight w:hRule="exact" w:val="454"/>
          <w:jc w:val="center"/>
        </w:trPr>
        <w:tc>
          <w:tcPr>
            <w:tcW w:w="912" w:type="dxa"/>
            <w:vMerge/>
            <w:vAlign w:val="center"/>
          </w:tcPr>
          <w:p w:rsidR="00420DF0" w:rsidRDefault="00420DF0">
            <w:pPr>
              <w:jc w:val="center"/>
              <w:rPr>
                <w:rFonts w:ascii="黑体" w:eastAsia="黑体" w:hAnsi="宋体"/>
                <w:color w:val="000000" w:themeColor="text1"/>
              </w:rPr>
            </w:pPr>
          </w:p>
        </w:tc>
        <w:tc>
          <w:tcPr>
            <w:tcW w:w="2156" w:type="dxa"/>
            <w:vMerge/>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1</w:t>
            </w:r>
          </w:p>
        </w:tc>
        <w:tc>
          <w:tcPr>
            <w:tcW w:w="2156" w:type="dxa"/>
            <w:vAlign w:val="center"/>
          </w:tcPr>
          <w:p w:rsidR="00420DF0" w:rsidRDefault="00C45937">
            <w:pPr>
              <w:jc w:val="center"/>
              <w:rPr>
                <w:rFonts w:ascii="宋体" w:hAnsi="宋体"/>
                <w:color w:val="000000" w:themeColor="text1"/>
              </w:rPr>
            </w:pPr>
            <w:r>
              <w:rPr>
                <w:rFonts w:hint="eastAsia"/>
                <w:color w:val="000000" w:themeColor="text1"/>
              </w:rPr>
              <w:t>投标内容</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2</w:t>
            </w:r>
          </w:p>
        </w:tc>
        <w:tc>
          <w:tcPr>
            <w:tcW w:w="2156" w:type="dxa"/>
            <w:vAlign w:val="center"/>
          </w:tcPr>
          <w:p w:rsidR="00420DF0" w:rsidRDefault="00C45937">
            <w:pPr>
              <w:jc w:val="center"/>
              <w:rPr>
                <w:color w:val="000000" w:themeColor="text1"/>
              </w:rPr>
            </w:pPr>
            <w:r>
              <w:rPr>
                <w:rFonts w:hint="eastAsia"/>
                <w:color w:val="000000" w:themeColor="text1"/>
              </w:rPr>
              <w:t>工期</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3</w:t>
            </w:r>
          </w:p>
        </w:tc>
        <w:tc>
          <w:tcPr>
            <w:tcW w:w="2156" w:type="dxa"/>
            <w:vAlign w:val="center"/>
          </w:tcPr>
          <w:p w:rsidR="00420DF0" w:rsidRDefault="00C45937">
            <w:pPr>
              <w:jc w:val="center"/>
              <w:rPr>
                <w:color w:val="000000" w:themeColor="text1"/>
              </w:rPr>
            </w:pPr>
            <w:r>
              <w:rPr>
                <w:rFonts w:hint="eastAsia"/>
                <w:color w:val="000000" w:themeColor="text1"/>
              </w:rPr>
              <w:t>工程质量</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4</w:t>
            </w:r>
          </w:p>
        </w:tc>
        <w:tc>
          <w:tcPr>
            <w:tcW w:w="2156" w:type="dxa"/>
            <w:vAlign w:val="center"/>
          </w:tcPr>
          <w:p w:rsidR="00420DF0" w:rsidRDefault="00C45937">
            <w:pPr>
              <w:jc w:val="center"/>
              <w:rPr>
                <w:color w:val="000000" w:themeColor="text1"/>
              </w:rPr>
            </w:pPr>
            <w:r>
              <w:rPr>
                <w:rFonts w:hint="eastAsia"/>
                <w:color w:val="000000" w:themeColor="text1"/>
              </w:rPr>
              <w:t>投标有效期</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5</w:t>
            </w:r>
          </w:p>
        </w:tc>
        <w:tc>
          <w:tcPr>
            <w:tcW w:w="2156" w:type="dxa"/>
            <w:vAlign w:val="center"/>
          </w:tcPr>
          <w:p w:rsidR="00420DF0" w:rsidRDefault="00C45937">
            <w:pPr>
              <w:jc w:val="center"/>
              <w:rPr>
                <w:color w:val="000000" w:themeColor="text1"/>
              </w:rPr>
            </w:pPr>
            <w:r>
              <w:rPr>
                <w:rFonts w:hint="eastAsia"/>
                <w:color w:val="000000" w:themeColor="text1"/>
              </w:rPr>
              <w:t>招标保证金</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6</w:t>
            </w:r>
          </w:p>
        </w:tc>
        <w:tc>
          <w:tcPr>
            <w:tcW w:w="2156" w:type="dxa"/>
            <w:vAlign w:val="center"/>
          </w:tcPr>
          <w:p w:rsidR="00420DF0" w:rsidRDefault="00C45937">
            <w:pPr>
              <w:jc w:val="center"/>
              <w:rPr>
                <w:color w:val="000000" w:themeColor="text1"/>
              </w:rPr>
            </w:pPr>
            <w:r>
              <w:rPr>
                <w:rFonts w:hint="eastAsia"/>
                <w:color w:val="000000" w:themeColor="text1"/>
              </w:rPr>
              <w:t>权利义务</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7</w:t>
            </w:r>
          </w:p>
        </w:tc>
        <w:tc>
          <w:tcPr>
            <w:tcW w:w="2156" w:type="dxa"/>
            <w:vAlign w:val="center"/>
          </w:tcPr>
          <w:p w:rsidR="00420DF0" w:rsidRDefault="00C45937">
            <w:pPr>
              <w:jc w:val="center"/>
              <w:rPr>
                <w:color w:val="000000" w:themeColor="text1"/>
              </w:rPr>
            </w:pPr>
            <w:r>
              <w:rPr>
                <w:rFonts w:hint="eastAsia"/>
                <w:color w:val="000000" w:themeColor="text1"/>
              </w:rPr>
              <w:t>已标价工程量清单</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8</w:t>
            </w:r>
          </w:p>
        </w:tc>
        <w:tc>
          <w:tcPr>
            <w:tcW w:w="2156" w:type="dxa"/>
            <w:vAlign w:val="center"/>
          </w:tcPr>
          <w:p w:rsidR="00420DF0" w:rsidRDefault="00C45937">
            <w:pPr>
              <w:jc w:val="center"/>
              <w:rPr>
                <w:color w:val="000000" w:themeColor="text1"/>
              </w:rPr>
            </w:pPr>
            <w:r>
              <w:rPr>
                <w:rFonts w:hint="eastAsia"/>
                <w:color w:val="000000" w:themeColor="text1"/>
              </w:rPr>
              <w:t>技术标准和要求</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912"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9</w:t>
            </w:r>
          </w:p>
        </w:tc>
        <w:tc>
          <w:tcPr>
            <w:tcW w:w="2156" w:type="dxa"/>
            <w:vAlign w:val="center"/>
          </w:tcPr>
          <w:p w:rsidR="00420DF0" w:rsidRDefault="00C45937">
            <w:pPr>
              <w:jc w:val="center"/>
              <w:rPr>
                <w:color w:val="000000" w:themeColor="text1"/>
              </w:rPr>
            </w:pPr>
            <w:r>
              <w:rPr>
                <w:rFonts w:hint="eastAsia"/>
                <w:color w:val="000000" w:themeColor="text1"/>
              </w:rPr>
              <w:t>……</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r w:rsidR="00420DF0">
        <w:trPr>
          <w:trHeight w:hRule="exact" w:val="454"/>
          <w:jc w:val="center"/>
        </w:trPr>
        <w:tc>
          <w:tcPr>
            <w:tcW w:w="3068" w:type="dxa"/>
            <w:gridSpan w:val="2"/>
            <w:vAlign w:val="center"/>
          </w:tcPr>
          <w:p w:rsidR="00420DF0" w:rsidRDefault="00C45937">
            <w:pPr>
              <w:jc w:val="center"/>
              <w:rPr>
                <w:color w:val="000000" w:themeColor="text1"/>
              </w:rPr>
            </w:pPr>
            <w:r>
              <w:rPr>
                <w:rFonts w:hint="eastAsia"/>
                <w:color w:val="000000" w:themeColor="text1"/>
              </w:rPr>
              <w:t>是否通过评审</w:t>
            </w: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7" w:type="dxa"/>
            <w:vAlign w:val="center"/>
          </w:tcPr>
          <w:p w:rsidR="00420DF0" w:rsidRDefault="00420DF0">
            <w:pPr>
              <w:jc w:val="center"/>
              <w:rPr>
                <w:rFonts w:ascii="宋体" w:hAnsi="宋体"/>
                <w:color w:val="000000" w:themeColor="text1"/>
              </w:rPr>
            </w:pPr>
          </w:p>
        </w:tc>
        <w:tc>
          <w:tcPr>
            <w:tcW w:w="1198" w:type="dxa"/>
            <w:vAlign w:val="center"/>
          </w:tcPr>
          <w:p w:rsidR="00420DF0" w:rsidRDefault="00420DF0">
            <w:pPr>
              <w:jc w:val="center"/>
              <w:rPr>
                <w:rFonts w:ascii="宋体" w:hAnsi="宋体"/>
                <w:color w:val="000000" w:themeColor="text1"/>
              </w:rPr>
            </w:pPr>
          </w:p>
        </w:tc>
      </w:tr>
    </w:tbl>
    <w:p w:rsidR="00420DF0" w:rsidRDefault="00C45937">
      <w:pPr>
        <w:spacing w:line="440" w:lineRule="exact"/>
        <w:rPr>
          <w:color w:val="000000" w:themeColor="text1"/>
        </w:rPr>
      </w:pPr>
      <w:r>
        <w:rPr>
          <w:rFonts w:hint="eastAsia"/>
          <w:color w:val="000000" w:themeColor="text1"/>
        </w:rPr>
        <w:t>评标委员会全体成员签名：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420DF0" w:rsidRDefault="00420DF0">
      <w:pPr>
        <w:spacing w:line="440" w:lineRule="exact"/>
        <w:rPr>
          <w:color w:val="000000" w:themeColor="text1"/>
        </w:rPr>
      </w:pPr>
    </w:p>
    <w:p w:rsidR="00420DF0" w:rsidRDefault="00420DF0">
      <w:pPr>
        <w:rPr>
          <w:rFonts w:ascii="宋体" w:hAnsi="宋体" w:cs="宋体"/>
          <w:color w:val="000000" w:themeColor="text1"/>
          <w:kern w:val="0"/>
          <w:sz w:val="18"/>
          <w:szCs w:val="18"/>
        </w:rPr>
      </w:pPr>
    </w:p>
    <w:p w:rsidR="00420DF0" w:rsidRDefault="00420DF0">
      <w:pPr>
        <w:spacing w:afterLines="100" w:after="240"/>
        <w:rPr>
          <w:rFonts w:ascii="宋体" w:hAnsi="宋体"/>
          <w:b/>
          <w:color w:val="000000" w:themeColor="text1"/>
          <w:szCs w:val="21"/>
        </w:rPr>
      </w:pPr>
    </w:p>
    <w:p w:rsidR="00420DF0" w:rsidRDefault="00420DF0">
      <w:pPr>
        <w:pStyle w:val="20"/>
        <w:rPr>
          <w:rFonts w:hAnsi="宋体"/>
          <w:b/>
          <w:color w:val="000000" w:themeColor="text1"/>
          <w:szCs w:val="21"/>
        </w:rPr>
      </w:pPr>
    </w:p>
    <w:p w:rsidR="00420DF0" w:rsidRDefault="00420DF0">
      <w:pPr>
        <w:spacing w:afterLines="100" w:after="240"/>
        <w:rPr>
          <w:rFonts w:ascii="宋体" w:hAnsi="宋体"/>
          <w:b/>
          <w:color w:val="000000" w:themeColor="text1"/>
          <w:szCs w:val="21"/>
        </w:rPr>
      </w:pPr>
    </w:p>
    <w:p w:rsidR="00420DF0" w:rsidRDefault="00C45937">
      <w:pPr>
        <w:spacing w:afterLines="100" w:after="240"/>
        <w:rPr>
          <w:rFonts w:ascii="黑体" w:eastAsia="黑体" w:hAnsi="宋体"/>
          <w:color w:val="000000" w:themeColor="text1"/>
          <w:sz w:val="36"/>
          <w:szCs w:val="36"/>
        </w:rPr>
      </w:pPr>
      <w:r>
        <w:rPr>
          <w:rFonts w:ascii="宋体" w:hAnsi="宋体" w:hint="eastAsia"/>
          <w:b/>
          <w:color w:val="000000" w:themeColor="text1"/>
          <w:szCs w:val="21"/>
        </w:rPr>
        <w:lastRenderedPageBreak/>
        <w:t>附表A-</w:t>
      </w:r>
      <w:r>
        <w:rPr>
          <w:rFonts w:ascii="宋体" w:hAnsi="宋体"/>
          <w:b/>
          <w:color w:val="000000" w:themeColor="text1"/>
          <w:szCs w:val="21"/>
        </w:rPr>
        <w:t>5</w:t>
      </w:r>
      <w:r>
        <w:rPr>
          <w:rFonts w:ascii="宋体" w:hAnsi="宋体" w:hint="eastAsia"/>
          <w:b/>
          <w:color w:val="000000" w:themeColor="text1"/>
          <w:szCs w:val="21"/>
        </w:rPr>
        <w:t xml:space="preserve">：                             </w:t>
      </w:r>
      <w:r>
        <w:rPr>
          <w:rFonts w:ascii="黑体" w:eastAsia="黑体" w:hAnsi="宋体" w:hint="eastAsia"/>
          <w:color w:val="000000" w:themeColor="text1"/>
          <w:sz w:val="36"/>
          <w:szCs w:val="36"/>
        </w:rPr>
        <w:t>综合评估法施工组织设计评审记录表</w:t>
      </w:r>
    </w:p>
    <w:p w:rsidR="00420DF0" w:rsidRDefault="00C45937">
      <w:pPr>
        <w:spacing w:afterLines="100" w:after="240"/>
        <w:ind w:firstLineChars="250" w:firstLine="525"/>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701"/>
        <w:gridCol w:w="1080"/>
        <w:gridCol w:w="1180"/>
        <w:gridCol w:w="1180"/>
        <w:gridCol w:w="1180"/>
        <w:gridCol w:w="1180"/>
        <w:gridCol w:w="1180"/>
        <w:gridCol w:w="1180"/>
        <w:gridCol w:w="1180"/>
        <w:gridCol w:w="1180"/>
      </w:tblGrid>
      <w:tr w:rsidR="00420DF0">
        <w:trPr>
          <w:trHeight w:val="635"/>
        </w:trPr>
        <w:tc>
          <w:tcPr>
            <w:tcW w:w="827" w:type="dxa"/>
            <w:vMerge w:val="restart"/>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序号</w:t>
            </w:r>
          </w:p>
        </w:tc>
        <w:tc>
          <w:tcPr>
            <w:tcW w:w="2701" w:type="dxa"/>
            <w:vMerge w:val="restart"/>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评分项目</w:t>
            </w:r>
          </w:p>
        </w:tc>
        <w:tc>
          <w:tcPr>
            <w:tcW w:w="1080" w:type="dxa"/>
            <w:vMerge w:val="restart"/>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标准分</w:t>
            </w:r>
          </w:p>
        </w:tc>
        <w:tc>
          <w:tcPr>
            <w:tcW w:w="9440" w:type="dxa"/>
            <w:gridSpan w:val="8"/>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投标人代码</w:t>
            </w:r>
          </w:p>
        </w:tc>
      </w:tr>
      <w:tr w:rsidR="00420DF0">
        <w:trPr>
          <w:trHeight w:val="309"/>
        </w:trPr>
        <w:tc>
          <w:tcPr>
            <w:tcW w:w="827" w:type="dxa"/>
            <w:vMerge/>
            <w:vAlign w:val="center"/>
          </w:tcPr>
          <w:p w:rsidR="00420DF0" w:rsidRDefault="00420DF0">
            <w:pPr>
              <w:jc w:val="center"/>
              <w:rPr>
                <w:rFonts w:ascii="宋体" w:hAnsi="宋体"/>
                <w:color w:val="000000" w:themeColor="text1"/>
                <w:szCs w:val="44"/>
              </w:rPr>
            </w:pPr>
          </w:p>
        </w:tc>
        <w:tc>
          <w:tcPr>
            <w:tcW w:w="2701" w:type="dxa"/>
            <w:vMerge/>
            <w:vAlign w:val="center"/>
          </w:tcPr>
          <w:p w:rsidR="00420DF0" w:rsidRDefault="00420DF0">
            <w:pPr>
              <w:jc w:val="center"/>
              <w:rPr>
                <w:rFonts w:ascii="宋体" w:hAnsi="宋体"/>
                <w:color w:val="000000" w:themeColor="text1"/>
                <w:szCs w:val="44"/>
              </w:rPr>
            </w:pPr>
          </w:p>
        </w:tc>
        <w:tc>
          <w:tcPr>
            <w:tcW w:w="1080" w:type="dxa"/>
            <w:vMerge/>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378"/>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1</w:t>
            </w:r>
          </w:p>
        </w:tc>
        <w:tc>
          <w:tcPr>
            <w:tcW w:w="2701" w:type="dxa"/>
            <w:vAlign w:val="center"/>
          </w:tcPr>
          <w:p w:rsidR="00420DF0" w:rsidRDefault="00C45937">
            <w:pPr>
              <w:rPr>
                <w:rFonts w:ascii="宋体" w:hAnsi="宋体"/>
                <w:color w:val="000000" w:themeColor="text1"/>
                <w:szCs w:val="21"/>
              </w:rPr>
            </w:pPr>
            <w:r>
              <w:rPr>
                <w:rFonts w:hint="eastAsia"/>
                <w:color w:val="000000" w:themeColor="text1"/>
                <w:szCs w:val="21"/>
              </w:rPr>
              <w:t>内容完整性</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283"/>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2</w:t>
            </w:r>
          </w:p>
        </w:tc>
        <w:tc>
          <w:tcPr>
            <w:tcW w:w="2701" w:type="dxa"/>
            <w:vAlign w:val="center"/>
          </w:tcPr>
          <w:p w:rsidR="00420DF0" w:rsidRDefault="00C45937">
            <w:pPr>
              <w:rPr>
                <w:rFonts w:ascii="宋体" w:hAnsi="宋体"/>
                <w:color w:val="000000" w:themeColor="text1"/>
                <w:sz w:val="18"/>
                <w:szCs w:val="18"/>
              </w:rPr>
            </w:pPr>
            <w:r>
              <w:rPr>
                <w:rFonts w:hint="eastAsia"/>
                <w:color w:val="000000" w:themeColor="text1"/>
                <w:szCs w:val="21"/>
              </w:rPr>
              <w:t>主要施工方案与技术措施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163"/>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3</w:t>
            </w:r>
          </w:p>
        </w:tc>
        <w:tc>
          <w:tcPr>
            <w:tcW w:w="2701" w:type="dxa"/>
            <w:vAlign w:val="center"/>
          </w:tcPr>
          <w:p w:rsidR="00420DF0" w:rsidRDefault="00C45937">
            <w:pPr>
              <w:rPr>
                <w:rFonts w:ascii="宋体" w:hAnsi="宋体"/>
                <w:color w:val="000000" w:themeColor="text1"/>
                <w:szCs w:val="21"/>
              </w:rPr>
            </w:pPr>
            <w:r>
              <w:rPr>
                <w:rFonts w:hint="eastAsia"/>
                <w:color w:val="000000" w:themeColor="text1"/>
                <w:szCs w:val="21"/>
              </w:rPr>
              <w:t>质量管理体系与措施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54"/>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4</w:t>
            </w:r>
          </w:p>
        </w:tc>
        <w:tc>
          <w:tcPr>
            <w:tcW w:w="2701" w:type="dxa"/>
            <w:vAlign w:val="center"/>
          </w:tcPr>
          <w:p w:rsidR="00420DF0" w:rsidRDefault="00C45937">
            <w:pPr>
              <w:rPr>
                <w:rFonts w:ascii="宋体" w:hAnsi="宋体"/>
                <w:color w:val="000000" w:themeColor="text1"/>
                <w:szCs w:val="21"/>
              </w:rPr>
            </w:pPr>
            <w:r>
              <w:rPr>
                <w:rFonts w:hint="eastAsia"/>
                <w:color w:val="000000" w:themeColor="text1"/>
                <w:szCs w:val="21"/>
              </w:rPr>
              <w:t>安全管理体系与措施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54"/>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5</w:t>
            </w:r>
          </w:p>
        </w:tc>
        <w:tc>
          <w:tcPr>
            <w:tcW w:w="2701" w:type="dxa"/>
            <w:vAlign w:val="center"/>
          </w:tcPr>
          <w:p w:rsidR="00420DF0" w:rsidRDefault="00C45937">
            <w:pPr>
              <w:rPr>
                <w:rFonts w:ascii="宋体" w:hAnsi="宋体"/>
                <w:color w:val="000000" w:themeColor="text1"/>
                <w:szCs w:val="21"/>
              </w:rPr>
            </w:pPr>
            <w:r>
              <w:rPr>
                <w:rFonts w:hint="eastAsia"/>
                <w:color w:val="000000" w:themeColor="text1"/>
                <w:szCs w:val="21"/>
              </w:rPr>
              <w:t>文明施工、环境保护管理体系及施工现场扬尘治理措施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54"/>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6</w:t>
            </w:r>
          </w:p>
        </w:tc>
        <w:tc>
          <w:tcPr>
            <w:tcW w:w="2701" w:type="dxa"/>
            <w:vAlign w:val="center"/>
          </w:tcPr>
          <w:p w:rsidR="00420DF0" w:rsidRDefault="00C45937">
            <w:pPr>
              <w:rPr>
                <w:rFonts w:ascii="宋体" w:hAnsi="宋体"/>
                <w:color w:val="000000" w:themeColor="text1"/>
                <w:szCs w:val="21"/>
              </w:rPr>
            </w:pPr>
            <w:r>
              <w:rPr>
                <w:rFonts w:hint="eastAsia"/>
                <w:color w:val="000000" w:themeColor="text1"/>
                <w:szCs w:val="21"/>
              </w:rPr>
              <w:t>工期保证措施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54"/>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7</w:t>
            </w:r>
          </w:p>
        </w:tc>
        <w:tc>
          <w:tcPr>
            <w:tcW w:w="2701" w:type="dxa"/>
            <w:vAlign w:val="center"/>
          </w:tcPr>
          <w:p w:rsidR="00420DF0" w:rsidRDefault="00C45937">
            <w:pPr>
              <w:rPr>
                <w:rFonts w:ascii="宋体" w:hAnsi="宋体"/>
                <w:b/>
                <w:bCs/>
                <w:color w:val="000000" w:themeColor="text1"/>
                <w:sz w:val="18"/>
                <w:szCs w:val="18"/>
              </w:rPr>
            </w:pPr>
            <w:r>
              <w:rPr>
                <w:rFonts w:hint="eastAsia"/>
                <w:color w:val="000000" w:themeColor="text1"/>
                <w:szCs w:val="21"/>
              </w:rPr>
              <w:t>拟投入资源配备计划</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54"/>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8</w:t>
            </w:r>
          </w:p>
        </w:tc>
        <w:tc>
          <w:tcPr>
            <w:tcW w:w="2701" w:type="dxa"/>
            <w:vAlign w:val="center"/>
          </w:tcPr>
          <w:p w:rsidR="00420DF0" w:rsidRDefault="00C45937">
            <w:pPr>
              <w:rPr>
                <w:rFonts w:ascii="宋体" w:hAnsi="宋体"/>
                <w:b/>
                <w:bCs/>
                <w:color w:val="000000" w:themeColor="text1"/>
                <w:sz w:val="18"/>
                <w:szCs w:val="18"/>
              </w:rPr>
            </w:pPr>
            <w:r>
              <w:rPr>
                <w:rFonts w:hint="eastAsia"/>
                <w:color w:val="000000" w:themeColor="text1"/>
                <w:szCs w:val="21"/>
              </w:rPr>
              <w:t>施工进度表与网络计划图</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07"/>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9</w:t>
            </w:r>
          </w:p>
        </w:tc>
        <w:tc>
          <w:tcPr>
            <w:tcW w:w="2701" w:type="dxa"/>
            <w:vAlign w:val="center"/>
          </w:tcPr>
          <w:p w:rsidR="00420DF0" w:rsidRDefault="00C45937">
            <w:pPr>
              <w:rPr>
                <w:rFonts w:ascii="宋体" w:hAnsi="宋体"/>
                <w:b/>
                <w:bCs/>
                <w:color w:val="000000" w:themeColor="text1"/>
              </w:rPr>
            </w:pPr>
            <w:r>
              <w:rPr>
                <w:rFonts w:hint="eastAsia"/>
                <w:color w:val="000000" w:themeColor="text1"/>
                <w:szCs w:val="21"/>
              </w:rPr>
              <w:t>施工总平面图布置</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365"/>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10</w:t>
            </w:r>
          </w:p>
        </w:tc>
        <w:tc>
          <w:tcPr>
            <w:tcW w:w="2701" w:type="dxa"/>
            <w:vAlign w:val="center"/>
          </w:tcPr>
          <w:p w:rsidR="00420DF0" w:rsidRDefault="00C45937">
            <w:pPr>
              <w:rPr>
                <w:rFonts w:ascii="宋体" w:hAnsi="宋体"/>
                <w:b/>
                <w:bCs/>
                <w:color w:val="000000" w:themeColor="text1"/>
              </w:rPr>
            </w:pPr>
            <w:r>
              <w:rPr>
                <w:rFonts w:hint="eastAsia"/>
                <w:color w:val="000000" w:themeColor="text1"/>
                <w:szCs w:val="21"/>
              </w:rPr>
              <w:t>技术创新的应用实施措施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365"/>
        </w:trPr>
        <w:tc>
          <w:tcPr>
            <w:tcW w:w="827"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11</w:t>
            </w:r>
          </w:p>
        </w:tc>
        <w:tc>
          <w:tcPr>
            <w:tcW w:w="2701" w:type="dxa"/>
            <w:vAlign w:val="center"/>
          </w:tcPr>
          <w:p w:rsidR="00420DF0" w:rsidRDefault="00C45937">
            <w:pPr>
              <w:rPr>
                <w:rFonts w:ascii="宋体" w:hAnsi="宋体" w:cs="宋体"/>
                <w:color w:val="000000" w:themeColor="text1"/>
                <w:kern w:val="0"/>
                <w:sz w:val="18"/>
                <w:szCs w:val="18"/>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365"/>
        </w:trPr>
        <w:tc>
          <w:tcPr>
            <w:tcW w:w="827"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12</w:t>
            </w:r>
          </w:p>
        </w:tc>
        <w:tc>
          <w:tcPr>
            <w:tcW w:w="2701" w:type="dxa"/>
            <w:vAlign w:val="center"/>
          </w:tcPr>
          <w:p w:rsidR="00420DF0" w:rsidRDefault="00C45937">
            <w:pPr>
              <w:rPr>
                <w:rFonts w:ascii="宋体" w:hAnsi="宋体" w:cs="宋体"/>
                <w:color w:val="000000" w:themeColor="text1"/>
                <w:kern w:val="0"/>
                <w:sz w:val="18"/>
                <w:szCs w:val="18"/>
              </w:rPr>
            </w:pPr>
            <w:r>
              <w:rPr>
                <w:rFonts w:hint="eastAsia"/>
                <w:color w:val="000000" w:themeColor="text1"/>
                <w:szCs w:val="21"/>
              </w:rPr>
              <w:t>施工现场实施信息化监控和数据处理</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365"/>
        </w:trPr>
        <w:tc>
          <w:tcPr>
            <w:tcW w:w="827" w:type="dxa"/>
            <w:vAlign w:val="center"/>
          </w:tcPr>
          <w:p w:rsidR="00420DF0" w:rsidRDefault="00C45937">
            <w:pPr>
              <w:jc w:val="center"/>
              <w:rPr>
                <w:rFonts w:ascii="黑体" w:eastAsia="黑体" w:hAnsi="宋体"/>
                <w:color w:val="000000" w:themeColor="text1"/>
              </w:rPr>
            </w:pPr>
            <w:r>
              <w:rPr>
                <w:rFonts w:ascii="黑体" w:eastAsia="黑体" w:hAnsi="宋体" w:hint="eastAsia"/>
                <w:color w:val="000000" w:themeColor="text1"/>
              </w:rPr>
              <w:t>1</w:t>
            </w:r>
            <w:r>
              <w:rPr>
                <w:rFonts w:ascii="黑体" w:eastAsia="黑体" w:hAnsi="宋体"/>
                <w:color w:val="000000" w:themeColor="text1"/>
              </w:rPr>
              <w:t>3</w:t>
            </w:r>
          </w:p>
        </w:tc>
        <w:tc>
          <w:tcPr>
            <w:tcW w:w="2701" w:type="dxa"/>
            <w:vAlign w:val="center"/>
          </w:tcPr>
          <w:p w:rsidR="00420DF0" w:rsidRDefault="00C45937">
            <w:pPr>
              <w:rPr>
                <w:rFonts w:ascii="宋体" w:hAnsi="宋体" w:cs="宋体"/>
                <w:color w:val="000000" w:themeColor="text1"/>
                <w:kern w:val="0"/>
                <w:sz w:val="18"/>
                <w:szCs w:val="18"/>
              </w:rPr>
            </w:pPr>
            <w:r>
              <w:rPr>
                <w:rFonts w:hint="eastAsia"/>
                <w:color w:val="000000" w:themeColor="text1"/>
                <w:szCs w:val="21"/>
              </w:rPr>
              <w:t>风险管理措施</w:t>
            </w:r>
          </w:p>
        </w:tc>
        <w:tc>
          <w:tcPr>
            <w:tcW w:w="10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r w:rsidR="00420DF0">
        <w:trPr>
          <w:trHeight w:val="454"/>
        </w:trPr>
        <w:tc>
          <w:tcPr>
            <w:tcW w:w="4608" w:type="dxa"/>
            <w:gridSpan w:val="3"/>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施工组织设计得分合计A(满分</w:t>
            </w:r>
            <w:r>
              <w:rPr>
                <w:rFonts w:ascii="宋体" w:hAnsi="宋体" w:hint="eastAsia"/>
                <w:color w:val="000000" w:themeColor="text1"/>
                <w:szCs w:val="44"/>
                <w:u w:val="single"/>
              </w:rPr>
              <w:t xml:space="preserve"> </w:t>
            </w:r>
            <w:r>
              <w:rPr>
                <w:rFonts w:ascii="宋体" w:hAnsi="宋体"/>
                <w:color w:val="000000" w:themeColor="text1"/>
                <w:szCs w:val="44"/>
                <w:u w:val="single"/>
              </w:rPr>
              <w:t>25</w:t>
            </w:r>
            <w:r>
              <w:rPr>
                <w:rFonts w:ascii="宋体" w:hAnsi="宋体" w:hint="eastAsia"/>
                <w:color w:val="000000" w:themeColor="text1"/>
                <w:szCs w:val="44"/>
                <w:u w:val="single"/>
              </w:rPr>
              <w:t xml:space="preserve">分 </w:t>
            </w:r>
            <w:r>
              <w:rPr>
                <w:rFonts w:ascii="宋体" w:hAnsi="宋体" w:hint="eastAsia"/>
                <w:color w:val="000000" w:themeColor="text1"/>
                <w:szCs w:val="44"/>
              </w:rPr>
              <w:t>)</w:t>
            </w: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c>
          <w:tcPr>
            <w:tcW w:w="1180" w:type="dxa"/>
            <w:vAlign w:val="center"/>
          </w:tcPr>
          <w:p w:rsidR="00420DF0" w:rsidRDefault="00420DF0">
            <w:pPr>
              <w:jc w:val="center"/>
              <w:rPr>
                <w:rFonts w:ascii="宋体" w:hAnsi="宋体"/>
                <w:color w:val="000000" w:themeColor="text1"/>
                <w:szCs w:val="44"/>
              </w:rPr>
            </w:pPr>
          </w:p>
        </w:tc>
      </w:tr>
    </w:tbl>
    <w:p w:rsidR="00420DF0" w:rsidRDefault="00C45937">
      <w:pPr>
        <w:ind w:firstLineChars="250" w:firstLine="525"/>
        <w:rPr>
          <w:color w:val="000000" w:themeColor="text1"/>
        </w:rPr>
      </w:pPr>
      <w:r>
        <w:rPr>
          <w:rFonts w:hint="eastAsia"/>
          <w:color w:val="000000" w:themeColor="text1"/>
        </w:rPr>
        <w:t>评标委员会成员签名：</w:t>
      </w:r>
      <w:r>
        <w:rPr>
          <w:rFonts w:hint="eastAsia"/>
          <w:color w:val="000000" w:themeColor="text1"/>
        </w:rPr>
        <w:t xml:space="preserve">  </w:t>
      </w:r>
    </w:p>
    <w:p w:rsidR="00420DF0" w:rsidRDefault="00C45937">
      <w:pPr>
        <w:rPr>
          <w:color w:val="000000" w:themeColor="text1"/>
        </w:rPr>
      </w:pP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 xml:space="preserve">月　</w:t>
      </w:r>
      <w:r>
        <w:rPr>
          <w:rFonts w:hint="eastAsia"/>
          <w:color w:val="000000" w:themeColor="text1"/>
        </w:rPr>
        <w:t xml:space="preserve">  </w:t>
      </w:r>
      <w:r>
        <w:rPr>
          <w:rFonts w:hint="eastAsia"/>
          <w:color w:val="000000" w:themeColor="text1"/>
        </w:rPr>
        <w:t>日</w:t>
      </w:r>
    </w:p>
    <w:p w:rsidR="00420DF0" w:rsidRDefault="00C45937">
      <w:pPr>
        <w:spacing w:afterLines="100" w:after="240"/>
        <w:rPr>
          <w:rFonts w:ascii="宋体" w:hAnsi="宋体"/>
          <w:b/>
          <w:color w:val="000000" w:themeColor="text1"/>
          <w:szCs w:val="21"/>
        </w:rPr>
      </w:pPr>
      <w:r>
        <w:rPr>
          <w:rFonts w:ascii="黑体" w:eastAsia="黑体" w:hint="eastAsia"/>
          <w:color w:val="000000" w:themeColor="text1"/>
          <w:sz w:val="24"/>
        </w:rPr>
        <w:br w:type="page"/>
      </w:r>
      <w:r>
        <w:rPr>
          <w:rFonts w:ascii="宋体" w:hAnsi="宋体" w:hint="eastAsia"/>
          <w:b/>
          <w:color w:val="000000" w:themeColor="text1"/>
          <w:szCs w:val="21"/>
        </w:rPr>
        <w:lastRenderedPageBreak/>
        <w:t>附表A-</w:t>
      </w:r>
      <w:r>
        <w:rPr>
          <w:rFonts w:ascii="宋体" w:hAnsi="宋体"/>
          <w:b/>
          <w:color w:val="000000" w:themeColor="text1"/>
          <w:szCs w:val="21"/>
        </w:rPr>
        <w:t>6</w:t>
      </w:r>
      <w:r>
        <w:rPr>
          <w:rFonts w:ascii="宋体" w:hAnsi="宋体" w:hint="eastAsia"/>
          <w:b/>
          <w:color w:val="000000" w:themeColor="text1"/>
          <w:szCs w:val="21"/>
        </w:rPr>
        <w:t>：资信标评审记录表</w:t>
      </w:r>
    </w:p>
    <w:p w:rsidR="00420DF0" w:rsidRDefault="00C45937">
      <w:pPr>
        <w:spacing w:afterLines="100" w:after="240"/>
        <w:jc w:val="center"/>
        <w:rPr>
          <w:rFonts w:ascii="黑体" w:eastAsia="黑体"/>
          <w:color w:val="000000" w:themeColor="text1"/>
          <w:sz w:val="28"/>
          <w:szCs w:val="28"/>
        </w:rPr>
      </w:pPr>
      <w:r>
        <w:rPr>
          <w:rFonts w:ascii="黑体" w:eastAsia="黑体" w:hint="eastAsia"/>
          <w:color w:val="000000" w:themeColor="text1"/>
          <w:sz w:val="28"/>
          <w:szCs w:val="28"/>
        </w:rPr>
        <w:t>资信标评审记录表</w:t>
      </w:r>
    </w:p>
    <w:p w:rsidR="00420DF0" w:rsidRDefault="00C45937">
      <w:pPr>
        <w:spacing w:afterLines="100" w:after="240"/>
        <w:ind w:firstLineChars="300" w:firstLine="630"/>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120"/>
        <w:gridCol w:w="1080"/>
        <w:gridCol w:w="1271"/>
        <w:gridCol w:w="1271"/>
        <w:gridCol w:w="1272"/>
        <w:gridCol w:w="1271"/>
        <w:gridCol w:w="1272"/>
        <w:gridCol w:w="1271"/>
        <w:gridCol w:w="1272"/>
      </w:tblGrid>
      <w:tr w:rsidR="00420DF0">
        <w:trPr>
          <w:cantSplit/>
          <w:trHeight w:val="454"/>
          <w:jc w:val="center"/>
        </w:trPr>
        <w:tc>
          <w:tcPr>
            <w:tcW w:w="948" w:type="dxa"/>
            <w:vMerge w:val="restart"/>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序号</w:t>
            </w:r>
          </w:p>
        </w:tc>
        <w:tc>
          <w:tcPr>
            <w:tcW w:w="3120" w:type="dxa"/>
            <w:vMerge w:val="restart"/>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评分项目</w:t>
            </w:r>
          </w:p>
        </w:tc>
        <w:tc>
          <w:tcPr>
            <w:tcW w:w="1080" w:type="dxa"/>
            <w:vMerge w:val="restart"/>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标准分</w:t>
            </w:r>
          </w:p>
        </w:tc>
        <w:tc>
          <w:tcPr>
            <w:tcW w:w="8900" w:type="dxa"/>
            <w:gridSpan w:val="7"/>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投标人名称代码</w:t>
            </w:r>
          </w:p>
        </w:tc>
      </w:tr>
      <w:tr w:rsidR="00420DF0">
        <w:trPr>
          <w:cantSplit/>
          <w:trHeight w:val="454"/>
          <w:jc w:val="center"/>
        </w:trPr>
        <w:tc>
          <w:tcPr>
            <w:tcW w:w="948" w:type="dxa"/>
            <w:vMerge/>
            <w:vAlign w:val="center"/>
          </w:tcPr>
          <w:p w:rsidR="00420DF0" w:rsidRDefault="00420DF0">
            <w:pPr>
              <w:jc w:val="center"/>
              <w:rPr>
                <w:rFonts w:ascii="宋体" w:hAnsi="宋体"/>
                <w:color w:val="000000" w:themeColor="text1"/>
                <w:szCs w:val="44"/>
              </w:rPr>
            </w:pPr>
          </w:p>
        </w:tc>
        <w:tc>
          <w:tcPr>
            <w:tcW w:w="3120" w:type="dxa"/>
            <w:vMerge/>
            <w:vAlign w:val="center"/>
          </w:tcPr>
          <w:p w:rsidR="00420DF0" w:rsidRDefault="00420DF0">
            <w:pPr>
              <w:jc w:val="center"/>
              <w:rPr>
                <w:rFonts w:ascii="宋体" w:hAnsi="宋体"/>
                <w:color w:val="000000" w:themeColor="text1"/>
                <w:szCs w:val="44"/>
              </w:rPr>
            </w:pPr>
          </w:p>
        </w:tc>
        <w:tc>
          <w:tcPr>
            <w:tcW w:w="1080" w:type="dxa"/>
            <w:vMerge/>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1</w:t>
            </w:r>
          </w:p>
        </w:tc>
        <w:tc>
          <w:tcPr>
            <w:tcW w:w="3120" w:type="dxa"/>
            <w:vAlign w:val="center"/>
          </w:tcPr>
          <w:p w:rsidR="00420DF0" w:rsidRDefault="00C45937">
            <w:pPr>
              <w:jc w:val="center"/>
              <w:rPr>
                <w:rFonts w:ascii="宋体" w:hAnsi="宋体"/>
                <w:color w:val="000000" w:themeColor="text1"/>
                <w:szCs w:val="44"/>
              </w:rPr>
            </w:pPr>
            <w:r>
              <w:rPr>
                <w:rFonts w:hint="eastAsia"/>
                <w:color w:val="000000" w:themeColor="text1"/>
                <w:szCs w:val="21"/>
              </w:rPr>
              <w:t>企业业绩</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2</w:t>
            </w:r>
          </w:p>
        </w:tc>
        <w:tc>
          <w:tcPr>
            <w:tcW w:w="3120" w:type="dxa"/>
            <w:vAlign w:val="center"/>
          </w:tcPr>
          <w:p w:rsidR="00420DF0" w:rsidRDefault="00C45937">
            <w:pPr>
              <w:jc w:val="center"/>
              <w:rPr>
                <w:rFonts w:ascii="宋体" w:hAnsi="宋体"/>
                <w:color w:val="000000" w:themeColor="text1"/>
                <w:szCs w:val="44"/>
              </w:rPr>
            </w:pPr>
            <w:r>
              <w:rPr>
                <w:rFonts w:hint="eastAsia"/>
                <w:color w:val="000000" w:themeColor="text1"/>
                <w:szCs w:val="21"/>
              </w:rPr>
              <w:t>项目经理业绩</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3</w:t>
            </w:r>
          </w:p>
        </w:tc>
        <w:tc>
          <w:tcPr>
            <w:tcW w:w="3120" w:type="dxa"/>
            <w:vAlign w:val="center"/>
          </w:tcPr>
          <w:p w:rsidR="00420DF0" w:rsidRDefault="00C45937">
            <w:pPr>
              <w:jc w:val="center"/>
              <w:rPr>
                <w:rFonts w:ascii="宋体" w:hAnsi="宋体"/>
                <w:color w:val="000000" w:themeColor="text1"/>
                <w:szCs w:val="44"/>
              </w:rPr>
            </w:pPr>
            <w:r>
              <w:rPr>
                <w:rFonts w:hint="eastAsia"/>
                <w:color w:val="000000" w:themeColor="text1"/>
                <w:szCs w:val="21"/>
              </w:rPr>
              <w:t>优惠承诺</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4</w:t>
            </w:r>
          </w:p>
        </w:tc>
        <w:tc>
          <w:tcPr>
            <w:tcW w:w="3120" w:type="dxa"/>
            <w:vAlign w:val="center"/>
          </w:tcPr>
          <w:p w:rsidR="00420DF0" w:rsidRDefault="00C45937">
            <w:pPr>
              <w:jc w:val="center"/>
              <w:rPr>
                <w:rFonts w:ascii="宋体" w:hAnsi="宋体"/>
                <w:color w:val="000000" w:themeColor="text1"/>
                <w:szCs w:val="44"/>
              </w:rPr>
            </w:pPr>
            <w:r>
              <w:rPr>
                <w:rFonts w:hint="eastAsia"/>
                <w:color w:val="000000" w:themeColor="text1"/>
                <w:szCs w:val="21"/>
              </w:rPr>
              <w:t>履职尽责承诺</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5</w:t>
            </w:r>
          </w:p>
        </w:tc>
        <w:tc>
          <w:tcPr>
            <w:tcW w:w="3120" w:type="dxa"/>
            <w:vAlign w:val="center"/>
          </w:tcPr>
          <w:p w:rsidR="00420DF0" w:rsidRDefault="00C45937">
            <w:pPr>
              <w:jc w:val="center"/>
              <w:rPr>
                <w:color w:val="000000" w:themeColor="text1"/>
                <w:szCs w:val="21"/>
              </w:rPr>
            </w:pPr>
            <w:r>
              <w:rPr>
                <w:rFonts w:hint="eastAsia"/>
                <w:color w:val="000000" w:themeColor="text1"/>
                <w:szCs w:val="21"/>
              </w:rPr>
              <w:t>企业信用（含纳税诚信）</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hint="eastAsia"/>
                <w:color w:val="000000" w:themeColor="text1"/>
                <w:szCs w:val="44"/>
              </w:rPr>
              <w:t>6</w:t>
            </w:r>
          </w:p>
        </w:tc>
        <w:tc>
          <w:tcPr>
            <w:tcW w:w="3120" w:type="dxa"/>
            <w:vAlign w:val="center"/>
          </w:tcPr>
          <w:p w:rsidR="00420DF0" w:rsidRDefault="00C45937">
            <w:pPr>
              <w:jc w:val="center"/>
              <w:rPr>
                <w:color w:val="000000" w:themeColor="text1"/>
                <w:szCs w:val="21"/>
              </w:rPr>
            </w:pPr>
            <w:r>
              <w:rPr>
                <w:rFonts w:hint="eastAsia"/>
                <w:color w:val="000000" w:themeColor="text1"/>
                <w:szCs w:val="21"/>
              </w:rPr>
              <w:t>项目经理信用</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948" w:type="dxa"/>
            <w:vAlign w:val="center"/>
          </w:tcPr>
          <w:p w:rsidR="00420DF0" w:rsidRDefault="00C45937">
            <w:pPr>
              <w:jc w:val="center"/>
              <w:rPr>
                <w:rFonts w:ascii="黑体" w:eastAsia="黑体" w:hAnsi="宋体"/>
                <w:color w:val="000000" w:themeColor="text1"/>
                <w:szCs w:val="44"/>
              </w:rPr>
            </w:pPr>
            <w:r>
              <w:rPr>
                <w:rFonts w:ascii="黑体" w:eastAsia="黑体" w:hAnsi="宋体"/>
                <w:color w:val="000000" w:themeColor="text1"/>
                <w:szCs w:val="44"/>
              </w:rPr>
              <w:t>7</w:t>
            </w:r>
          </w:p>
        </w:tc>
        <w:tc>
          <w:tcPr>
            <w:tcW w:w="3120" w:type="dxa"/>
            <w:vAlign w:val="center"/>
          </w:tcPr>
          <w:p w:rsidR="00420DF0" w:rsidRDefault="00C45937">
            <w:pPr>
              <w:jc w:val="center"/>
              <w:rPr>
                <w:rFonts w:ascii="宋体" w:hAnsi="宋体"/>
                <w:color w:val="000000" w:themeColor="text1"/>
                <w:szCs w:val="44"/>
              </w:rPr>
            </w:pPr>
            <w:r>
              <w:rPr>
                <w:rFonts w:hint="eastAsia"/>
                <w:color w:val="000000" w:themeColor="text1"/>
                <w:szCs w:val="21"/>
              </w:rPr>
              <w:t>招标人意见</w:t>
            </w:r>
          </w:p>
        </w:tc>
        <w:tc>
          <w:tcPr>
            <w:tcW w:w="1080"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r w:rsidR="00420DF0">
        <w:trPr>
          <w:cantSplit/>
          <w:trHeight w:val="567"/>
          <w:jc w:val="center"/>
        </w:trPr>
        <w:tc>
          <w:tcPr>
            <w:tcW w:w="5148" w:type="dxa"/>
            <w:gridSpan w:val="3"/>
            <w:vAlign w:val="center"/>
          </w:tcPr>
          <w:p w:rsidR="00420DF0" w:rsidRDefault="00C45937">
            <w:pPr>
              <w:jc w:val="center"/>
              <w:rPr>
                <w:rFonts w:ascii="宋体" w:hAnsi="宋体"/>
                <w:color w:val="000000" w:themeColor="text1"/>
                <w:szCs w:val="44"/>
              </w:rPr>
            </w:pPr>
            <w:r>
              <w:rPr>
                <w:rFonts w:ascii="宋体" w:hAnsi="宋体" w:hint="eastAsia"/>
                <w:color w:val="000000" w:themeColor="text1"/>
                <w:szCs w:val="44"/>
              </w:rPr>
              <w:t>资信标得分合计B</w:t>
            </w:r>
          </w:p>
        </w:tc>
        <w:tc>
          <w:tcPr>
            <w:tcW w:w="1271"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c>
          <w:tcPr>
            <w:tcW w:w="1271" w:type="dxa"/>
            <w:vAlign w:val="center"/>
          </w:tcPr>
          <w:p w:rsidR="00420DF0" w:rsidRDefault="00420DF0">
            <w:pPr>
              <w:jc w:val="center"/>
              <w:rPr>
                <w:rFonts w:ascii="宋体" w:hAnsi="宋体"/>
                <w:color w:val="000000" w:themeColor="text1"/>
                <w:szCs w:val="44"/>
              </w:rPr>
            </w:pPr>
          </w:p>
        </w:tc>
        <w:tc>
          <w:tcPr>
            <w:tcW w:w="1272" w:type="dxa"/>
            <w:vAlign w:val="center"/>
          </w:tcPr>
          <w:p w:rsidR="00420DF0" w:rsidRDefault="00420DF0">
            <w:pPr>
              <w:jc w:val="center"/>
              <w:rPr>
                <w:rFonts w:ascii="宋体" w:hAnsi="宋体"/>
                <w:color w:val="000000" w:themeColor="text1"/>
                <w:szCs w:val="44"/>
              </w:rPr>
            </w:pPr>
          </w:p>
        </w:tc>
      </w:tr>
    </w:tbl>
    <w:p w:rsidR="00420DF0" w:rsidRDefault="00420DF0">
      <w:pPr>
        <w:rPr>
          <w:rFonts w:ascii="宋体" w:hAnsi="宋体"/>
          <w:color w:val="000000" w:themeColor="text1"/>
          <w:szCs w:val="44"/>
        </w:rPr>
      </w:pPr>
    </w:p>
    <w:p w:rsidR="00420DF0" w:rsidRDefault="00C45937">
      <w:pPr>
        <w:ind w:firstLineChars="300" w:firstLine="630"/>
        <w:rPr>
          <w:color w:val="000000" w:themeColor="text1"/>
        </w:rPr>
      </w:pPr>
      <w:r>
        <w:rPr>
          <w:rFonts w:hint="eastAsia"/>
          <w:color w:val="000000" w:themeColor="text1"/>
        </w:rPr>
        <w:t>评标委员会成员签名：</w:t>
      </w:r>
      <w:r>
        <w:rPr>
          <w:rFonts w:hint="eastAsia"/>
          <w:color w:val="000000" w:themeColor="text1"/>
        </w:rPr>
        <w:t xml:space="preserve"> </w:t>
      </w:r>
    </w:p>
    <w:p w:rsidR="00420DF0" w:rsidRDefault="00420DF0">
      <w:pPr>
        <w:rPr>
          <w:color w:val="000000" w:themeColor="text1"/>
        </w:rPr>
      </w:pPr>
    </w:p>
    <w:p w:rsidR="00420DF0" w:rsidRDefault="00420DF0">
      <w:pPr>
        <w:rPr>
          <w:color w:val="000000" w:themeColor="text1"/>
        </w:rPr>
      </w:pPr>
    </w:p>
    <w:p w:rsidR="00420DF0" w:rsidRDefault="00420DF0">
      <w:pPr>
        <w:rPr>
          <w:color w:val="000000" w:themeColor="text1"/>
        </w:rPr>
      </w:pPr>
    </w:p>
    <w:p w:rsidR="00420DF0" w:rsidRDefault="00420DF0">
      <w:pPr>
        <w:rPr>
          <w:color w:val="000000" w:themeColor="text1"/>
        </w:rPr>
      </w:pPr>
    </w:p>
    <w:p w:rsidR="00420DF0" w:rsidRDefault="00C45937">
      <w:pPr>
        <w:rPr>
          <w:color w:val="000000" w:themeColor="text1"/>
        </w:rPr>
      </w:pP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420DF0" w:rsidRDefault="00C45937">
      <w:pPr>
        <w:spacing w:afterLines="100" w:after="240"/>
        <w:rPr>
          <w:rFonts w:ascii="宋体" w:hAnsi="宋体"/>
          <w:b/>
          <w:color w:val="000000" w:themeColor="text1"/>
          <w:szCs w:val="21"/>
        </w:rPr>
      </w:pPr>
      <w:r>
        <w:rPr>
          <w:color w:val="000000" w:themeColor="text1"/>
        </w:rPr>
        <w:br w:type="page"/>
      </w:r>
      <w:r>
        <w:rPr>
          <w:rFonts w:ascii="宋体" w:hAnsi="宋体" w:hint="eastAsia"/>
          <w:b/>
          <w:color w:val="000000" w:themeColor="text1"/>
          <w:szCs w:val="21"/>
        </w:rPr>
        <w:lastRenderedPageBreak/>
        <w:t>附表A-</w:t>
      </w:r>
      <w:r>
        <w:rPr>
          <w:rFonts w:ascii="宋体" w:hAnsi="宋体"/>
          <w:b/>
          <w:color w:val="000000" w:themeColor="text1"/>
          <w:szCs w:val="21"/>
        </w:rPr>
        <w:t>7</w:t>
      </w:r>
      <w:r>
        <w:rPr>
          <w:rFonts w:ascii="宋体" w:hAnsi="宋体" w:hint="eastAsia"/>
          <w:b/>
          <w:color w:val="000000" w:themeColor="text1"/>
          <w:szCs w:val="21"/>
        </w:rPr>
        <w:t>：商务标评分记录表</w:t>
      </w:r>
    </w:p>
    <w:p w:rsidR="00420DF0" w:rsidRDefault="00C45937">
      <w:pPr>
        <w:spacing w:afterLines="100" w:after="240"/>
        <w:jc w:val="center"/>
        <w:rPr>
          <w:rFonts w:ascii="黑体" w:eastAsia="黑体"/>
          <w:color w:val="000000" w:themeColor="text1"/>
          <w:sz w:val="28"/>
          <w:szCs w:val="28"/>
        </w:rPr>
      </w:pPr>
      <w:r>
        <w:rPr>
          <w:rFonts w:ascii="黑体" w:eastAsia="黑体" w:hint="eastAsia"/>
          <w:color w:val="000000" w:themeColor="text1"/>
          <w:sz w:val="28"/>
          <w:szCs w:val="28"/>
        </w:rPr>
        <w:t>商务标评分记录表</w:t>
      </w:r>
    </w:p>
    <w:p w:rsidR="00420DF0" w:rsidRDefault="00C45937">
      <w:pPr>
        <w:spacing w:afterLines="100" w:after="240"/>
        <w:ind w:firstLineChars="300" w:firstLine="630"/>
        <w:rPr>
          <w:color w:val="000000" w:themeColor="text1"/>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 xml:space="preserve">标段      </w:t>
      </w:r>
      <w:proofErr w:type="gramStart"/>
      <w:r>
        <w:rPr>
          <w:rFonts w:ascii="宋体" w:hAnsi="宋体" w:hint="eastAsia"/>
          <w:color w:val="000000" w:themeColor="text1"/>
          <w:szCs w:val="44"/>
        </w:rPr>
        <w:t xml:space="preserve">　　　　　　　　　　　　　　　　　　　　　</w:t>
      </w:r>
      <w:proofErr w:type="gramEnd"/>
      <w:r>
        <w:rPr>
          <w:rFonts w:ascii="宋体" w:hAnsi="宋体" w:hint="eastAsia"/>
          <w:color w:val="000000" w:themeColor="text1"/>
          <w:szCs w:val="44"/>
        </w:rPr>
        <w:t xml:space="preserve"> </w:t>
      </w:r>
      <w:r>
        <w:rPr>
          <w:rFonts w:hint="eastAsia"/>
          <w:color w:val="000000" w:themeColor="text1"/>
        </w:rPr>
        <w:t>单位：人民币元</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756"/>
        <w:gridCol w:w="1756"/>
        <w:gridCol w:w="1756"/>
        <w:gridCol w:w="1756"/>
        <w:gridCol w:w="1756"/>
        <w:gridCol w:w="1792"/>
        <w:gridCol w:w="1720"/>
      </w:tblGrid>
      <w:tr w:rsidR="00420DF0">
        <w:trPr>
          <w:trHeight w:val="567"/>
          <w:jc w:val="center"/>
        </w:trPr>
        <w:tc>
          <w:tcPr>
            <w:tcW w:w="1756" w:type="dxa"/>
            <w:vMerge w:val="restart"/>
            <w:vAlign w:val="center"/>
          </w:tcPr>
          <w:p w:rsidR="00420DF0" w:rsidRDefault="00C45937">
            <w:pPr>
              <w:jc w:val="center"/>
              <w:rPr>
                <w:color w:val="000000" w:themeColor="text1"/>
              </w:rPr>
            </w:pPr>
            <w:r>
              <w:rPr>
                <w:rFonts w:hint="eastAsia"/>
                <w:color w:val="000000" w:themeColor="text1"/>
              </w:rPr>
              <w:t>项目</w:t>
            </w:r>
          </w:p>
        </w:tc>
        <w:tc>
          <w:tcPr>
            <w:tcW w:w="10572" w:type="dxa"/>
            <w:gridSpan w:val="6"/>
            <w:vAlign w:val="center"/>
          </w:tcPr>
          <w:p w:rsidR="00420DF0" w:rsidRDefault="00C45937">
            <w:pPr>
              <w:jc w:val="center"/>
              <w:rPr>
                <w:color w:val="000000" w:themeColor="text1"/>
              </w:rPr>
            </w:pPr>
            <w:r>
              <w:rPr>
                <w:rFonts w:hint="eastAsia"/>
                <w:color w:val="000000" w:themeColor="text1"/>
              </w:rPr>
              <w:t>投标人名称</w:t>
            </w:r>
          </w:p>
        </w:tc>
        <w:tc>
          <w:tcPr>
            <w:tcW w:w="1720" w:type="dxa"/>
            <w:vMerge w:val="restart"/>
            <w:vAlign w:val="center"/>
          </w:tcPr>
          <w:p w:rsidR="00420DF0" w:rsidRDefault="00C45937">
            <w:pPr>
              <w:jc w:val="center"/>
              <w:rPr>
                <w:color w:val="000000" w:themeColor="text1"/>
              </w:rPr>
            </w:pPr>
            <w:r>
              <w:rPr>
                <w:rFonts w:hint="eastAsia"/>
                <w:color w:val="000000" w:themeColor="text1"/>
              </w:rPr>
              <w:t>基准价</w:t>
            </w:r>
          </w:p>
        </w:tc>
      </w:tr>
      <w:tr w:rsidR="00420DF0">
        <w:trPr>
          <w:trHeight w:val="672"/>
          <w:jc w:val="center"/>
        </w:trPr>
        <w:tc>
          <w:tcPr>
            <w:tcW w:w="1756" w:type="dxa"/>
            <w:vMerge/>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92" w:type="dxa"/>
            <w:vAlign w:val="center"/>
          </w:tcPr>
          <w:p w:rsidR="00420DF0" w:rsidRDefault="00420DF0">
            <w:pPr>
              <w:jc w:val="center"/>
              <w:rPr>
                <w:color w:val="000000" w:themeColor="text1"/>
              </w:rPr>
            </w:pPr>
          </w:p>
        </w:tc>
        <w:tc>
          <w:tcPr>
            <w:tcW w:w="1720" w:type="dxa"/>
            <w:vMerge/>
            <w:vAlign w:val="center"/>
          </w:tcPr>
          <w:p w:rsidR="00420DF0" w:rsidRDefault="00420DF0">
            <w:pPr>
              <w:jc w:val="center"/>
              <w:rPr>
                <w:color w:val="000000" w:themeColor="text1"/>
              </w:rPr>
            </w:pPr>
          </w:p>
        </w:tc>
      </w:tr>
      <w:tr w:rsidR="00420DF0">
        <w:trPr>
          <w:trHeight w:val="789"/>
          <w:jc w:val="center"/>
        </w:trPr>
        <w:tc>
          <w:tcPr>
            <w:tcW w:w="1756" w:type="dxa"/>
            <w:vAlign w:val="center"/>
          </w:tcPr>
          <w:p w:rsidR="00420DF0" w:rsidRDefault="00C45937">
            <w:pPr>
              <w:jc w:val="center"/>
              <w:rPr>
                <w:color w:val="000000" w:themeColor="text1"/>
              </w:rPr>
            </w:pPr>
            <w:r>
              <w:rPr>
                <w:rFonts w:hint="eastAsia"/>
                <w:color w:val="000000" w:themeColor="text1"/>
              </w:rPr>
              <w:t>投标报价</w:t>
            </w: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92" w:type="dxa"/>
            <w:vAlign w:val="center"/>
          </w:tcPr>
          <w:p w:rsidR="00420DF0" w:rsidRDefault="00420DF0">
            <w:pPr>
              <w:jc w:val="center"/>
              <w:rPr>
                <w:color w:val="000000" w:themeColor="text1"/>
              </w:rPr>
            </w:pPr>
          </w:p>
        </w:tc>
        <w:tc>
          <w:tcPr>
            <w:tcW w:w="1720" w:type="dxa"/>
            <w:vAlign w:val="center"/>
          </w:tcPr>
          <w:p w:rsidR="00420DF0" w:rsidRDefault="00420DF0">
            <w:pPr>
              <w:jc w:val="center"/>
              <w:rPr>
                <w:color w:val="000000" w:themeColor="text1"/>
              </w:rPr>
            </w:pPr>
          </w:p>
        </w:tc>
      </w:tr>
      <w:tr w:rsidR="00420DF0">
        <w:trPr>
          <w:trHeight w:val="781"/>
          <w:jc w:val="center"/>
        </w:trPr>
        <w:tc>
          <w:tcPr>
            <w:tcW w:w="1756" w:type="dxa"/>
            <w:vAlign w:val="center"/>
          </w:tcPr>
          <w:p w:rsidR="00420DF0" w:rsidRDefault="00C45937">
            <w:pPr>
              <w:jc w:val="center"/>
              <w:rPr>
                <w:color w:val="000000" w:themeColor="text1"/>
              </w:rPr>
            </w:pPr>
            <w:r>
              <w:rPr>
                <w:rFonts w:hint="eastAsia"/>
                <w:color w:val="000000" w:themeColor="text1"/>
              </w:rPr>
              <w:t>分部分项</w:t>
            </w: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92" w:type="dxa"/>
            <w:vAlign w:val="center"/>
          </w:tcPr>
          <w:p w:rsidR="00420DF0" w:rsidRDefault="00420DF0">
            <w:pPr>
              <w:jc w:val="center"/>
              <w:rPr>
                <w:color w:val="000000" w:themeColor="text1"/>
              </w:rPr>
            </w:pPr>
          </w:p>
        </w:tc>
        <w:tc>
          <w:tcPr>
            <w:tcW w:w="1720" w:type="dxa"/>
            <w:vAlign w:val="center"/>
          </w:tcPr>
          <w:p w:rsidR="00420DF0" w:rsidRDefault="00420DF0">
            <w:pPr>
              <w:jc w:val="center"/>
              <w:rPr>
                <w:color w:val="000000" w:themeColor="text1"/>
              </w:rPr>
            </w:pPr>
          </w:p>
        </w:tc>
      </w:tr>
      <w:tr w:rsidR="00420DF0">
        <w:trPr>
          <w:trHeight w:val="929"/>
          <w:jc w:val="center"/>
        </w:trPr>
        <w:tc>
          <w:tcPr>
            <w:tcW w:w="1756" w:type="dxa"/>
            <w:vAlign w:val="center"/>
          </w:tcPr>
          <w:p w:rsidR="00420DF0" w:rsidRDefault="00C45937">
            <w:pPr>
              <w:jc w:val="center"/>
              <w:rPr>
                <w:color w:val="000000" w:themeColor="text1"/>
              </w:rPr>
            </w:pPr>
            <w:r>
              <w:rPr>
                <w:rFonts w:hint="eastAsia"/>
                <w:color w:val="000000" w:themeColor="text1"/>
              </w:rPr>
              <w:t>措施项目费</w:t>
            </w: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92" w:type="dxa"/>
            <w:vAlign w:val="center"/>
          </w:tcPr>
          <w:p w:rsidR="00420DF0" w:rsidRDefault="00420DF0">
            <w:pPr>
              <w:jc w:val="center"/>
              <w:rPr>
                <w:color w:val="000000" w:themeColor="text1"/>
              </w:rPr>
            </w:pPr>
          </w:p>
        </w:tc>
        <w:tc>
          <w:tcPr>
            <w:tcW w:w="1720" w:type="dxa"/>
            <w:vAlign w:val="center"/>
          </w:tcPr>
          <w:p w:rsidR="00420DF0" w:rsidRDefault="00420DF0">
            <w:pPr>
              <w:jc w:val="center"/>
              <w:rPr>
                <w:color w:val="000000" w:themeColor="text1"/>
              </w:rPr>
            </w:pPr>
          </w:p>
        </w:tc>
      </w:tr>
      <w:tr w:rsidR="00420DF0">
        <w:trPr>
          <w:trHeight w:val="936"/>
          <w:jc w:val="center"/>
        </w:trPr>
        <w:tc>
          <w:tcPr>
            <w:tcW w:w="1756" w:type="dxa"/>
            <w:vAlign w:val="center"/>
          </w:tcPr>
          <w:p w:rsidR="00420DF0" w:rsidRDefault="00C45937">
            <w:pPr>
              <w:jc w:val="center"/>
              <w:rPr>
                <w:color w:val="000000" w:themeColor="text1"/>
              </w:rPr>
            </w:pPr>
            <w:r>
              <w:rPr>
                <w:rFonts w:hint="eastAsia"/>
                <w:color w:val="000000" w:themeColor="text1"/>
              </w:rPr>
              <w:t>主材</w:t>
            </w: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92" w:type="dxa"/>
            <w:vAlign w:val="center"/>
          </w:tcPr>
          <w:p w:rsidR="00420DF0" w:rsidRDefault="00420DF0">
            <w:pPr>
              <w:jc w:val="center"/>
              <w:rPr>
                <w:color w:val="000000" w:themeColor="text1"/>
              </w:rPr>
            </w:pPr>
          </w:p>
        </w:tc>
        <w:tc>
          <w:tcPr>
            <w:tcW w:w="1720" w:type="dxa"/>
            <w:vAlign w:val="center"/>
          </w:tcPr>
          <w:p w:rsidR="00420DF0" w:rsidRDefault="00420DF0">
            <w:pPr>
              <w:jc w:val="center"/>
              <w:rPr>
                <w:color w:val="000000" w:themeColor="text1"/>
              </w:rPr>
            </w:pPr>
          </w:p>
        </w:tc>
      </w:tr>
      <w:tr w:rsidR="00420DF0">
        <w:trPr>
          <w:trHeight w:val="941"/>
          <w:jc w:val="center"/>
        </w:trPr>
        <w:tc>
          <w:tcPr>
            <w:tcW w:w="1756" w:type="dxa"/>
            <w:vAlign w:val="center"/>
          </w:tcPr>
          <w:p w:rsidR="00420DF0" w:rsidRDefault="00C45937">
            <w:pPr>
              <w:jc w:val="center"/>
              <w:rPr>
                <w:color w:val="000000" w:themeColor="text1"/>
              </w:rPr>
            </w:pPr>
            <w:r>
              <w:rPr>
                <w:rFonts w:hint="eastAsia"/>
                <w:color w:val="000000" w:themeColor="text1"/>
              </w:rPr>
              <w:t>合计</w:t>
            </w: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56" w:type="dxa"/>
            <w:vAlign w:val="center"/>
          </w:tcPr>
          <w:p w:rsidR="00420DF0" w:rsidRDefault="00420DF0">
            <w:pPr>
              <w:jc w:val="center"/>
              <w:rPr>
                <w:color w:val="000000" w:themeColor="text1"/>
              </w:rPr>
            </w:pPr>
          </w:p>
        </w:tc>
        <w:tc>
          <w:tcPr>
            <w:tcW w:w="1792" w:type="dxa"/>
            <w:vAlign w:val="center"/>
          </w:tcPr>
          <w:p w:rsidR="00420DF0" w:rsidRDefault="00420DF0">
            <w:pPr>
              <w:jc w:val="center"/>
              <w:rPr>
                <w:color w:val="000000" w:themeColor="text1"/>
              </w:rPr>
            </w:pPr>
          </w:p>
        </w:tc>
        <w:tc>
          <w:tcPr>
            <w:tcW w:w="1720" w:type="dxa"/>
            <w:vAlign w:val="center"/>
          </w:tcPr>
          <w:p w:rsidR="00420DF0" w:rsidRDefault="00420DF0">
            <w:pPr>
              <w:jc w:val="center"/>
              <w:rPr>
                <w:color w:val="000000" w:themeColor="text1"/>
              </w:rPr>
            </w:pPr>
          </w:p>
        </w:tc>
      </w:tr>
    </w:tbl>
    <w:p w:rsidR="00420DF0" w:rsidRDefault="00C45937">
      <w:pPr>
        <w:ind w:firstLineChars="300" w:firstLine="630"/>
        <w:rPr>
          <w:color w:val="000000" w:themeColor="text1"/>
        </w:rPr>
      </w:pPr>
      <w:r>
        <w:rPr>
          <w:rFonts w:hint="eastAsia"/>
          <w:color w:val="000000" w:themeColor="text1"/>
        </w:rPr>
        <w:t>评标委员会成员签名：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420DF0" w:rsidRDefault="00420DF0">
      <w:pPr>
        <w:rPr>
          <w:color w:val="000000" w:themeColor="text1"/>
        </w:rPr>
      </w:pPr>
    </w:p>
    <w:p w:rsidR="00420DF0" w:rsidRDefault="00420DF0">
      <w:pPr>
        <w:rPr>
          <w:color w:val="000000" w:themeColor="text1"/>
        </w:rPr>
      </w:pPr>
    </w:p>
    <w:p w:rsidR="00420DF0" w:rsidRDefault="00C45937">
      <w:pPr>
        <w:rPr>
          <w:color w:val="000000" w:themeColor="text1"/>
        </w:rPr>
      </w:pPr>
      <w:r>
        <w:rPr>
          <w:rFonts w:hint="eastAsia"/>
          <w:color w:val="000000" w:themeColor="text1"/>
        </w:rPr>
        <w:t xml:space="preserve">                                                                                     </w:t>
      </w:r>
    </w:p>
    <w:p w:rsidR="00420DF0" w:rsidRDefault="00C45937">
      <w:pPr>
        <w:ind w:firstLineChars="300" w:firstLine="630"/>
        <w:rPr>
          <w:color w:val="000000" w:themeColor="text1"/>
        </w:rPr>
      </w:pPr>
      <w:r>
        <w:rPr>
          <w:rFonts w:hint="eastAsia"/>
          <w:color w:val="000000" w:themeColor="text1"/>
        </w:rPr>
        <w:t xml:space="preserve">　备注：采用分项报价分别评分的，每个分项报价的评分分别使用</w:t>
      </w:r>
      <w:proofErr w:type="gramStart"/>
      <w:r>
        <w:rPr>
          <w:rFonts w:hint="eastAsia"/>
          <w:color w:val="000000" w:themeColor="text1"/>
        </w:rPr>
        <w:t>一</w:t>
      </w:r>
      <w:proofErr w:type="gramEnd"/>
      <w:r>
        <w:rPr>
          <w:rFonts w:hint="eastAsia"/>
          <w:color w:val="000000" w:themeColor="text1"/>
        </w:rPr>
        <w:t>张本表格进行评分。招标人应参照本表格式另行制订投标报价评分汇总表供投标报价</w:t>
      </w:r>
    </w:p>
    <w:p w:rsidR="00420DF0" w:rsidRDefault="00C45937">
      <w:pPr>
        <w:ind w:firstLineChars="300" w:firstLine="630"/>
        <w:rPr>
          <w:color w:val="000000" w:themeColor="text1"/>
        </w:rPr>
      </w:pPr>
      <w:r>
        <w:rPr>
          <w:rFonts w:hint="eastAsia"/>
          <w:color w:val="000000" w:themeColor="text1"/>
        </w:rPr>
        <w:t>评分结果汇总使用。相应地，招标人应当调整第八章“投标文件格式”中“投标函”的格式，投标函中应分别列出投标总报价以及各个分项的报价，以</w:t>
      </w:r>
    </w:p>
    <w:p w:rsidR="00420DF0" w:rsidRDefault="00C45937">
      <w:pPr>
        <w:ind w:firstLineChars="300" w:firstLine="630"/>
        <w:rPr>
          <w:color w:val="000000" w:themeColor="text1"/>
        </w:rPr>
      </w:pPr>
      <w:r>
        <w:rPr>
          <w:rFonts w:hint="eastAsia"/>
          <w:color w:val="000000" w:themeColor="text1"/>
        </w:rPr>
        <w:t>方便开标唱标。</w:t>
      </w:r>
    </w:p>
    <w:p w:rsidR="00420DF0" w:rsidRDefault="00C45937">
      <w:pPr>
        <w:spacing w:afterLines="100" w:after="240"/>
        <w:rPr>
          <w:rFonts w:ascii="宋体" w:hAnsi="宋体"/>
          <w:b/>
          <w:color w:val="000000" w:themeColor="text1"/>
          <w:szCs w:val="21"/>
        </w:rPr>
      </w:pPr>
      <w:r>
        <w:rPr>
          <w:color w:val="000000" w:themeColor="text1"/>
        </w:rPr>
        <w:br w:type="page"/>
      </w:r>
      <w:r>
        <w:rPr>
          <w:rFonts w:ascii="宋体" w:hAnsi="宋体" w:hint="eastAsia"/>
          <w:b/>
          <w:color w:val="000000" w:themeColor="text1"/>
          <w:szCs w:val="21"/>
        </w:rPr>
        <w:lastRenderedPageBreak/>
        <w:t>附表A-</w:t>
      </w:r>
      <w:r>
        <w:rPr>
          <w:rFonts w:ascii="宋体" w:hAnsi="宋体"/>
          <w:b/>
          <w:color w:val="000000" w:themeColor="text1"/>
          <w:szCs w:val="21"/>
        </w:rPr>
        <w:t>8</w:t>
      </w:r>
      <w:r>
        <w:rPr>
          <w:rFonts w:ascii="宋体" w:hAnsi="宋体" w:hint="eastAsia"/>
          <w:b/>
          <w:color w:val="000000" w:themeColor="text1"/>
          <w:szCs w:val="21"/>
        </w:rPr>
        <w:t>：详细评审评分汇总表</w:t>
      </w:r>
    </w:p>
    <w:p w:rsidR="00420DF0" w:rsidRDefault="00C45937">
      <w:pPr>
        <w:spacing w:afterLines="100" w:after="240"/>
        <w:jc w:val="center"/>
        <w:rPr>
          <w:rFonts w:ascii="黑体" w:eastAsia="黑体"/>
          <w:color w:val="000000" w:themeColor="text1"/>
          <w:sz w:val="36"/>
          <w:szCs w:val="36"/>
        </w:rPr>
      </w:pPr>
      <w:r>
        <w:rPr>
          <w:rFonts w:ascii="黑体" w:eastAsia="黑体" w:hint="eastAsia"/>
          <w:color w:val="000000" w:themeColor="text1"/>
          <w:sz w:val="36"/>
          <w:szCs w:val="36"/>
        </w:rPr>
        <w:t>详细评审评分汇总表</w:t>
      </w:r>
    </w:p>
    <w:p w:rsidR="00420DF0" w:rsidRDefault="00C45937">
      <w:pPr>
        <w:spacing w:afterLines="100" w:after="240"/>
        <w:ind w:firstLineChars="300" w:firstLine="630"/>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72"/>
        <w:gridCol w:w="1151"/>
        <w:gridCol w:w="1405"/>
        <w:gridCol w:w="1405"/>
        <w:gridCol w:w="1405"/>
        <w:gridCol w:w="1405"/>
        <w:gridCol w:w="1405"/>
        <w:gridCol w:w="1405"/>
        <w:gridCol w:w="1405"/>
      </w:tblGrid>
      <w:tr w:rsidR="00420DF0">
        <w:trPr>
          <w:trHeight w:val="885"/>
          <w:jc w:val="center"/>
        </w:trPr>
        <w:tc>
          <w:tcPr>
            <w:tcW w:w="990" w:type="dxa"/>
            <w:vMerge w:val="restart"/>
            <w:vAlign w:val="center"/>
          </w:tcPr>
          <w:p w:rsidR="00420DF0" w:rsidRDefault="00C45937">
            <w:pPr>
              <w:jc w:val="center"/>
              <w:rPr>
                <w:color w:val="000000" w:themeColor="text1"/>
              </w:rPr>
            </w:pPr>
            <w:r>
              <w:rPr>
                <w:rFonts w:hint="eastAsia"/>
                <w:color w:val="000000" w:themeColor="text1"/>
              </w:rPr>
              <w:t>序号</w:t>
            </w:r>
          </w:p>
        </w:tc>
        <w:tc>
          <w:tcPr>
            <w:tcW w:w="2072" w:type="dxa"/>
            <w:vMerge w:val="restart"/>
            <w:vAlign w:val="center"/>
          </w:tcPr>
          <w:p w:rsidR="00420DF0" w:rsidRDefault="00C45937">
            <w:pPr>
              <w:jc w:val="center"/>
              <w:rPr>
                <w:color w:val="000000" w:themeColor="text1"/>
              </w:rPr>
            </w:pPr>
            <w:r>
              <w:rPr>
                <w:rFonts w:hint="eastAsia"/>
                <w:color w:val="000000" w:themeColor="text1"/>
              </w:rPr>
              <w:t>评分项目</w:t>
            </w:r>
          </w:p>
        </w:tc>
        <w:tc>
          <w:tcPr>
            <w:tcW w:w="1151" w:type="dxa"/>
            <w:vMerge w:val="restart"/>
            <w:vAlign w:val="center"/>
          </w:tcPr>
          <w:p w:rsidR="00420DF0" w:rsidRDefault="00C45937">
            <w:pPr>
              <w:jc w:val="center"/>
              <w:rPr>
                <w:color w:val="000000" w:themeColor="text1"/>
              </w:rPr>
            </w:pPr>
            <w:r>
              <w:rPr>
                <w:rFonts w:hint="eastAsia"/>
                <w:color w:val="000000" w:themeColor="text1"/>
              </w:rPr>
              <w:t>分值代码</w:t>
            </w:r>
          </w:p>
        </w:tc>
        <w:tc>
          <w:tcPr>
            <w:tcW w:w="9835" w:type="dxa"/>
            <w:gridSpan w:val="7"/>
            <w:vAlign w:val="center"/>
          </w:tcPr>
          <w:p w:rsidR="00420DF0" w:rsidRDefault="00C45937">
            <w:pPr>
              <w:jc w:val="center"/>
              <w:rPr>
                <w:color w:val="000000" w:themeColor="text1"/>
              </w:rPr>
            </w:pPr>
            <w:r>
              <w:rPr>
                <w:rFonts w:hint="eastAsia"/>
                <w:color w:val="000000" w:themeColor="text1"/>
              </w:rPr>
              <w:t>投标人名称代码</w:t>
            </w:r>
          </w:p>
        </w:tc>
      </w:tr>
      <w:tr w:rsidR="00420DF0">
        <w:trPr>
          <w:trHeight w:val="694"/>
          <w:jc w:val="center"/>
        </w:trPr>
        <w:tc>
          <w:tcPr>
            <w:tcW w:w="990" w:type="dxa"/>
            <w:vMerge/>
            <w:vAlign w:val="center"/>
          </w:tcPr>
          <w:p w:rsidR="00420DF0" w:rsidRDefault="00420DF0">
            <w:pPr>
              <w:jc w:val="center"/>
              <w:rPr>
                <w:color w:val="000000" w:themeColor="text1"/>
              </w:rPr>
            </w:pPr>
          </w:p>
        </w:tc>
        <w:tc>
          <w:tcPr>
            <w:tcW w:w="2072" w:type="dxa"/>
            <w:vMerge/>
            <w:vAlign w:val="center"/>
          </w:tcPr>
          <w:p w:rsidR="00420DF0" w:rsidRDefault="00420DF0">
            <w:pPr>
              <w:jc w:val="center"/>
              <w:rPr>
                <w:color w:val="000000" w:themeColor="text1"/>
              </w:rPr>
            </w:pPr>
          </w:p>
        </w:tc>
        <w:tc>
          <w:tcPr>
            <w:tcW w:w="1151" w:type="dxa"/>
            <w:vMerge/>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r>
      <w:tr w:rsidR="00420DF0">
        <w:trPr>
          <w:trHeight w:val="800"/>
          <w:jc w:val="center"/>
        </w:trPr>
        <w:tc>
          <w:tcPr>
            <w:tcW w:w="990" w:type="dxa"/>
            <w:vAlign w:val="center"/>
          </w:tcPr>
          <w:p w:rsidR="00420DF0" w:rsidRDefault="00C45937">
            <w:pPr>
              <w:jc w:val="center"/>
              <w:rPr>
                <w:color w:val="000000" w:themeColor="text1"/>
              </w:rPr>
            </w:pPr>
            <w:r>
              <w:rPr>
                <w:rFonts w:hint="eastAsia"/>
                <w:color w:val="000000" w:themeColor="text1"/>
              </w:rPr>
              <w:t>1</w:t>
            </w:r>
          </w:p>
        </w:tc>
        <w:tc>
          <w:tcPr>
            <w:tcW w:w="2072" w:type="dxa"/>
            <w:vAlign w:val="center"/>
          </w:tcPr>
          <w:p w:rsidR="00420DF0" w:rsidRDefault="00C45937">
            <w:pPr>
              <w:jc w:val="center"/>
              <w:rPr>
                <w:color w:val="000000" w:themeColor="text1"/>
              </w:rPr>
            </w:pPr>
            <w:r>
              <w:rPr>
                <w:rFonts w:hint="eastAsia"/>
                <w:color w:val="000000" w:themeColor="text1"/>
              </w:rPr>
              <w:t>施工组织设计</w:t>
            </w:r>
          </w:p>
        </w:tc>
        <w:tc>
          <w:tcPr>
            <w:tcW w:w="1151" w:type="dxa"/>
            <w:vAlign w:val="center"/>
          </w:tcPr>
          <w:p w:rsidR="00420DF0" w:rsidRDefault="00C45937">
            <w:pPr>
              <w:jc w:val="center"/>
              <w:rPr>
                <w:color w:val="000000" w:themeColor="text1"/>
              </w:rPr>
            </w:pPr>
            <w:r>
              <w:rPr>
                <w:rFonts w:hint="eastAsia"/>
                <w:color w:val="000000" w:themeColor="text1"/>
              </w:rPr>
              <w:t>A</w:t>
            </w: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r>
      <w:tr w:rsidR="00420DF0">
        <w:trPr>
          <w:trHeight w:val="981"/>
          <w:jc w:val="center"/>
        </w:trPr>
        <w:tc>
          <w:tcPr>
            <w:tcW w:w="990" w:type="dxa"/>
            <w:vAlign w:val="center"/>
          </w:tcPr>
          <w:p w:rsidR="00420DF0" w:rsidRDefault="00C45937">
            <w:pPr>
              <w:jc w:val="center"/>
              <w:rPr>
                <w:color w:val="000000" w:themeColor="text1"/>
              </w:rPr>
            </w:pPr>
            <w:r>
              <w:rPr>
                <w:rFonts w:hint="eastAsia"/>
                <w:color w:val="000000" w:themeColor="text1"/>
              </w:rPr>
              <w:t>2</w:t>
            </w:r>
          </w:p>
        </w:tc>
        <w:tc>
          <w:tcPr>
            <w:tcW w:w="2072" w:type="dxa"/>
            <w:vAlign w:val="center"/>
          </w:tcPr>
          <w:p w:rsidR="00420DF0" w:rsidRDefault="00C45937">
            <w:pPr>
              <w:jc w:val="center"/>
              <w:rPr>
                <w:color w:val="000000" w:themeColor="text1"/>
              </w:rPr>
            </w:pPr>
            <w:r>
              <w:rPr>
                <w:rFonts w:hint="eastAsia"/>
                <w:color w:val="000000" w:themeColor="text1"/>
              </w:rPr>
              <w:t>资信标</w:t>
            </w:r>
          </w:p>
        </w:tc>
        <w:tc>
          <w:tcPr>
            <w:tcW w:w="1151" w:type="dxa"/>
            <w:vAlign w:val="center"/>
          </w:tcPr>
          <w:p w:rsidR="00420DF0" w:rsidRDefault="00C45937">
            <w:pPr>
              <w:jc w:val="center"/>
              <w:rPr>
                <w:color w:val="000000" w:themeColor="text1"/>
              </w:rPr>
            </w:pPr>
            <w:r>
              <w:rPr>
                <w:rFonts w:hint="eastAsia"/>
                <w:color w:val="000000" w:themeColor="text1"/>
              </w:rPr>
              <w:t>B</w:t>
            </w: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r>
      <w:tr w:rsidR="00420DF0">
        <w:trPr>
          <w:trHeight w:val="981"/>
          <w:jc w:val="center"/>
        </w:trPr>
        <w:tc>
          <w:tcPr>
            <w:tcW w:w="990" w:type="dxa"/>
            <w:vAlign w:val="center"/>
          </w:tcPr>
          <w:p w:rsidR="00420DF0" w:rsidRDefault="00C45937">
            <w:pPr>
              <w:jc w:val="center"/>
              <w:rPr>
                <w:color w:val="000000" w:themeColor="text1"/>
              </w:rPr>
            </w:pPr>
            <w:r>
              <w:rPr>
                <w:rFonts w:hint="eastAsia"/>
                <w:color w:val="000000" w:themeColor="text1"/>
              </w:rPr>
              <w:t>3</w:t>
            </w:r>
          </w:p>
        </w:tc>
        <w:tc>
          <w:tcPr>
            <w:tcW w:w="2072" w:type="dxa"/>
            <w:vAlign w:val="center"/>
          </w:tcPr>
          <w:p w:rsidR="00420DF0" w:rsidRDefault="00C45937">
            <w:pPr>
              <w:jc w:val="center"/>
              <w:rPr>
                <w:color w:val="000000" w:themeColor="text1"/>
              </w:rPr>
            </w:pPr>
            <w:r>
              <w:rPr>
                <w:rFonts w:hint="eastAsia"/>
                <w:color w:val="000000" w:themeColor="text1"/>
              </w:rPr>
              <w:t>商务标</w:t>
            </w:r>
          </w:p>
        </w:tc>
        <w:tc>
          <w:tcPr>
            <w:tcW w:w="1151" w:type="dxa"/>
            <w:vAlign w:val="center"/>
          </w:tcPr>
          <w:p w:rsidR="00420DF0" w:rsidRDefault="00C45937">
            <w:pPr>
              <w:jc w:val="center"/>
              <w:rPr>
                <w:color w:val="000000" w:themeColor="text1"/>
              </w:rPr>
            </w:pPr>
            <w:r>
              <w:rPr>
                <w:rFonts w:hint="eastAsia"/>
                <w:color w:val="000000" w:themeColor="text1"/>
              </w:rPr>
              <w:t>C</w:t>
            </w: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r>
      <w:tr w:rsidR="00420DF0">
        <w:trPr>
          <w:trHeight w:val="980"/>
          <w:jc w:val="center"/>
        </w:trPr>
        <w:tc>
          <w:tcPr>
            <w:tcW w:w="4213" w:type="dxa"/>
            <w:gridSpan w:val="3"/>
            <w:vAlign w:val="center"/>
          </w:tcPr>
          <w:p w:rsidR="00420DF0" w:rsidRDefault="00C45937">
            <w:pPr>
              <w:jc w:val="center"/>
              <w:rPr>
                <w:color w:val="000000" w:themeColor="text1"/>
              </w:rPr>
            </w:pPr>
            <w:r>
              <w:rPr>
                <w:rFonts w:hint="eastAsia"/>
                <w:color w:val="000000" w:themeColor="text1"/>
              </w:rPr>
              <w:t>详细评审得分合计</w:t>
            </w: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c>
          <w:tcPr>
            <w:tcW w:w="1405" w:type="dxa"/>
            <w:vAlign w:val="center"/>
          </w:tcPr>
          <w:p w:rsidR="00420DF0" w:rsidRDefault="00420DF0">
            <w:pPr>
              <w:jc w:val="center"/>
              <w:rPr>
                <w:color w:val="000000" w:themeColor="text1"/>
              </w:rPr>
            </w:pPr>
          </w:p>
        </w:tc>
      </w:tr>
    </w:tbl>
    <w:p w:rsidR="00420DF0" w:rsidRDefault="00420DF0">
      <w:pPr>
        <w:rPr>
          <w:color w:val="000000" w:themeColor="text1"/>
        </w:rPr>
      </w:pPr>
    </w:p>
    <w:p w:rsidR="00420DF0" w:rsidRDefault="00C45937">
      <w:pPr>
        <w:ind w:firstLineChars="400" w:firstLine="840"/>
        <w:rPr>
          <w:color w:val="000000" w:themeColor="text1"/>
        </w:rPr>
      </w:pPr>
      <w:r>
        <w:rPr>
          <w:rFonts w:hint="eastAsia"/>
          <w:color w:val="000000" w:themeColor="text1"/>
        </w:rPr>
        <w:t>评标委员会成员签名：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420DF0" w:rsidRDefault="00C45937">
      <w:pPr>
        <w:spacing w:afterLines="100" w:after="240"/>
        <w:rPr>
          <w:rFonts w:ascii="宋体" w:hAnsi="宋体"/>
          <w:b/>
          <w:color w:val="000000" w:themeColor="text1"/>
          <w:szCs w:val="21"/>
        </w:rPr>
      </w:pPr>
      <w:r>
        <w:rPr>
          <w:rFonts w:ascii="黑体" w:eastAsia="黑体" w:hint="eastAsia"/>
          <w:color w:val="000000" w:themeColor="text1"/>
          <w:sz w:val="24"/>
        </w:rPr>
        <w:br w:type="page"/>
      </w:r>
      <w:r>
        <w:rPr>
          <w:rFonts w:ascii="宋体" w:hAnsi="宋体" w:hint="eastAsia"/>
          <w:b/>
          <w:color w:val="000000" w:themeColor="text1"/>
          <w:szCs w:val="21"/>
        </w:rPr>
        <w:lastRenderedPageBreak/>
        <w:t>附表A-</w:t>
      </w:r>
      <w:r>
        <w:rPr>
          <w:rFonts w:ascii="宋体" w:hAnsi="宋体"/>
          <w:b/>
          <w:color w:val="000000" w:themeColor="text1"/>
          <w:szCs w:val="21"/>
        </w:rPr>
        <w:t>9</w:t>
      </w:r>
      <w:r>
        <w:rPr>
          <w:rFonts w:ascii="宋体" w:hAnsi="宋体" w:hint="eastAsia"/>
          <w:b/>
          <w:color w:val="000000" w:themeColor="text1"/>
          <w:szCs w:val="21"/>
        </w:rPr>
        <w:t>：评标结果汇总表</w:t>
      </w:r>
    </w:p>
    <w:p w:rsidR="00420DF0" w:rsidRDefault="00C45937">
      <w:pPr>
        <w:spacing w:afterLines="100" w:after="240"/>
        <w:jc w:val="center"/>
        <w:rPr>
          <w:rFonts w:ascii="黑体" w:eastAsia="黑体"/>
          <w:color w:val="000000" w:themeColor="text1"/>
          <w:sz w:val="36"/>
          <w:szCs w:val="36"/>
        </w:rPr>
      </w:pPr>
      <w:r>
        <w:rPr>
          <w:rFonts w:ascii="黑体" w:eastAsia="黑体" w:hint="eastAsia"/>
          <w:color w:val="000000" w:themeColor="text1"/>
          <w:sz w:val="36"/>
          <w:szCs w:val="36"/>
        </w:rPr>
        <w:t>评标结果汇总表</w:t>
      </w:r>
    </w:p>
    <w:p w:rsidR="00420DF0" w:rsidRDefault="00C45937">
      <w:pPr>
        <w:spacing w:afterLines="100" w:after="240"/>
        <w:ind w:firstLineChars="300" w:firstLine="630"/>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691"/>
        <w:gridCol w:w="1691"/>
        <w:gridCol w:w="1692"/>
        <w:gridCol w:w="1691"/>
        <w:gridCol w:w="1692"/>
        <w:gridCol w:w="1691"/>
        <w:gridCol w:w="1692"/>
      </w:tblGrid>
      <w:tr w:rsidR="00420DF0">
        <w:trPr>
          <w:trHeight w:val="454"/>
          <w:jc w:val="center"/>
        </w:trPr>
        <w:tc>
          <w:tcPr>
            <w:tcW w:w="2208" w:type="dxa"/>
            <w:vMerge w:val="restart"/>
            <w:vAlign w:val="center"/>
          </w:tcPr>
          <w:p w:rsidR="00420DF0" w:rsidRDefault="00C45937">
            <w:pPr>
              <w:jc w:val="center"/>
              <w:rPr>
                <w:color w:val="000000" w:themeColor="text1"/>
              </w:rPr>
            </w:pPr>
            <w:r>
              <w:rPr>
                <w:rFonts w:hint="eastAsia"/>
                <w:color w:val="000000" w:themeColor="text1"/>
              </w:rPr>
              <w:t>评委序号和姓名</w:t>
            </w:r>
          </w:p>
        </w:tc>
        <w:tc>
          <w:tcPr>
            <w:tcW w:w="11840" w:type="dxa"/>
            <w:gridSpan w:val="7"/>
            <w:vAlign w:val="center"/>
          </w:tcPr>
          <w:p w:rsidR="00420DF0" w:rsidRDefault="00C45937">
            <w:pPr>
              <w:jc w:val="center"/>
              <w:rPr>
                <w:color w:val="000000" w:themeColor="text1"/>
              </w:rPr>
            </w:pPr>
            <w:r>
              <w:rPr>
                <w:rFonts w:hint="eastAsia"/>
                <w:color w:val="000000" w:themeColor="text1"/>
              </w:rPr>
              <w:t>投标人名称</w:t>
            </w:r>
            <w:r>
              <w:rPr>
                <w:rFonts w:hint="eastAsia"/>
                <w:color w:val="000000" w:themeColor="text1"/>
              </w:rPr>
              <w:t>(</w:t>
            </w:r>
            <w:r>
              <w:rPr>
                <w:rFonts w:hint="eastAsia"/>
                <w:color w:val="000000" w:themeColor="text1"/>
              </w:rPr>
              <w:t>或代码</w:t>
            </w:r>
            <w:r>
              <w:rPr>
                <w:rFonts w:hint="eastAsia"/>
                <w:color w:val="000000" w:themeColor="text1"/>
              </w:rPr>
              <w:t>)</w:t>
            </w:r>
            <w:r>
              <w:rPr>
                <w:rFonts w:hint="eastAsia"/>
                <w:color w:val="000000" w:themeColor="text1"/>
              </w:rPr>
              <w:t>及其得分</w:t>
            </w:r>
          </w:p>
        </w:tc>
      </w:tr>
      <w:tr w:rsidR="00420DF0">
        <w:trPr>
          <w:trHeight w:val="454"/>
          <w:jc w:val="center"/>
        </w:trPr>
        <w:tc>
          <w:tcPr>
            <w:tcW w:w="2208" w:type="dxa"/>
            <w:vMerge/>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1:</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2:</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3:</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4:</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5:</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6:</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left"/>
              <w:rPr>
                <w:color w:val="000000" w:themeColor="text1"/>
              </w:rPr>
            </w:pPr>
            <w:r>
              <w:rPr>
                <w:rFonts w:hint="eastAsia"/>
                <w:color w:val="000000" w:themeColor="text1"/>
              </w:rPr>
              <w:t>7:</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center"/>
              <w:rPr>
                <w:color w:val="000000" w:themeColor="text1"/>
              </w:rPr>
            </w:pPr>
            <w:r>
              <w:rPr>
                <w:rFonts w:hint="eastAsia"/>
                <w:color w:val="000000" w:themeColor="text1"/>
              </w:rPr>
              <w:t>各评委评分合计</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center"/>
              <w:rPr>
                <w:color w:val="000000" w:themeColor="text1"/>
              </w:rPr>
            </w:pPr>
            <w:r>
              <w:rPr>
                <w:rFonts w:hint="eastAsia"/>
                <w:color w:val="000000" w:themeColor="text1"/>
              </w:rPr>
              <w:t>各评委评分平均值</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r w:rsidR="00420DF0">
        <w:trPr>
          <w:trHeight w:val="454"/>
          <w:jc w:val="center"/>
        </w:trPr>
        <w:tc>
          <w:tcPr>
            <w:tcW w:w="2208" w:type="dxa"/>
            <w:vAlign w:val="center"/>
          </w:tcPr>
          <w:p w:rsidR="00420DF0" w:rsidRDefault="00C45937">
            <w:pPr>
              <w:jc w:val="center"/>
              <w:rPr>
                <w:color w:val="000000" w:themeColor="text1"/>
              </w:rPr>
            </w:pPr>
            <w:r>
              <w:rPr>
                <w:rFonts w:hint="eastAsia"/>
                <w:color w:val="000000" w:themeColor="text1"/>
              </w:rPr>
              <w:t>投标人最终排名次序</w:t>
            </w:r>
          </w:p>
        </w:tc>
        <w:tc>
          <w:tcPr>
            <w:tcW w:w="1691"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c>
          <w:tcPr>
            <w:tcW w:w="1691" w:type="dxa"/>
            <w:vAlign w:val="center"/>
          </w:tcPr>
          <w:p w:rsidR="00420DF0" w:rsidRDefault="00420DF0">
            <w:pPr>
              <w:jc w:val="center"/>
              <w:rPr>
                <w:color w:val="000000" w:themeColor="text1"/>
              </w:rPr>
            </w:pPr>
          </w:p>
        </w:tc>
        <w:tc>
          <w:tcPr>
            <w:tcW w:w="1692" w:type="dxa"/>
            <w:vAlign w:val="center"/>
          </w:tcPr>
          <w:p w:rsidR="00420DF0" w:rsidRDefault="00420DF0">
            <w:pPr>
              <w:jc w:val="center"/>
              <w:rPr>
                <w:color w:val="000000" w:themeColor="text1"/>
              </w:rPr>
            </w:pPr>
          </w:p>
        </w:tc>
      </w:tr>
    </w:tbl>
    <w:p w:rsidR="00420DF0" w:rsidRDefault="00C45937">
      <w:pPr>
        <w:ind w:firstLineChars="300" w:firstLine="630"/>
        <w:rPr>
          <w:color w:val="000000" w:themeColor="text1"/>
        </w:rPr>
      </w:pPr>
      <w:r>
        <w:rPr>
          <w:rFonts w:hint="eastAsia"/>
          <w:color w:val="000000" w:themeColor="text1"/>
        </w:rPr>
        <w:t>评标委员会全体成员签名：</w:t>
      </w:r>
      <w:r>
        <w:rPr>
          <w:rFonts w:hint="eastAsia"/>
          <w:color w:val="000000" w:themeColor="text1"/>
        </w:rPr>
        <w:t xml:space="preserve">    </w:t>
      </w:r>
    </w:p>
    <w:p w:rsidR="00420DF0" w:rsidRDefault="00420DF0">
      <w:pPr>
        <w:rPr>
          <w:color w:val="000000" w:themeColor="text1"/>
        </w:rPr>
      </w:pPr>
    </w:p>
    <w:p w:rsidR="00420DF0" w:rsidRDefault="00420DF0">
      <w:pPr>
        <w:rPr>
          <w:color w:val="000000" w:themeColor="text1"/>
        </w:rPr>
      </w:pPr>
    </w:p>
    <w:p w:rsidR="00420DF0" w:rsidRDefault="00C45937">
      <w:pPr>
        <w:rPr>
          <w:color w:val="000000" w:themeColor="text1"/>
        </w:rPr>
      </w:pP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420DF0" w:rsidRDefault="00420DF0">
      <w:pPr>
        <w:rPr>
          <w:color w:val="000000" w:themeColor="text1"/>
        </w:rPr>
        <w:sectPr w:rsidR="00420DF0">
          <w:footerReference w:type="even" r:id="rId21"/>
          <w:footerReference w:type="default" r:id="rId22"/>
          <w:pgSz w:w="16838" w:h="11906" w:orient="landscape"/>
          <w:pgMar w:top="720" w:right="720" w:bottom="720" w:left="720" w:header="851" w:footer="851" w:gutter="0"/>
          <w:cols w:space="720"/>
          <w:docGrid w:linePitch="312"/>
        </w:sectPr>
      </w:pPr>
    </w:p>
    <w:p w:rsidR="00420DF0" w:rsidRDefault="00C45937">
      <w:pPr>
        <w:pStyle w:val="1"/>
        <w:numPr>
          <w:ilvl w:val="0"/>
          <w:numId w:val="9"/>
        </w:numPr>
        <w:jc w:val="center"/>
        <w:rPr>
          <w:color w:val="000000" w:themeColor="text1"/>
          <w:sz w:val="36"/>
          <w:szCs w:val="36"/>
        </w:rPr>
      </w:pPr>
      <w:bookmarkStart w:id="366" w:name="_Toc277837436"/>
      <w:bookmarkStart w:id="367" w:name="_Toc263777209"/>
      <w:bookmarkStart w:id="368" w:name="_Toc273437360"/>
      <w:bookmarkStart w:id="369" w:name="_Toc532206209"/>
      <w:bookmarkStart w:id="370" w:name="_Toc267475110"/>
      <w:bookmarkStart w:id="371" w:name="_Toc144974834"/>
      <w:bookmarkStart w:id="372" w:name="_Toc152042554"/>
      <w:bookmarkStart w:id="373" w:name="_Toc152045772"/>
      <w:bookmarkStart w:id="374" w:name="_Toc179632789"/>
      <w:r>
        <w:rPr>
          <w:rFonts w:hint="eastAsia"/>
          <w:color w:val="000000" w:themeColor="text1"/>
          <w:sz w:val="36"/>
          <w:szCs w:val="36"/>
        </w:rPr>
        <w:lastRenderedPageBreak/>
        <w:t xml:space="preserve"> 合同条款及格式</w:t>
      </w:r>
      <w:bookmarkStart w:id="375" w:name="_Toc277837437"/>
      <w:bookmarkStart w:id="376" w:name="_Toc263777212"/>
      <w:bookmarkStart w:id="377" w:name="_Toc267475113"/>
      <w:bookmarkEnd w:id="366"/>
      <w:bookmarkEnd w:id="367"/>
      <w:bookmarkEnd w:id="368"/>
      <w:bookmarkEnd w:id="369"/>
      <w:bookmarkEnd w:id="370"/>
    </w:p>
    <w:p w:rsidR="00420DF0" w:rsidRDefault="00420DF0"/>
    <w:p w:rsidR="00420DF0" w:rsidRDefault="00C45937">
      <w:pPr>
        <w:pStyle w:val="2"/>
        <w:numPr>
          <w:ilvl w:val="0"/>
          <w:numId w:val="10"/>
        </w:numPr>
        <w:ind w:firstLineChars="900" w:firstLine="3240"/>
        <w:rPr>
          <w:color w:val="000000" w:themeColor="text1"/>
          <w:sz w:val="36"/>
          <w:szCs w:val="36"/>
        </w:rPr>
      </w:pPr>
      <w:bookmarkStart w:id="378" w:name="_Toc532206210"/>
      <w:r>
        <w:rPr>
          <w:rFonts w:hint="eastAsia"/>
          <w:color w:val="000000" w:themeColor="text1"/>
          <w:sz w:val="36"/>
          <w:szCs w:val="36"/>
        </w:rPr>
        <w:t>合同协议书</w:t>
      </w:r>
      <w:bookmarkEnd w:id="378"/>
    </w:p>
    <w:p w:rsidR="00420DF0" w:rsidRDefault="00420DF0"/>
    <w:p w:rsidR="00420DF0" w:rsidRDefault="00C45937">
      <w:pPr>
        <w:spacing w:line="360" w:lineRule="auto"/>
        <w:rPr>
          <w:rFonts w:eastAsia="仿宋_GB2312"/>
          <w:color w:val="000000" w:themeColor="text1"/>
          <w:sz w:val="30"/>
          <w:szCs w:val="30"/>
          <w:u w:val="single"/>
        </w:rPr>
      </w:pPr>
      <w:r>
        <w:rPr>
          <w:b/>
          <w:color w:val="000000" w:themeColor="text1"/>
          <w:sz w:val="32"/>
        </w:rPr>
        <w:t> </w:t>
      </w:r>
      <w:bookmarkStart w:id="379" w:name="_Toc277837446"/>
      <w:bookmarkStart w:id="380" w:name="_Toc263777211"/>
      <w:bookmarkStart w:id="381" w:name="_Toc273437361"/>
      <w:bookmarkStart w:id="382" w:name="_Toc267475112"/>
      <w:bookmarkEnd w:id="375"/>
      <w:r>
        <w:rPr>
          <w:rFonts w:eastAsia="仿宋_GB2312"/>
          <w:b/>
          <w:color w:val="000000" w:themeColor="text1"/>
          <w:sz w:val="30"/>
          <w:szCs w:val="30"/>
        </w:rPr>
        <w:t>发包人（全称）：</w:t>
      </w:r>
      <w:r>
        <w:rPr>
          <w:rFonts w:eastAsia="仿宋_GB2312"/>
          <w:b/>
          <w:color w:val="000000" w:themeColor="text1"/>
          <w:sz w:val="30"/>
          <w:szCs w:val="30"/>
          <w:u w:val="single"/>
        </w:rPr>
        <w:t xml:space="preserve"> </w:t>
      </w:r>
      <w:r>
        <w:rPr>
          <w:rFonts w:eastAsia="仿宋_GB2312" w:hint="eastAsia"/>
          <w:color w:val="000000" w:themeColor="text1"/>
          <w:sz w:val="30"/>
          <w:szCs w:val="30"/>
          <w:u w:val="single"/>
        </w:rPr>
        <w:t>内乡县灌涨高级中学</w:t>
      </w:r>
      <w:r>
        <w:rPr>
          <w:rFonts w:eastAsia="仿宋_GB2312" w:hint="eastAsia"/>
          <w:color w:val="000000" w:themeColor="text1"/>
          <w:sz w:val="30"/>
          <w:szCs w:val="30"/>
          <w:u w:val="single"/>
        </w:rPr>
        <w:t xml:space="preserve"> </w:t>
      </w:r>
    </w:p>
    <w:p w:rsidR="00420DF0" w:rsidRDefault="00C45937">
      <w:pPr>
        <w:spacing w:line="360" w:lineRule="auto"/>
        <w:rPr>
          <w:rFonts w:eastAsia="仿宋_GB2312"/>
          <w:b/>
          <w:color w:val="000000" w:themeColor="text1"/>
          <w:sz w:val="30"/>
          <w:szCs w:val="30"/>
          <w:u w:val="single"/>
        </w:rPr>
      </w:pPr>
      <w:r>
        <w:rPr>
          <w:rFonts w:eastAsia="仿宋_GB2312"/>
          <w:b/>
          <w:color w:val="000000" w:themeColor="text1"/>
          <w:sz w:val="30"/>
          <w:szCs w:val="30"/>
        </w:rPr>
        <w:t>承包人（全称）：</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根据《中华人民共和国合同法》、《中华人民共和国建筑法》及有关法律规定，遵循平等、自愿、公平和诚实信用的原则，双方就</w:t>
      </w:r>
      <w:r>
        <w:rPr>
          <w:rFonts w:eastAsia="仿宋_GB2312" w:hint="eastAsia"/>
          <w:color w:val="000000" w:themeColor="text1"/>
          <w:sz w:val="30"/>
          <w:szCs w:val="30"/>
          <w:u w:val="single"/>
        </w:rPr>
        <w:t>内乡县灌涨高级中学教学楼和男生宿舍楼工程项目第</w:t>
      </w:r>
      <w:r>
        <w:rPr>
          <w:rFonts w:eastAsia="仿宋_GB2312" w:hint="eastAsia"/>
          <w:color w:val="000000" w:themeColor="text1"/>
          <w:sz w:val="30"/>
          <w:szCs w:val="30"/>
          <w:u w:val="single"/>
        </w:rPr>
        <w:t xml:space="preserve">  </w:t>
      </w:r>
      <w:r>
        <w:rPr>
          <w:rFonts w:eastAsia="仿宋_GB2312" w:hint="eastAsia"/>
          <w:color w:val="000000" w:themeColor="text1"/>
          <w:sz w:val="30"/>
          <w:szCs w:val="30"/>
          <w:u w:val="single"/>
        </w:rPr>
        <w:t>标段</w:t>
      </w:r>
      <w:r>
        <w:rPr>
          <w:rFonts w:eastAsia="仿宋_GB2312"/>
          <w:color w:val="000000" w:themeColor="text1"/>
          <w:sz w:val="30"/>
          <w:szCs w:val="30"/>
        </w:rPr>
        <w:t>工程施工及有关事项协商一致</w:t>
      </w:r>
      <w:r>
        <w:rPr>
          <w:rFonts w:eastAsia="仿宋_GB2312" w:hint="eastAsia"/>
          <w:color w:val="000000" w:themeColor="text1"/>
          <w:sz w:val="30"/>
          <w:szCs w:val="30"/>
        </w:rPr>
        <w:t>，</w:t>
      </w:r>
      <w:r>
        <w:rPr>
          <w:rFonts w:eastAsia="仿宋_GB2312"/>
          <w:color w:val="000000" w:themeColor="text1"/>
          <w:sz w:val="30"/>
          <w:szCs w:val="30"/>
        </w:rPr>
        <w:t>共同达成如下协议：</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3" w:name="_Toc351203481"/>
      <w:r>
        <w:rPr>
          <w:rFonts w:eastAsia="黑体"/>
          <w:bCs/>
          <w:color w:val="000000" w:themeColor="text1"/>
          <w:sz w:val="32"/>
          <w:szCs w:val="32"/>
        </w:rPr>
        <w:t>一、工程概况</w:t>
      </w:r>
      <w:bookmarkEnd w:id="383"/>
    </w:p>
    <w:p w:rsidR="00420DF0" w:rsidRDefault="00C45937">
      <w:pPr>
        <w:spacing w:line="360" w:lineRule="auto"/>
        <w:ind w:firstLineChars="196" w:firstLine="588"/>
        <w:rPr>
          <w:rFonts w:eastAsia="仿宋_GB2312"/>
          <w:color w:val="000000" w:themeColor="text1"/>
          <w:sz w:val="24"/>
          <w:u w:val="single"/>
        </w:rPr>
      </w:pPr>
      <w:r>
        <w:rPr>
          <w:rFonts w:eastAsia="仿宋_GB2312"/>
          <w:bCs/>
          <w:color w:val="000000" w:themeColor="text1"/>
          <w:sz w:val="30"/>
          <w:szCs w:val="30"/>
        </w:rPr>
        <w:t>1.</w:t>
      </w:r>
      <w:r>
        <w:rPr>
          <w:rFonts w:eastAsia="仿宋_GB2312"/>
          <w:bCs/>
          <w:color w:val="000000" w:themeColor="text1"/>
          <w:sz w:val="30"/>
          <w:szCs w:val="30"/>
        </w:rPr>
        <w:t>工程名称</w:t>
      </w:r>
      <w:r>
        <w:rPr>
          <w:rFonts w:eastAsia="仿宋_GB2312"/>
          <w:color w:val="000000" w:themeColor="text1"/>
          <w:sz w:val="30"/>
          <w:szCs w:val="30"/>
        </w:rPr>
        <w:t>：</w:t>
      </w:r>
      <w:r>
        <w:rPr>
          <w:rFonts w:eastAsia="仿宋_GB2312" w:hint="eastAsia"/>
          <w:color w:val="000000" w:themeColor="text1"/>
          <w:sz w:val="30"/>
          <w:szCs w:val="30"/>
          <w:u w:val="single"/>
        </w:rPr>
        <w:t>内乡县灌涨高级中学教学楼和男生宿舍楼工程项目</w:t>
      </w:r>
      <w:r>
        <w:rPr>
          <w:rFonts w:eastAsia="仿宋_GB2312"/>
          <w:color w:val="000000" w:themeColor="text1"/>
          <w:sz w:val="24"/>
          <w:u w:val="single"/>
        </w:rPr>
        <w:t>。</w:t>
      </w:r>
    </w:p>
    <w:p w:rsidR="00420DF0" w:rsidRDefault="00C45937">
      <w:pPr>
        <w:spacing w:line="360" w:lineRule="auto"/>
        <w:ind w:firstLineChars="196" w:firstLine="588"/>
        <w:rPr>
          <w:rFonts w:eastAsia="仿宋_GB2312"/>
          <w:bCs/>
          <w:color w:val="000000" w:themeColor="text1"/>
          <w:sz w:val="30"/>
          <w:szCs w:val="30"/>
        </w:rPr>
      </w:pPr>
      <w:r>
        <w:rPr>
          <w:rFonts w:eastAsia="仿宋_GB2312"/>
          <w:bCs/>
          <w:color w:val="000000" w:themeColor="text1"/>
          <w:sz w:val="30"/>
          <w:szCs w:val="30"/>
        </w:rPr>
        <w:t>2.</w:t>
      </w:r>
      <w:r>
        <w:rPr>
          <w:rFonts w:eastAsia="仿宋_GB2312"/>
          <w:bCs/>
          <w:color w:val="000000" w:themeColor="text1"/>
          <w:sz w:val="30"/>
          <w:szCs w:val="30"/>
        </w:rPr>
        <w:t>工程地点：</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420DF0" w:rsidRDefault="00C45937">
      <w:pPr>
        <w:spacing w:line="360" w:lineRule="auto"/>
        <w:ind w:firstLineChars="196" w:firstLine="588"/>
        <w:rPr>
          <w:rFonts w:eastAsia="仿宋_GB2312"/>
          <w:bCs/>
          <w:color w:val="000000" w:themeColor="text1"/>
          <w:sz w:val="30"/>
          <w:szCs w:val="30"/>
        </w:rPr>
      </w:pPr>
      <w:r>
        <w:rPr>
          <w:rFonts w:eastAsia="仿宋_GB2312"/>
          <w:bCs/>
          <w:color w:val="000000" w:themeColor="text1"/>
          <w:sz w:val="30"/>
          <w:szCs w:val="30"/>
        </w:rPr>
        <w:t>3.</w:t>
      </w:r>
      <w:r>
        <w:rPr>
          <w:rFonts w:eastAsia="仿宋_GB2312"/>
          <w:bCs/>
          <w:color w:val="000000" w:themeColor="text1"/>
          <w:sz w:val="30"/>
          <w:szCs w:val="30"/>
        </w:rPr>
        <w:t>工程立项批准文号：</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bCs/>
          <w:color w:val="000000" w:themeColor="text1"/>
          <w:sz w:val="30"/>
          <w:szCs w:val="30"/>
        </w:rPr>
        <w:t>。</w:t>
      </w:r>
    </w:p>
    <w:p w:rsidR="00420DF0" w:rsidRDefault="00C45937">
      <w:pPr>
        <w:spacing w:line="360" w:lineRule="auto"/>
        <w:ind w:firstLineChars="196" w:firstLine="588"/>
        <w:rPr>
          <w:rFonts w:eastAsia="仿宋_GB2312"/>
          <w:bCs/>
          <w:color w:val="000000" w:themeColor="text1"/>
          <w:sz w:val="30"/>
          <w:szCs w:val="30"/>
        </w:rPr>
      </w:pPr>
      <w:r>
        <w:rPr>
          <w:rFonts w:eastAsia="仿宋_GB2312"/>
          <w:bCs/>
          <w:color w:val="000000" w:themeColor="text1"/>
          <w:sz w:val="30"/>
          <w:szCs w:val="30"/>
        </w:rPr>
        <w:t>4.</w:t>
      </w:r>
      <w:r>
        <w:rPr>
          <w:rFonts w:eastAsia="仿宋_GB2312"/>
          <w:bCs/>
          <w:color w:val="000000" w:themeColor="text1"/>
          <w:sz w:val="30"/>
          <w:szCs w:val="30"/>
        </w:rPr>
        <w:t>资金来源：</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bCs/>
          <w:color w:val="000000" w:themeColor="text1"/>
          <w:sz w:val="30"/>
          <w:szCs w:val="30"/>
        </w:rPr>
        <w:t>。</w:t>
      </w:r>
    </w:p>
    <w:p w:rsidR="00420DF0" w:rsidRDefault="00C45937">
      <w:pPr>
        <w:spacing w:line="360" w:lineRule="auto"/>
        <w:ind w:firstLineChars="196" w:firstLine="588"/>
        <w:rPr>
          <w:rFonts w:eastAsia="仿宋_GB2312"/>
          <w:bCs/>
          <w:color w:val="000000" w:themeColor="text1"/>
          <w:sz w:val="30"/>
          <w:szCs w:val="30"/>
        </w:rPr>
      </w:pPr>
      <w:r>
        <w:rPr>
          <w:rFonts w:eastAsia="仿宋_GB2312" w:hint="eastAsia"/>
          <w:bCs/>
          <w:color w:val="000000" w:themeColor="text1"/>
          <w:sz w:val="30"/>
          <w:szCs w:val="30"/>
        </w:rPr>
        <w:t>5.</w:t>
      </w:r>
      <w:r>
        <w:rPr>
          <w:rFonts w:eastAsia="仿宋_GB2312" w:hint="eastAsia"/>
          <w:bCs/>
          <w:color w:val="000000" w:themeColor="text1"/>
          <w:sz w:val="30"/>
          <w:szCs w:val="30"/>
        </w:rPr>
        <w:t>工程内容：</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bCs/>
          <w:color w:val="000000" w:themeColor="text1"/>
          <w:sz w:val="30"/>
          <w:szCs w:val="30"/>
        </w:rPr>
        <w:t>。</w:t>
      </w:r>
    </w:p>
    <w:p w:rsidR="00420DF0" w:rsidRDefault="00C45937">
      <w:pPr>
        <w:spacing w:line="360" w:lineRule="auto"/>
        <w:ind w:firstLineChars="196" w:firstLine="588"/>
        <w:rPr>
          <w:rFonts w:eastAsia="仿宋_GB2312"/>
          <w:bCs/>
          <w:color w:val="000000" w:themeColor="text1"/>
          <w:sz w:val="30"/>
          <w:szCs w:val="30"/>
        </w:rPr>
      </w:pPr>
      <w:r>
        <w:rPr>
          <w:rFonts w:eastAsia="仿宋_GB2312" w:hint="eastAsia"/>
          <w:color w:val="000000" w:themeColor="text1"/>
          <w:sz w:val="30"/>
          <w:szCs w:val="32"/>
        </w:rPr>
        <w:t>群体工程应附《</w:t>
      </w:r>
      <w:r>
        <w:rPr>
          <w:rFonts w:eastAsia="仿宋_GB2312"/>
          <w:color w:val="000000" w:themeColor="text1"/>
          <w:sz w:val="30"/>
          <w:szCs w:val="32"/>
        </w:rPr>
        <w:t>承包人承揽工程项目一览表</w:t>
      </w:r>
      <w:r>
        <w:rPr>
          <w:rFonts w:eastAsia="仿宋_GB2312" w:hint="eastAsia"/>
          <w:color w:val="000000" w:themeColor="text1"/>
          <w:sz w:val="30"/>
          <w:szCs w:val="32"/>
        </w:rPr>
        <w:t>》（附件</w:t>
      </w:r>
      <w:r>
        <w:rPr>
          <w:rFonts w:eastAsia="仿宋_GB2312" w:hint="eastAsia"/>
          <w:color w:val="000000" w:themeColor="text1"/>
          <w:sz w:val="30"/>
          <w:szCs w:val="32"/>
        </w:rPr>
        <w:t>1</w:t>
      </w:r>
      <w:r>
        <w:rPr>
          <w:rFonts w:eastAsia="仿宋_GB2312" w:hint="eastAsia"/>
          <w:color w:val="000000" w:themeColor="text1"/>
          <w:sz w:val="30"/>
          <w:szCs w:val="32"/>
        </w:rPr>
        <w:t>）。</w:t>
      </w:r>
    </w:p>
    <w:p w:rsidR="00420DF0" w:rsidRDefault="00C45937">
      <w:pPr>
        <w:spacing w:line="360" w:lineRule="auto"/>
        <w:ind w:firstLineChars="196" w:firstLine="588"/>
        <w:rPr>
          <w:rFonts w:eastAsia="仿宋_GB2312"/>
          <w:bCs/>
          <w:color w:val="000000" w:themeColor="text1"/>
          <w:sz w:val="30"/>
          <w:szCs w:val="30"/>
        </w:rPr>
      </w:pPr>
      <w:r>
        <w:rPr>
          <w:rFonts w:eastAsia="仿宋_GB2312" w:hint="eastAsia"/>
          <w:bCs/>
          <w:color w:val="000000" w:themeColor="text1"/>
          <w:sz w:val="30"/>
          <w:szCs w:val="30"/>
        </w:rPr>
        <w:t>6</w:t>
      </w:r>
      <w:r>
        <w:rPr>
          <w:rFonts w:eastAsia="仿宋_GB2312"/>
          <w:bCs/>
          <w:color w:val="000000" w:themeColor="text1"/>
          <w:sz w:val="30"/>
          <w:szCs w:val="30"/>
        </w:rPr>
        <w:t>.</w:t>
      </w:r>
      <w:r>
        <w:rPr>
          <w:rFonts w:eastAsia="仿宋_GB2312"/>
          <w:bCs/>
          <w:color w:val="000000" w:themeColor="text1"/>
          <w:sz w:val="30"/>
          <w:szCs w:val="30"/>
        </w:rPr>
        <w:t>工程承包范围：</w:t>
      </w:r>
    </w:p>
    <w:p w:rsidR="00420DF0" w:rsidRDefault="00C45937">
      <w:pPr>
        <w:spacing w:line="360" w:lineRule="auto"/>
        <w:ind w:firstLineChars="193" w:firstLine="579"/>
        <w:rPr>
          <w:rFonts w:eastAsia="仿宋_GB2312"/>
          <w:color w:val="000000" w:themeColor="text1"/>
          <w:sz w:val="30"/>
          <w:szCs w:val="30"/>
        </w:rPr>
      </w:pP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420DF0" w:rsidRDefault="00C45937">
      <w:pPr>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420DF0" w:rsidRDefault="00C45937">
      <w:pPr>
        <w:keepNext/>
        <w:keepLines/>
        <w:spacing w:before="120" w:after="120" w:line="360" w:lineRule="auto"/>
        <w:outlineLvl w:val="3"/>
        <w:rPr>
          <w:rFonts w:eastAsia="黑体"/>
          <w:bCs/>
          <w:color w:val="000000" w:themeColor="text1"/>
          <w:sz w:val="32"/>
          <w:szCs w:val="32"/>
        </w:rPr>
      </w:pPr>
      <w:r>
        <w:rPr>
          <w:rFonts w:eastAsia="黑体"/>
          <w:bCs/>
          <w:color w:val="000000" w:themeColor="text1"/>
          <w:sz w:val="32"/>
          <w:szCs w:val="32"/>
        </w:rPr>
        <w:t xml:space="preserve">   </w:t>
      </w:r>
      <w:bookmarkStart w:id="384" w:name="_Toc351203482"/>
      <w:r>
        <w:rPr>
          <w:rFonts w:eastAsia="黑体"/>
          <w:bCs/>
          <w:color w:val="000000" w:themeColor="text1"/>
          <w:sz w:val="32"/>
          <w:szCs w:val="32"/>
        </w:rPr>
        <w:t>二、合同工期</w:t>
      </w:r>
      <w:bookmarkEnd w:id="384"/>
    </w:p>
    <w:p w:rsidR="00420DF0" w:rsidRDefault="00C45937">
      <w:pPr>
        <w:spacing w:line="360" w:lineRule="auto"/>
        <w:ind w:firstLine="459"/>
        <w:rPr>
          <w:rFonts w:eastAsia="仿宋_GB2312"/>
          <w:color w:val="000000" w:themeColor="text1"/>
          <w:sz w:val="30"/>
          <w:szCs w:val="30"/>
        </w:rPr>
      </w:pPr>
      <w:r>
        <w:rPr>
          <w:rFonts w:eastAsia="仿宋_GB2312"/>
          <w:color w:val="000000" w:themeColor="text1"/>
          <w:sz w:val="30"/>
          <w:szCs w:val="30"/>
        </w:rPr>
        <w:t>计划开工日期：</w:t>
      </w:r>
      <w:r>
        <w:rPr>
          <w:rFonts w:eastAsia="仿宋_GB2312"/>
          <w:color w:val="000000" w:themeColor="text1"/>
          <w:sz w:val="30"/>
          <w:szCs w:val="30"/>
          <w:u w:val="single"/>
        </w:rPr>
        <w:t xml:space="preserve">          </w:t>
      </w:r>
      <w:r>
        <w:rPr>
          <w:rFonts w:eastAsia="仿宋_GB2312"/>
          <w:color w:val="000000" w:themeColor="text1"/>
          <w:sz w:val="30"/>
          <w:szCs w:val="30"/>
        </w:rPr>
        <w:t>年</w:t>
      </w:r>
      <w:r>
        <w:rPr>
          <w:rFonts w:eastAsia="仿宋_GB2312"/>
          <w:color w:val="000000" w:themeColor="text1"/>
          <w:sz w:val="30"/>
          <w:szCs w:val="30"/>
          <w:u w:val="single"/>
        </w:rPr>
        <w:t xml:space="preserve">      </w:t>
      </w:r>
      <w:r>
        <w:rPr>
          <w:rFonts w:eastAsia="仿宋_GB2312"/>
          <w:color w:val="000000" w:themeColor="text1"/>
          <w:sz w:val="30"/>
          <w:szCs w:val="30"/>
        </w:rPr>
        <w:t>月</w:t>
      </w:r>
      <w:r>
        <w:rPr>
          <w:rFonts w:eastAsia="仿宋_GB2312"/>
          <w:color w:val="000000" w:themeColor="text1"/>
          <w:sz w:val="30"/>
          <w:szCs w:val="30"/>
          <w:u w:val="single"/>
        </w:rPr>
        <w:t xml:space="preserve">      </w:t>
      </w:r>
      <w:r>
        <w:rPr>
          <w:rFonts w:eastAsia="仿宋_GB2312"/>
          <w:color w:val="000000" w:themeColor="text1"/>
          <w:sz w:val="30"/>
          <w:szCs w:val="30"/>
        </w:rPr>
        <w:t>日。</w:t>
      </w:r>
    </w:p>
    <w:p w:rsidR="00420DF0" w:rsidRDefault="00C45937">
      <w:pPr>
        <w:spacing w:line="360" w:lineRule="auto"/>
        <w:ind w:firstLine="459"/>
        <w:rPr>
          <w:rFonts w:eastAsia="仿宋_GB2312"/>
          <w:color w:val="000000" w:themeColor="text1"/>
          <w:sz w:val="30"/>
          <w:szCs w:val="30"/>
        </w:rPr>
      </w:pPr>
      <w:r>
        <w:rPr>
          <w:rFonts w:eastAsia="仿宋_GB2312"/>
          <w:color w:val="000000" w:themeColor="text1"/>
          <w:sz w:val="30"/>
          <w:szCs w:val="30"/>
        </w:rPr>
        <w:t>计划竣工日期：</w:t>
      </w:r>
      <w:r>
        <w:rPr>
          <w:rFonts w:eastAsia="仿宋_GB2312"/>
          <w:color w:val="000000" w:themeColor="text1"/>
          <w:sz w:val="30"/>
          <w:szCs w:val="30"/>
          <w:u w:val="single"/>
        </w:rPr>
        <w:t xml:space="preserve">          </w:t>
      </w:r>
      <w:r>
        <w:rPr>
          <w:rFonts w:eastAsia="仿宋_GB2312"/>
          <w:color w:val="000000" w:themeColor="text1"/>
          <w:sz w:val="30"/>
          <w:szCs w:val="30"/>
        </w:rPr>
        <w:t>年</w:t>
      </w:r>
      <w:r>
        <w:rPr>
          <w:rFonts w:eastAsia="仿宋_GB2312"/>
          <w:color w:val="000000" w:themeColor="text1"/>
          <w:sz w:val="30"/>
          <w:szCs w:val="30"/>
          <w:u w:val="single"/>
        </w:rPr>
        <w:t xml:space="preserve">      </w:t>
      </w:r>
      <w:r>
        <w:rPr>
          <w:rFonts w:eastAsia="仿宋_GB2312"/>
          <w:color w:val="000000" w:themeColor="text1"/>
          <w:sz w:val="30"/>
          <w:szCs w:val="30"/>
        </w:rPr>
        <w:t>月</w:t>
      </w:r>
      <w:r>
        <w:rPr>
          <w:rFonts w:eastAsia="仿宋_GB2312"/>
          <w:color w:val="000000" w:themeColor="text1"/>
          <w:sz w:val="30"/>
          <w:szCs w:val="30"/>
          <w:u w:val="single"/>
        </w:rPr>
        <w:t xml:space="preserve">      </w:t>
      </w:r>
      <w:r>
        <w:rPr>
          <w:rFonts w:eastAsia="仿宋_GB2312"/>
          <w:color w:val="000000" w:themeColor="text1"/>
          <w:sz w:val="30"/>
          <w:szCs w:val="30"/>
        </w:rPr>
        <w:t>日。</w:t>
      </w:r>
    </w:p>
    <w:p w:rsidR="00420DF0" w:rsidRDefault="00C45937">
      <w:pPr>
        <w:spacing w:line="360" w:lineRule="auto"/>
        <w:ind w:firstLine="459"/>
        <w:rPr>
          <w:rFonts w:eastAsia="仿宋_GB2312"/>
          <w:color w:val="000000" w:themeColor="text1"/>
          <w:sz w:val="30"/>
          <w:szCs w:val="30"/>
        </w:rPr>
      </w:pPr>
      <w:r>
        <w:rPr>
          <w:rFonts w:eastAsia="仿宋_GB2312"/>
          <w:color w:val="000000" w:themeColor="text1"/>
          <w:sz w:val="30"/>
          <w:szCs w:val="30"/>
        </w:rPr>
        <w:t>工期总日历天数：</w:t>
      </w:r>
      <w:r>
        <w:rPr>
          <w:rFonts w:eastAsia="仿宋_GB2312"/>
          <w:color w:val="000000" w:themeColor="text1"/>
          <w:sz w:val="30"/>
          <w:szCs w:val="30"/>
          <w:u w:val="single"/>
        </w:rPr>
        <w:t xml:space="preserve">          </w:t>
      </w:r>
      <w:r>
        <w:rPr>
          <w:rFonts w:eastAsia="仿宋_GB2312"/>
          <w:color w:val="000000" w:themeColor="text1"/>
          <w:sz w:val="30"/>
          <w:szCs w:val="30"/>
        </w:rPr>
        <w:t>天。工期总日历天数与根据前述计划开竣工日期计算的工期天数不一致的，以工期总日历天数为准。</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lastRenderedPageBreak/>
        <w:t xml:space="preserve">    </w:t>
      </w:r>
      <w:bookmarkStart w:id="385" w:name="_Toc351203483"/>
      <w:r>
        <w:rPr>
          <w:rFonts w:eastAsia="黑体"/>
          <w:bCs/>
          <w:color w:val="000000" w:themeColor="text1"/>
          <w:sz w:val="32"/>
          <w:szCs w:val="32"/>
        </w:rPr>
        <w:t>三、质量标准</w:t>
      </w:r>
      <w:bookmarkEnd w:id="385"/>
    </w:p>
    <w:p w:rsidR="00420DF0" w:rsidRDefault="00C45937">
      <w:pPr>
        <w:spacing w:line="360" w:lineRule="auto"/>
        <w:ind w:firstLine="459"/>
        <w:rPr>
          <w:rFonts w:eastAsia="仿宋_GB2312"/>
          <w:color w:val="000000" w:themeColor="text1"/>
          <w:sz w:val="30"/>
          <w:szCs w:val="30"/>
        </w:rPr>
      </w:pPr>
      <w:r>
        <w:rPr>
          <w:rFonts w:eastAsia="仿宋_GB2312"/>
          <w:color w:val="000000" w:themeColor="text1"/>
          <w:sz w:val="30"/>
          <w:szCs w:val="30"/>
        </w:rPr>
        <w:t>工程质量符合</w:t>
      </w:r>
      <w:r>
        <w:rPr>
          <w:rFonts w:eastAsia="仿宋_GB2312"/>
          <w:color w:val="000000" w:themeColor="text1"/>
          <w:sz w:val="30"/>
          <w:szCs w:val="30"/>
          <w:u w:val="single"/>
        </w:rPr>
        <w:t xml:space="preserve">                                  </w:t>
      </w:r>
      <w:r>
        <w:rPr>
          <w:rFonts w:eastAsia="仿宋_GB2312"/>
          <w:color w:val="000000" w:themeColor="text1"/>
          <w:sz w:val="30"/>
          <w:szCs w:val="30"/>
        </w:rPr>
        <w:t>标准。</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6" w:name="_Toc351203484"/>
      <w:r>
        <w:rPr>
          <w:rFonts w:eastAsia="黑体"/>
          <w:bCs/>
          <w:color w:val="000000" w:themeColor="text1"/>
          <w:sz w:val="32"/>
          <w:szCs w:val="32"/>
        </w:rPr>
        <w:t>四、签约合同价与合同价格形式</w:t>
      </w:r>
      <w:bookmarkEnd w:id="386"/>
      <w:r>
        <w:rPr>
          <w:rFonts w:eastAsia="黑体"/>
          <w:bCs/>
          <w:color w:val="000000" w:themeColor="text1"/>
          <w:sz w:val="32"/>
          <w:szCs w:val="32"/>
        </w:rPr>
        <w:tab/>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color w:val="000000" w:themeColor="text1"/>
          <w:sz w:val="30"/>
          <w:szCs w:val="30"/>
        </w:rPr>
        <w:t>签约合同价为：</w:t>
      </w:r>
    </w:p>
    <w:p w:rsidR="00420DF0" w:rsidRDefault="00C45937">
      <w:pPr>
        <w:spacing w:line="360" w:lineRule="auto"/>
        <w:ind w:firstLineChars="250" w:firstLine="7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其中：</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1</w:t>
      </w:r>
      <w:r>
        <w:rPr>
          <w:rFonts w:eastAsia="仿宋_GB2312"/>
          <w:color w:val="000000" w:themeColor="text1"/>
          <w:sz w:val="30"/>
          <w:szCs w:val="30"/>
        </w:rPr>
        <w:t>）安全文明施工费：</w:t>
      </w:r>
    </w:p>
    <w:p w:rsidR="00420DF0" w:rsidRDefault="00C4593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2</w:t>
      </w:r>
      <w:r>
        <w:rPr>
          <w:rFonts w:eastAsia="仿宋_GB2312"/>
          <w:color w:val="000000" w:themeColor="text1"/>
          <w:sz w:val="30"/>
          <w:szCs w:val="30"/>
        </w:rPr>
        <w:t>）材料和工程设备暂估价金额：</w:t>
      </w:r>
    </w:p>
    <w:p w:rsidR="00420DF0" w:rsidRDefault="00C4593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3</w:t>
      </w:r>
      <w:r>
        <w:rPr>
          <w:rFonts w:eastAsia="仿宋_GB2312"/>
          <w:color w:val="000000" w:themeColor="text1"/>
          <w:sz w:val="30"/>
          <w:szCs w:val="30"/>
        </w:rPr>
        <w:t>）专业工程暂估价金额：</w:t>
      </w:r>
    </w:p>
    <w:p w:rsidR="00420DF0" w:rsidRDefault="00C4593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4</w:t>
      </w:r>
      <w:r>
        <w:rPr>
          <w:rFonts w:eastAsia="仿宋_GB2312"/>
          <w:color w:val="000000" w:themeColor="text1"/>
          <w:sz w:val="30"/>
          <w:szCs w:val="30"/>
        </w:rPr>
        <w:t>）暂列金额：</w:t>
      </w:r>
    </w:p>
    <w:p w:rsidR="00420DF0" w:rsidRDefault="00C4593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color w:val="000000" w:themeColor="text1"/>
          <w:sz w:val="30"/>
          <w:szCs w:val="30"/>
        </w:rPr>
        <w:t>合同价格形式：</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420DF0" w:rsidRDefault="00C45937">
      <w:pPr>
        <w:keepNext/>
        <w:keepLines/>
        <w:spacing w:before="120" w:after="120" w:line="360" w:lineRule="auto"/>
        <w:outlineLvl w:val="3"/>
        <w:rPr>
          <w:rFonts w:eastAsia="黑体"/>
          <w:bCs/>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7" w:name="_Toc351203485"/>
      <w:r>
        <w:rPr>
          <w:rFonts w:eastAsia="黑体"/>
          <w:bCs/>
          <w:color w:val="000000" w:themeColor="text1"/>
          <w:sz w:val="32"/>
          <w:szCs w:val="32"/>
        </w:rPr>
        <w:t>五、</w:t>
      </w:r>
      <w:bookmarkEnd w:id="387"/>
      <w:r>
        <w:rPr>
          <w:rFonts w:eastAsia="黑体"/>
          <w:bCs/>
          <w:color w:val="000000" w:themeColor="text1"/>
          <w:sz w:val="32"/>
          <w:szCs w:val="32"/>
        </w:rPr>
        <w:t>项目经理</w:t>
      </w:r>
    </w:p>
    <w:p w:rsidR="00420DF0" w:rsidRDefault="00C4593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承包人项目经理：</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8" w:name="_Toc351203486"/>
      <w:r>
        <w:rPr>
          <w:rFonts w:eastAsia="黑体"/>
          <w:bCs/>
          <w:color w:val="000000" w:themeColor="text1"/>
          <w:sz w:val="32"/>
          <w:szCs w:val="32"/>
        </w:rPr>
        <w:t>六、合同文件构成</w:t>
      </w:r>
      <w:bookmarkEnd w:id="388"/>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本协议书与下列文件一起构成合同文件：</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1</w:t>
      </w:r>
      <w:r>
        <w:rPr>
          <w:rFonts w:eastAsia="仿宋_GB2312"/>
          <w:color w:val="000000" w:themeColor="text1"/>
          <w:sz w:val="30"/>
          <w:szCs w:val="30"/>
        </w:rPr>
        <w:t>）中标通知书（如果有）；</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2</w:t>
      </w:r>
      <w:r>
        <w:rPr>
          <w:rFonts w:eastAsia="仿宋_GB2312"/>
          <w:color w:val="000000" w:themeColor="text1"/>
          <w:sz w:val="30"/>
          <w:szCs w:val="30"/>
        </w:rPr>
        <w:t>）投标函及其附录（如果有）；</w:t>
      </w:r>
      <w:r>
        <w:rPr>
          <w:rFonts w:eastAsia="仿宋_GB2312"/>
          <w:color w:val="000000" w:themeColor="text1"/>
          <w:sz w:val="30"/>
          <w:szCs w:val="30"/>
        </w:rPr>
        <w:t xml:space="preserve"> </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3</w:t>
      </w:r>
      <w:r>
        <w:rPr>
          <w:rFonts w:eastAsia="仿宋_GB2312"/>
          <w:color w:val="000000" w:themeColor="text1"/>
          <w:sz w:val="30"/>
          <w:szCs w:val="30"/>
        </w:rPr>
        <w:t>）专用合同条款及其附件；</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lastRenderedPageBreak/>
        <w:t>（</w:t>
      </w:r>
      <w:r>
        <w:rPr>
          <w:rFonts w:eastAsia="仿宋_GB2312"/>
          <w:color w:val="000000" w:themeColor="text1"/>
          <w:sz w:val="30"/>
          <w:szCs w:val="30"/>
        </w:rPr>
        <w:t>4</w:t>
      </w:r>
      <w:r>
        <w:rPr>
          <w:rFonts w:eastAsia="仿宋_GB2312"/>
          <w:color w:val="000000" w:themeColor="text1"/>
          <w:sz w:val="30"/>
          <w:szCs w:val="30"/>
        </w:rPr>
        <w:t>）通用合同条款；</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5</w:t>
      </w:r>
      <w:r>
        <w:rPr>
          <w:rFonts w:eastAsia="仿宋_GB2312"/>
          <w:color w:val="000000" w:themeColor="text1"/>
          <w:sz w:val="30"/>
          <w:szCs w:val="30"/>
        </w:rPr>
        <w:t>）技术标准和要求；</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6</w:t>
      </w:r>
      <w:r>
        <w:rPr>
          <w:rFonts w:eastAsia="仿宋_GB2312"/>
          <w:color w:val="000000" w:themeColor="text1"/>
          <w:sz w:val="30"/>
          <w:szCs w:val="30"/>
        </w:rPr>
        <w:t>）图纸；</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7</w:t>
      </w:r>
      <w:r>
        <w:rPr>
          <w:rFonts w:eastAsia="仿宋_GB2312"/>
          <w:color w:val="000000" w:themeColor="text1"/>
          <w:sz w:val="30"/>
          <w:szCs w:val="30"/>
        </w:rPr>
        <w:t>）已标价工程量清单或预算书；</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8</w:t>
      </w:r>
      <w:r>
        <w:rPr>
          <w:rFonts w:eastAsia="仿宋_GB2312"/>
          <w:color w:val="000000" w:themeColor="text1"/>
          <w:sz w:val="30"/>
          <w:szCs w:val="30"/>
        </w:rPr>
        <w:t>）</w:t>
      </w:r>
      <w:r>
        <w:rPr>
          <w:rFonts w:eastAsia="仿宋_GB2312" w:hint="eastAsia"/>
          <w:color w:val="000000" w:themeColor="text1"/>
          <w:sz w:val="30"/>
          <w:szCs w:val="30"/>
        </w:rPr>
        <w:t>招标文件和中标单位投标文件；</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hint="eastAsia"/>
          <w:color w:val="000000" w:themeColor="text1"/>
          <w:sz w:val="30"/>
          <w:szCs w:val="30"/>
        </w:rPr>
        <w:t>9</w:t>
      </w:r>
      <w:r>
        <w:rPr>
          <w:rFonts w:eastAsia="仿宋_GB2312"/>
          <w:color w:val="000000" w:themeColor="text1"/>
          <w:sz w:val="30"/>
          <w:szCs w:val="30"/>
        </w:rPr>
        <w:t>）其他合同文件。</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在合同订立及履行过程中形成的与合同有关的文件均构成合同文件组成部分。</w:t>
      </w:r>
    </w:p>
    <w:p w:rsidR="00420DF0" w:rsidRDefault="00C4593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上述各项合同文件包括合同当事人就该项合同文件所</w:t>
      </w:r>
      <w:proofErr w:type="gramStart"/>
      <w:r>
        <w:rPr>
          <w:rFonts w:eastAsia="仿宋_GB2312"/>
          <w:color w:val="000000" w:themeColor="text1"/>
          <w:sz w:val="30"/>
          <w:szCs w:val="30"/>
        </w:rPr>
        <w:t>作出</w:t>
      </w:r>
      <w:proofErr w:type="gramEnd"/>
      <w:r>
        <w:rPr>
          <w:rFonts w:eastAsia="仿宋_GB2312"/>
          <w:color w:val="000000" w:themeColor="text1"/>
          <w:sz w:val="30"/>
          <w:szCs w:val="30"/>
        </w:rPr>
        <w:t>的补充和修改，属于同一类内容的文件，应以最新签署的为准。</w:t>
      </w:r>
      <w:r>
        <w:rPr>
          <w:rFonts w:eastAsia="仿宋_GB2312" w:hint="eastAsia"/>
          <w:color w:val="000000" w:themeColor="text1"/>
          <w:sz w:val="30"/>
          <w:szCs w:val="30"/>
        </w:rPr>
        <w:t>专用合同条款及其附件须经合同当事人签字或盖章。</w:t>
      </w:r>
    </w:p>
    <w:p w:rsidR="00420DF0" w:rsidRDefault="00C45937">
      <w:pPr>
        <w:keepNext/>
        <w:keepLines/>
        <w:spacing w:before="120" w:after="120" w:line="360" w:lineRule="auto"/>
        <w:outlineLvl w:val="3"/>
        <w:rPr>
          <w:rFonts w:eastAsia="黑体"/>
          <w:color w:val="000000" w:themeColor="text1"/>
          <w:sz w:val="32"/>
          <w:szCs w:val="32"/>
        </w:rPr>
      </w:pPr>
      <w:r>
        <w:rPr>
          <w:rFonts w:eastAsia="黑体"/>
          <w:color w:val="000000" w:themeColor="text1"/>
          <w:sz w:val="32"/>
          <w:szCs w:val="32"/>
        </w:rPr>
        <w:t xml:space="preserve">   </w:t>
      </w:r>
      <w:r>
        <w:rPr>
          <w:rFonts w:eastAsia="黑体"/>
          <w:bCs/>
          <w:color w:val="000000" w:themeColor="text1"/>
          <w:sz w:val="32"/>
          <w:szCs w:val="32"/>
        </w:rPr>
        <w:t xml:space="preserve"> </w:t>
      </w:r>
      <w:bookmarkStart w:id="389" w:name="_Toc351203487"/>
      <w:r>
        <w:rPr>
          <w:rFonts w:eastAsia="黑体"/>
          <w:bCs/>
          <w:color w:val="000000" w:themeColor="text1"/>
          <w:sz w:val="32"/>
          <w:szCs w:val="32"/>
        </w:rPr>
        <w:t>七、承诺</w:t>
      </w:r>
      <w:bookmarkEnd w:id="389"/>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1.</w:t>
      </w:r>
      <w:r>
        <w:rPr>
          <w:rFonts w:eastAsia="仿宋_GB2312"/>
          <w:bCs/>
          <w:color w:val="000000" w:themeColor="text1"/>
          <w:sz w:val="30"/>
          <w:szCs w:val="30"/>
        </w:rPr>
        <w:t>发包人承诺按照法律规定履行项目审批手续、筹集工程建设资金并按照合同约定的期限和方式支付合同价款。</w:t>
      </w:r>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2.</w:t>
      </w:r>
      <w:r>
        <w:rPr>
          <w:rFonts w:eastAsia="仿宋_GB2312"/>
          <w:bCs/>
          <w:color w:val="000000" w:themeColor="text1"/>
          <w:sz w:val="30"/>
          <w:szCs w:val="30"/>
        </w:rPr>
        <w:t>承包人承诺按照法律规定及合同约定组织完成工程施工，确保工程质量和安全，不进行转包及违法分包，并在缺陷责任期及保修期内承担相应的工程维修责任。</w:t>
      </w:r>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3.</w:t>
      </w:r>
      <w:r>
        <w:rPr>
          <w:rFonts w:eastAsia="仿宋_GB2312"/>
          <w:bCs/>
          <w:color w:val="000000" w:themeColor="text1"/>
          <w:sz w:val="30"/>
          <w:szCs w:val="30"/>
        </w:rPr>
        <w:t>发包人和承包人通过招投标形式签订合同的，双方理解并</w:t>
      </w:r>
      <w:r>
        <w:rPr>
          <w:rFonts w:eastAsia="仿宋_GB2312" w:hint="eastAsia"/>
          <w:bCs/>
          <w:color w:val="000000" w:themeColor="text1"/>
          <w:sz w:val="30"/>
          <w:szCs w:val="30"/>
        </w:rPr>
        <w:t>承诺</w:t>
      </w:r>
      <w:r>
        <w:rPr>
          <w:rFonts w:eastAsia="仿宋_GB2312"/>
          <w:bCs/>
          <w:color w:val="000000" w:themeColor="text1"/>
          <w:sz w:val="30"/>
          <w:szCs w:val="30"/>
        </w:rPr>
        <w:t>不再就同一工程另行签订与合同实质性内容相背离的协议。</w:t>
      </w:r>
    </w:p>
    <w:p w:rsidR="00420DF0" w:rsidRDefault="00C45937">
      <w:pPr>
        <w:spacing w:line="360" w:lineRule="auto"/>
        <w:rPr>
          <w:rFonts w:eastAsia="黑体"/>
          <w:bCs/>
          <w:color w:val="000000" w:themeColor="text1"/>
          <w:sz w:val="32"/>
          <w:szCs w:val="32"/>
        </w:rPr>
      </w:pPr>
      <w:bookmarkStart w:id="390" w:name="_Toc351203488"/>
      <w:r>
        <w:rPr>
          <w:rFonts w:eastAsia="黑体" w:hint="eastAsia"/>
          <w:b/>
          <w:color w:val="000000" w:themeColor="text1"/>
          <w:sz w:val="32"/>
          <w:szCs w:val="32"/>
        </w:rPr>
        <w:t xml:space="preserve">    </w:t>
      </w:r>
      <w:r>
        <w:rPr>
          <w:rFonts w:eastAsia="黑体"/>
          <w:b/>
          <w:color w:val="000000" w:themeColor="text1"/>
          <w:sz w:val="32"/>
          <w:szCs w:val="32"/>
        </w:rPr>
        <w:t>八、词语含义</w:t>
      </w:r>
      <w:bookmarkEnd w:id="390"/>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本协议书中词语含义与第二部分通用合同条款中赋予的含义相同。</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91" w:name="_Toc351203489"/>
      <w:r>
        <w:rPr>
          <w:rFonts w:eastAsia="黑体"/>
          <w:bCs/>
          <w:color w:val="000000" w:themeColor="text1"/>
          <w:sz w:val="32"/>
          <w:szCs w:val="32"/>
        </w:rPr>
        <w:t>九、签订时间</w:t>
      </w:r>
      <w:bookmarkEnd w:id="391"/>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本合同于</w:t>
      </w:r>
      <w:r>
        <w:rPr>
          <w:rFonts w:eastAsia="仿宋_GB2312"/>
          <w:bCs/>
          <w:color w:val="000000" w:themeColor="text1"/>
          <w:sz w:val="30"/>
          <w:szCs w:val="30"/>
          <w:u w:val="single"/>
        </w:rPr>
        <w:t xml:space="preserve">         </w:t>
      </w:r>
      <w:r>
        <w:rPr>
          <w:rFonts w:eastAsia="仿宋_GB2312"/>
          <w:bCs/>
          <w:color w:val="000000" w:themeColor="text1"/>
          <w:sz w:val="30"/>
          <w:szCs w:val="30"/>
        </w:rPr>
        <w:t>年</w:t>
      </w:r>
      <w:r>
        <w:rPr>
          <w:rFonts w:eastAsia="仿宋_GB2312"/>
          <w:bCs/>
          <w:color w:val="000000" w:themeColor="text1"/>
          <w:sz w:val="30"/>
          <w:szCs w:val="30"/>
          <w:u w:val="single"/>
        </w:rPr>
        <w:t xml:space="preserve">    </w:t>
      </w:r>
      <w:r>
        <w:rPr>
          <w:rFonts w:eastAsia="仿宋_GB2312"/>
          <w:bCs/>
          <w:color w:val="000000" w:themeColor="text1"/>
          <w:sz w:val="30"/>
          <w:szCs w:val="30"/>
        </w:rPr>
        <w:t>月</w:t>
      </w:r>
      <w:r>
        <w:rPr>
          <w:rFonts w:eastAsia="仿宋_GB2312"/>
          <w:bCs/>
          <w:color w:val="000000" w:themeColor="text1"/>
          <w:sz w:val="30"/>
          <w:szCs w:val="30"/>
          <w:u w:val="single"/>
        </w:rPr>
        <w:t xml:space="preserve">    </w:t>
      </w:r>
      <w:r>
        <w:rPr>
          <w:rFonts w:eastAsia="仿宋_GB2312"/>
          <w:bCs/>
          <w:color w:val="000000" w:themeColor="text1"/>
          <w:sz w:val="30"/>
          <w:szCs w:val="30"/>
        </w:rPr>
        <w:t>日签订。</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lastRenderedPageBreak/>
        <w:t xml:space="preserve">    </w:t>
      </w:r>
      <w:bookmarkStart w:id="392" w:name="_Toc351203490"/>
      <w:r>
        <w:rPr>
          <w:rFonts w:eastAsia="黑体"/>
          <w:bCs/>
          <w:color w:val="000000" w:themeColor="text1"/>
          <w:sz w:val="32"/>
          <w:szCs w:val="32"/>
        </w:rPr>
        <w:t>十、签订地点</w:t>
      </w:r>
      <w:bookmarkEnd w:id="392"/>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本合同在</w:t>
      </w:r>
      <w:r>
        <w:rPr>
          <w:rFonts w:eastAsia="仿宋_GB2312"/>
          <w:bCs/>
          <w:color w:val="000000" w:themeColor="text1"/>
          <w:sz w:val="30"/>
          <w:szCs w:val="30"/>
          <w:u w:val="single"/>
        </w:rPr>
        <w:t xml:space="preserve">                                    </w:t>
      </w:r>
      <w:r>
        <w:rPr>
          <w:rFonts w:eastAsia="仿宋_GB2312"/>
          <w:bCs/>
          <w:color w:val="000000" w:themeColor="text1"/>
          <w:sz w:val="30"/>
          <w:szCs w:val="30"/>
        </w:rPr>
        <w:t>签订。</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bookmarkStart w:id="393" w:name="_Toc351203491"/>
      <w:r>
        <w:rPr>
          <w:rFonts w:eastAsia="黑体"/>
          <w:bCs/>
          <w:color w:val="000000" w:themeColor="text1"/>
          <w:sz w:val="32"/>
          <w:szCs w:val="32"/>
        </w:rPr>
        <w:t>十一、补充协议</w:t>
      </w:r>
      <w:bookmarkEnd w:id="393"/>
    </w:p>
    <w:p w:rsidR="00420DF0" w:rsidRDefault="00C45937">
      <w:pPr>
        <w:spacing w:line="360" w:lineRule="auto"/>
        <w:ind w:firstLineChars="200" w:firstLine="600"/>
        <w:rPr>
          <w:rFonts w:eastAsia="仿宋_GB2312"/>
          <w:b/>
          <w:bCs/>
          <w:color w:val="000000" w:themeColor="text1"/>
          <w:sz w:val="30"/>
          <w:szCs w:val="30"/>
        </w:rPr>
      </w:pPr>
      <w:r>
        <w:rPr>
          <w:rFonts w:eastAsia="仿宋_GB2312"/>
          <w:bCs/>
          <w:color w:val="000000" w:themeColor="text1"/>
          <w:sz w:val="30"/>
          <w:szCs w:val="30"/>
        </w:rPr>
        <w:t>合同未尽事宜，合同当事人另行签订补充协议</w:t>
      </w:r>
      <w:r>
        <w:rPr>
          <w:rFonts w:eastAsia="仿宋_GB2312" w:hint="eastAsia"/>
          <w:bCs/>
          <w:color w:val="000000" w:themeColor="text1"/>
          <w:sz w:val="30"/>
          <w:szCs w:val="30"/>
        </w:rPr>
        <w:t>，</w:t>
      </w:r>
      <w:r>
        <w:rPr>
          <w:rFonts w:eastAsia="仿宋_GB2312"/>
          <w:bCs/>
          <w:color w:val="000000" w:themeColor="text1"/>
          <w:sz w:val="30"/>
          <w:szCs w:val="30"/>
        </w:rPr>
        <w:t>补充协议是合同的组成部分。</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bookmarkStart w:id="394" w:name="_Toc351203492"/>
      <w:r>
        <w:rPr>
          <w:rFonts w:eastAsia="黑体"/>
          <w:bCs/>
          <w:color w:val="000000" w:themeColor="text1"/>
          <w:sz w:val="32"/>
          <w:szCs w:val="32"/>
        </w:rPr>
        <w:t>十二、合同生效</w:t>
      </w:r>
      <w:bookmarkEnd w:id="394"/>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本合同自</w:t>
      </w:r>
      <w:r>
        <w:rPr>
          <w:rFonts w:eastAsia="仿宋_GB2312"/>
          <w:bCs/>
          <w:color w:val="000000" w:themeColor="text1"/>
          <w:sz w:val="30"/>
          <w:szCs w:val="30"/>
          <w:u w:val="single"/>
        </w:rPr>
        <w:t xml:space="preserve">                                   </w:t>
      </w:r>
      <w:r>
        <w:rPr>
          <w:rFonts w:eastAsia="仿宋_GB2312"/>
          <w:bCs/>
          <w:color w:val="000000" w:themeColor="text1"/>
          <w:sz w:val="30"/>
          <w:szCs w:val="30"/>
        </w:rPr>
        <w:t>生效。</w:t>
      </w:r>
    </w:p>
    <w:p w:rsidR="00420DF0" w:rsidRDefault="00C4593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bookmarkStart w:id="395" w:name="_Toc351203493"/>
      <w:r>
        <w:rPr>
          <w:rFonts w:eastAsia="黑体"/>
          <w:bCs/>
          <w:color w:val="000000" w:themeColor="text1"/>
          <w:sz w:val="32"/>
          <w:szCs w:val="32"/>
        </w:rPr>
        <w:t>十三、合同份数</w:t>
      </w:r>
      <w:bookmarkEnd w:id="395"/>
    </w:p>
    <w:p w:rsidR="00420DF0" w:rsidRDefault="00C4593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本合同一式</w:t>
      </w:r>
      <w:r>
        <w:rPr>
          <w:rFonts w:eastAsia="仿宋_GB2312"/>
          <w:bCs/>
          <w:color w:val="000000" w:themeColor="text1"/>
          <w:sz w:val="30"/>
          <w:szCs w:val="30"/>
          <w:u w:val="single"/>
        </w:rPr>
        <w:t xml:space="preserve">  </w:t>
      </w:r>
      <w:r>
        <w:rPr>
          <w:rFonts w:eastAsia="仿宋_GB2312" w:hint="eastAsia"/>
          <w:bCs/>
          <w:color w:val="000000" w:themeColor="text1"/>
          <w:sz w:val="30"/>
          <w:szCs w:val="30"/>
          <w:u w:val="single"/>
        </w:rPr>
        <w:t xml:space="preserve"> </w:t>
      </w:r>
      <w:r>
        <w:rPr>
          <w:rFonts w:eastAsia="仿宋_GB2312"/>
          <w:bCs/>
          <w:color w:val="000000" w:themeColor="text1"/>
          <w:sz w:val="30"/>
          <w:szCs w:val="30"/>
          <w:u w:val="single"/>
        </w:rPr>
        <w:t xml:space="preserve"> </w:t>
      </w:r>
      <w:r>
        <w:rPr>
          <w:rFonts w:eastAsia="仿宋_GB2312"/>
          <w:bCs/>
          <w:color w:val="000000" w:themeColor="text1"/>
          <w:sz w:val="30"/>
          <w:szCs w:val="30"/>
        </w:rPr>
        <w:t>份，均具有同等法律效力，发包人执</w:t>
      </w:r>
      <w:r>
        <w:rPr>
          <w:rFonts w:eastAsia="仿宋_GB2312"/>
          <w:bCs/>
          <w:color w:val="000000" w:themeColor="text1"/>
          <w:sz w:val="30"/>
          <w:szCs w:val="30"/>
          <w:u w:val="single"/>
        </w:rPr>
        <w:t xml:space="preserve">  </w:t>
      </w:r>
      <w:r>
        <w:rPr>
          <w:rFonts w:eastAsia="仿宋_GB2312" w:hint="eastAsia"/>
          <w:bCs/>
          <w:color w:val="000000" w:themeColor="text1"/>
          <w:sz w:val="30"/>
          <w:szCs w:val="30"/>
          <w:u w:val="single"/>
        </w:rPr>
        <w:t xml:space="preserve"> </w:t>
      </w:r>
      <w:r>
        <w:rPr>
          <w:rFonts w:eastAsia="仿宋_GB2312"/>
          <w:bCs/>
          <w:color w:val="000000" w:themeColor="text1"/>
          <w:sz w:val="30"/>
          <w:szCs w:val="30"/>
          <w:u w:val="single"/>
        </w:rPr>
        <w:t xml:space="preserve"> </w:t>
      </w:r>
      <w:r>
        <w:rPr>
          <w:rFonts w:eastAsia="仿宋_GB2312"/>
          <w:bCs/>
          <w:color w:val="000000" w:themeColor="text1"/>
          <w:sz w:val="30"/>
          <w:szCs w:val="30"/>
        </w:rPr>
        <w:t>份，承包人执</w:t>
      </w:r>
      <w:r>
        <w:rPr>
          <w:rFonts w:eastAsia="仿宋_GB2312"/>
          <w:bCs/>
          <w:color w:val="000000" w:themeColor="text1"/>
          <w:sz w:val="30"/>
          <w:szCs w:val="30"/>
          <w:u w:val="single"/>
        </w:rPr>
        <w:t xml:space="preserve">  </w:t>
      </w:r>
      <w:r>
        <w:rPr>
          <w:rFonts w:eastAsia="仿宋_GB2312" w:hint="eastAsia"/>
          <w:bCs/>
          <w:color w:val="000000" w:themeColor="text1"/>
          <w:sz w:val="30"/>
          <w:szCs w:val="30"/>
          <w:u w:val="single"/>
        </w:rPr>
        <w:t xml:space="preserve"> </w:t>
      </w:r>
      <w:r>
        <w:rPr>
          <w:rFonts w:eastAsia="仿宋_GB2312"/>
          <w:bCs/>
          <w:color w:val="000000" w:themeColor="text1"/>
          <w:sz w:val="30"/>
          <w:szCs w:val="30"/>
          <w:u w:val="single"/>
        </w:rPr>
        <w:t xml:space="preserve"> </w:t>
      </w:r>
      <w:r>
        <w:rPr>
          <w:rFonts w:eastAsia="仿宋_GB2312"/>
          <w:bCs/>
          <w:color w:val="000000" w:themeColor="text1"/>
          <w:sz w:val="30"/>
          <w:szCs w:val="30"/>
        </w:rPr>
        <w:t>份。</w:t>
      </w:r>
    </w:p>
    <w:p w:rsidR="00420DF0" w:rsidRDefault="00420DF0">
      <w:pPr>
        <w:spacing w:line="360" w:lineRule="auto"/>
        <w:rPr>
          <w:rFonts w:eastAsia="仿宋_GB2312"/>
          <w:color w:val="000000" w:themeColor="text1"/>
          <w:sz w:val="30"/>
          <w:szCs w:val="30"/>
        </w:rPr>
      </w:pP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发包人</w:t>
      </w:r>
      <w:r>
        <w:rPr>
          <w:rFonts w:eastAsia="仿宋_GB2312" w:hint="eastAsia"/>
          <w:color w:val="000000" w:themeColor="text1"/>
          <w:sz w:val="30"/>
          <w:szCs w:val="30"/>
        </w:rPr>
        <w:t>：</w:t>
      </w:r>
      <w:r>
        <w:rPr>
          <w:rFonts w:eastAsia="仿宋_GB2312" w:hint="eastAsia"/>
          <w:color w:val="000000" w:themeColor="text1"/>
          <w:sz w:val="30"/>
          <w:szCs w:val="30"/>
        </w:rPr>
        <w:t xml:space="preserve">  </w:t>
      </w:r>
      <w:r>
        <w:rPr>
          <w:rFonts w:eastAsia="仿宋_GB2312"/>
          <w:color w:val="000000" w:themeColor="text1"/>
          <w:sz w:val="30"/>
          <w:szCs w:val="30"/>
        </w:rPr>
        <w:t>(</w:t>
      </w:r>
      <w:r>
        <w:rPr>
          <w:rFonts w:eastAsia="仿宋_GB2312"/>
          <w:color w:val="000000" w:themeColor="text1"/>
          <w:sz w:val="30"/>
          <w:szCs w:val="30"/>
        </w:rPr>
        <w:t>公章</w:t>
      </w:r>
      <w:r>
        <w:rPr>
          <w:rFonts w:eastAsia="仿宋_GB2312"/>
          <w:color w:val="000000" w:themeColor="text1"/>
          <w:sz w:val="30"/>
          <w:szCs w:val="30"/>
        </w:rPr>
        <w:t>)</w:t>
      </w:r>
      <w:r>
        <w:rPr>
          <w:rFonts w:eastAsia="仿宋_GB2312" w:hint="eastAsia"/>
          <w:color w:val="000000" w:themeColor="text1"/>
          <w:sz w:val="30"/>
          <w:szCs w:val="30"/>
        </w:rPr>
        <w:t xml:space="preserve">             </w:t>
      </w:r>
      <w:r>
        <w:rPr>
          <w:rFonts w:eastAsia="仿宋_GB2312"/>
          <w:color w:val="000000" w:themeColor="text1"/>
          <w:sz w:val="30"/>
          <w:szCs w:val="30"/>
        </w:rPr>
        <w:t>承包人</w:t>
      </w:r>
      <w:r>
        <w:rPr>
          <w:rFonts w:eastAsia="仿宋_GB2312" w:hint="eastAsia"/>
          <w:color w:val="000000" w:themeColor="text1"/>
          <w:sz w:val="30"/>
          <w:szCs w:val="30"/>
        </w:rPr>
        <w:t>：</w:t>
      </w:r>
      <w:r>
        <w:rPr>
          <w:rFonts w:eastAsia="仿宋_GB2312" w:hint="eastAsia"/>
          <w:color w:val="000000" w:themeColor="text1"/>
          <w:sz w:val="30"/>
          <w:szCs w:val="30"/>
        </w:rPr>
        <w:t xml:space="preserve">  </w:t>
      </w:r>
      <w:r>
        <w:rPr>
          <w:rFonts w:eastAsia="仿宋_GB2312"/>
          <w:color w:val="000000" w:themeColor="text1"/>
          <w:sz w:val="30"/>
          <w:szCs w:val="30"/>
        </w:rPr>
        <w:t>(</w:t>
      </w:r>
      <w:r>
        <w:rPr>
          <w:rFonts w:eastAsia="仿宋_GB2312"/>
          <w:color w:val="000000" w:themeColor="text1"/>
          <w:sz w:val="30"/>
          <w:szCs w:val="30"/>
        </w:rPr>
        <w:t>公章</w:t>
      </w:r>
      <w:r>
        <w:rPr>
          <w:rFonts w:eastAsia="仿宋_GB2312"/>
          <w:color w:val="000000" w:themeColor="text1"/>
          <w:sz w:val="30"/>
          <w:szCs w:val="30"/>
        </w:rPr>
        <w:t>)</w:t>
      </w:r>
    </w:p>
    <w:p w:rsidR="00420DF0" w:rsidRDefault="00C45937">
      <w:pPr>
        <w:spacing w:line="360" w:lineRule="auto"/>
        <w:rPr>
          <w:rFonts w:eastAsia="仿宋_GB2312"/>
          <w:color w:val="000000" w:themeColor="text1"/>
          <w:sz w:val="30"/>
          <w:szCs w:val="30"/>
          <w:u w:val="single"/>
        </w:rPr>
      </w:pPr>
      <w:r>
        <w:rPr>
          <w:rFonts w:eastAsia="仿宋_GB2312" w:hint="eastAsia"/>
          <w:color w:val="000000" w:themeColor="text1"/>
          <w:sz w:val="30"/>
          <w:szCs w:val="30"/>
        </w:rPr>
        <w:t xml:space="preserve">                                 </w:t>
      </w:r>
    </w:p>
    <w:p w:rsidR="00420DF0" w:rsidRDefault="00C45937">
      <w:pPr>
        <w:spacing w:line="360" w:lineRule="auto"/>
        <w:rPr>
          <w:rFonts w:eastAsia="仿宋_GB2312"/>
          <w:color w:val="000000" w:themeColor="text1"/>
          <w:sz w:val="30"/>
          <w:szCs w:val="30"/>
        </w:rPr>
      </w:pPr>
      <w:r>
        <w:rPr>
          <w:rFonts w:eastAsia="仿宋_GB2312" w:hint="eastAsia"/>
          <w:color w:val="000000" w:themeColor="text1"/>
          <w:sz w:val="30"/>
          <w:szCs w:val="30"/>
        </w:rPr>
        <w:t>法定代表人或其委托代理人：</w:t>
      </w:r>
      <w:r>
        <w:rPr>
          <w:rFonts w:eastAsia="仿宋_GB2312" w:hint="eastAsia"/>
          <w:color w:val="000000" w:themeColor="text1"/>
          <w:sz w:val="30"/>
          <w:szCs w:val="30"/>
        </w:rPr>
        <w:t xml:space="preserve">  </w:t>
      </w:r>
      <w:r>
        <w:rPr>
          <w:rFonts w:eastAsia="仿宋_GB2312" w:hint="eastAsia"/>
          <w:color w:val="000000" w:themeColor="text1"/>
          <w:sz w:val="30"/>
          <w:szCs w:val="30"/>
        </w:rPr>
        <w:t>法定代表人或其委托代理人：</w:t>
      </w:r>
    </w:p>
    <w:p w:rsidR="00420DF0" w:rsidRDefault="00C45937">
      <w:pPr>
        <w:spacing w:line="360" w:lineRule="auto"/>
        <w:rPr>
          <w:rFonts w:eastAsia="仿宋_GB2312"/>
          <w:color w:val="000000" w:themeColor="text1"/>
          <w:sz w:val="30"/>
          <w:szCs w:val="30"/>
        </w:rPr>
      </w:pPr>
      <w:r>
        <w:rPr>
          <w:rFonts w:eastAsia="仿宋_GB2312" w:hint="eastAsia"/>
          <w:color w:val="000000" w:themeColor="text1"/>
          <w:sz w:val="30"/>
          <w:szCs w:val="30"/>
        </w:rPr>
        <w:t>（签字）</w:t>
      </w:r>
      <w:r>
        <w:rPr>
          <w:rFonts w:eastAsia="仿宋_GB2312" w:hint="eastAsia"/>
          <w:color w:val="000000" w:themeColor="text1"/>
          <w:sz w:val="30"/>
          <w:szCs w:val="30"/>
        </w:rPr>
        <w:t xml:space="preserve">                    </w:t>
      </w:r>
      <w:r>
        <w:rPr>
          <w:rFonts w:eastAsia="仿宋_GB2312" w:hint="eastAsia"/>
          <w:color w:val="000000" w:themeColor="text1"/>
          <w:sz w:val="30"/>
          <w:szCs w:val="30"/>
        </w:rPr>
        <w:t>（签字）</w:t>
      </w:r>
    </w:p>
    <w:p w:rsidR="00420DF0" w:rsidRDefault="00420DF0">
      <w:pPr>
        <w:spacing w:line="360" w:lineRule="auto"/>
        <w:rPr>
          <w:rFonts w:eastAsia="仿宋_GB2312"/>
          <w:color w:val="000000" w:themeColor="text1"/>
          <w:sz w:val="30"/>
          <w:szCs w:val="30"/>
          <w:u w:val="single"/>
        </w:rPr>
      </w:pPr>
    </w:p>
    <w:p w:rsidR="00420DF0" w:rsidRDefault="00C45937">
      <w:pPr>
        <w:tabs>
          <w:tab w:val="left" w:pos="4410"/>
        </w:tabs>
        <w:spacing w:line="360" w:lineRule="auto"/>
        <w:rPr>
          <w:rFonts w:eastAsia="仿宋_GB2312"/>
          <w:color w:val="000000" w:themeColor="text1"/>
          <w:sz w:val="30"/>
          <w:szCs w:val="30"/>
        </w:rPr>
      </w:pPr>
      <w:r>
        <w:rPr>
          <w:rFonts w:eastAsia="仿宋_GB2312" w:hint="eastAsia"/>
          <w:color w:val="000000" w:themeColor="text1"/>
          <w:sz w:val="30"/>
          <w:szCs w:val="30"/>
        </w:rPr>
        <w:t>组织机构代码：</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hint="eastAsia"/>
          <w:color w:val="000000" w:themeColor="text1"/>
          <w:sz w:val="30"/>
          <w:szCs w:val="30"/>
        </w:rPr>
        <w:t>组织机构代码：</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地</w:t>
      </w:r>
      <w:r>
        <w:rPr>
          <w:rFonts w:eastAsia="仿宋_GB2312"/>
          <w:color w:val="000000" w:themeColor="text1"/>
          <w:sz w:val="30"/>
          <w:szCs w:val="30"/>
        </w:rPr>
        <w:t xml:space="preserve">  </w:t>
      </w:r>
      <w:r>
        <w:rPr>
          <w:rFonts w:eastAsia="仿宋_GB2312"/>
          <w:color w:val="000000" w:themeColor="text1"/>
          <w:sz w:val="30"/>
          <w:szCs w:val="30"/>
        </w:rPr>
        <w:t>址：</w:t>
      </w:r>
      <w:r>
        <w:rPr>
          <w:rFonts w:eastAsia="仿宋_GB2312"/>
          <w:color w:val="000000" w:themeColor="text1"/>
          <w:sz w:val="30"/>
          <w:szCs w:val="30"/>
          <w:u w:val="single"/>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地</w:t>
      </w:r>
      <w:r>
        <w:rPr>
          <w:rFonts w:eastAsia="仿宋_GB2312"/>
          <w:color w:val="000000" w:themeColor="text1"/>
          <w:sz w:val="30"/>
          <w:szCs w:val="30"/>
        </w:rPr>
        <w:t xml:space="preserve">  </w:t>
      </w:r>
      <w:r>
        <w:rPr>
          <w:rFonts w:eastAsia="仿宋_GB2312"/>
          <w:color w:val="000000" w:themeColor="text1"/>
          <w:sz w:val="30"/>
          <w:szCs w:val="30"/>
        </w:rPr>
        <w:t>址：</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邮政编码：</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邮政编码：</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法定代表人：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法定代表人：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委托代理人：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委托代理人：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电</w:t>
      </w:r>
      <w:r>
        <w:rPr>
          <w:rFonts w:eastAsia="仿宋_GB2312"/>
          <w:color w:val="000000" w:themeColor="text1"/>
          <w:sz w:val="30"/>
          <w:szCs w:val="30"/>
        </w:rPr>
        <w:t xml:space="preserve">  </w:t>
      </w:r>
      <w:r>
        <w:rPr>
          <w:rFonts w:eastAsia="仿宋_GB2312"/>
          <w:color w:val="000000" w:themeColor="text1"/>
          <w:sz w:val="30"/>
          <w:szCs w:val="30"/>
        </w:rPr>
        <w:t>话：</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电</w:t>
      </w:r>
      <w:r>
        <w:rPr>
          <w:rFonts w:eastAsia="仿宋_GB2312"/>
          <w:color w:val="000000" w:themeColor="text1"/>
          <w:sz w:val="30"/>
          <w:szCs w:val="30"/>
        </w:rPr>
        <w:t xml:space="preserve">  </w:t>
      </w:r>
      <w:r>
        <w:rPr>
          <w:rFonts w:eastAsia="仿宋_GB2312"/>
          <w:color w:val="000000" w:themeColor="text1"/>
          <w:sz w:val="30"/>
          <w:szCs w:val="30"/>
        </w:rPr>
        <w:t>话：</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传</w:t>
      </w:r>
      <w:r>
        <w:rPr>
          <w:rFonts w:eastAsia="仿宋_GB2312"/>
          <w:color w:val="000000" w:themeColor="text1"/>
          <w:sz w:val="30"/>
          <w:szCs w:val="30"/>
        </w:rPr>
        <w:t xml:space="preserve">  </w:t>
      </w:r>
      <w:r>
        <w:rPr>
          <w:rFonts w:eastAsia="仿宋_GB2312"/>
          <w:color w:val="000000" w:themeColor="text1"/>
          <w:sz w:val="30"/>
          <w:szCs w:val="30"/>
        </w:rPr>
        <w:t>真：</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传</w:t>
      </w:r>
      <w:r>
        <w:rPr>
          <w:rFonts w:eastAsia="仿宋_GB2312"/>
          <w:color w:val="000000" w:themeColor="text1"/>
          <w:sz w:val="30"/>
          <w:szCs w:val="30"/>
        </w:rPr>
        <w:t xml:space="preserve">  </w:t>
      </w:r>
      <w:r>
        <w:rPr>
          <w:rFonts w:eastAsia="仿宋_GB2312"/>
          <w:color w:val="000000" w:themeColor="text1"/>
          <w:sz w:val="30"/>
          <w:szCs w:val="30"/>
        </w:rPr>
        <w:t>真：</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电子信箱：</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电子信箱：</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r>
        <w:rPr>
          <w:rFonts w:eastAsia="仿宋_GB2312"/>
          <w:color w:val="000000" w:themeColor="text1"/>
          <w:sz w:val="30"/>
          <w:szCs w:val="30"/>
        </w:rPr>
        <w:t>开户银行：</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开户银行：</w:t>
      </w:r>
      <w:r>
        <w:rPr>
          <w:rFonts w:eastAsia="仿宋_GB2312"/>
          <w:color w:val="000000" w:themeColor="text1"/>
          <w:sz w:val="30"/>
          <w:szCs w:val="30"/>
          <w:u w:val="single"/>
        </w:rPr>
        <w:t xml:space="preserve">                   </w:t>
      </w:r>
    </w:p>
    <w:p w:rsidR="00420DF0" w:rsidRDefault="00C45937">
      <w:pPr>
        <w:spacing w:line="360" w:lineRule="auto"/>
        <w:rPr>
          <w:rFonts w:eastAsia="仿宋_GB2312"/>
          <w:color w:val="000000" w:themeColor="text1"/>
          <w:sz w:val="30"/>
          <w:szCs w:val="30"/>
        </w:rPr>
      </w:pPr>
      <w:proofErr w:type="gramStart"/>
      <w:r>
        <w:rPr>
          <w:rFonts w:eastAsia="仿宋_GB2312"/>
          <w:color w:val="000000" w:themeColor="text1"/>
          <w:sz w:val="30"/>
          <w:szCs w:val="30"/>
        </w:rPr>
        <w:lastRenderedPageBreak/>
        <w:t>账</w:t>
      </w:r>
      <w:proofErr w:type="gramEnd"/>
      <w:r>
        <w:rPr>
          <w:rFonts w:eastAsia="仿宋_GB2312"/>
          <w:color w:val="000000" w:themeColor="text1"/>
          <w:sz w:val="30"/>
          <w:szCs w:val="30"/>
        </w:rPr>
        <w:t xml:space="preserve">  </w:t>
      </w:r>
      <w:r>
        <w:rPr>
          <w:rFonts w:eastAsia="仿宋_GB2312"/>
          <w:color w:val="000000" w:themeColor="text1"/>
          <w:sz w:val="30"/>
          <w:szCs w:val="30"/>
        </w:rPr>
        <w:t>号：</w:t>
      </w:r>
      <w:r>
        <w:rPr>
          <w:rFonts w:eastAsia="仿宋_GB2312"/>
          <w:color w:val="000000" w:themeColor="text1"/>
          <w:sz w:val="30"/>
          <w:szCs w:val="30"/>
          <w:u w:val="single"/>
        </w:rPr>
        <w:t xml:space="preserve">                   </w:t>
      </w:r>
      <w:r>
        <w:rPr>
          <w:rFonts w:eastAsia="仿宋_GB2312" w:hint="eastAsia"/>
          <w:color w:val="000000" w:themeColor="text1"/>
          <w:sz w:val="30"/>
          <w:szCs w:val="30"/>
        </w:rPr>
        <w:t xml:space="preserve">   </w:t>
      </w:r>
      <w:proofErr w:type="gramStart"/>
      <w:r>
        <w:rPr>
          <w:rFonts w:eastAsia="仿宋_GB2312"/>
          <w:color w:val="000000" w:themeColor="text1"/>
          <w:sz w:val="30"/>
          <w:szCs w:val="30"/>
        </w:rPr>
        <w:t>账</w:t>
      </w:r>
      <w:proofErr w:type="gramEnd"/>
      <w:r>
        <w:rPr>
          <w:rFonts w:eastAsia="仿宋_GB2312" w:hint="eastAsia"/>
          <w:color w:val="000000" w:themeColor="text1"/>
          <w:sz w:val="30"/>
          <w:szCs w:val="30"/>
        </w:rPr>
        <w:t xml:space="preserve"> </w:t>
      </w:r>
      <w:r>
        <w:rPr>
          <w:rFonts w:eastAsia="仿宋_GB2312"/>
          <w:color w:val="000000" w:themeColor="text1"/>
          <w:sz w:val="30"/>
          <w:szCs w:val="30"/>
        </w:rPr>
        <w:t xml:space="preserve"> </w:t>
      </w:r>
      <w:r>
        <w:rPr>
          <w:rFonts w:eastAsia="仿宋_GB2312"/>
          <w:color w:val="000000" w:themeColor="text1"/>
          <w:sz w:val="30"/>
          <w:szCs w:val="30"/>
        </w:rPr>
        <w:t>号：</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p>
    <w:p w:rsidR="00420DF0" w:rsidRDefault="00C45937">
      <w:pPr>
        <w:pStyle w:val="2"/>
        <w:numPr>
          <w:ilvl w:val="0"/>
          <w:numId w:val="10"/>
        </w:numPr>
        <w:ind w:firstLineChars="900" w:firstLine="1890"/>
        <w:rPr>
          <w:color w:val="000000" w:themeColor="text1"/>
          <w:sz w:val="36"/>
          <w:szCs w:val="36"/>
        </w:rPr>
      </w:pPr>
      <w:r>
        <w:rPr>
          <w:rFonts w:ascii="Calibri" w:eastAsia="仿宋_GB2312" w:hAnsi="Calibri"/>
          <w:color w:val="000000" w:themeColor="text1"/>
          <w:szCs w:val="22"/>
        </w:rPr>
        <w:br w:type="page"/>
      </w:r>
      <w:bookmarkStart w:id="396" w:name="_Toc532206211"/>
      <w:r>
        <w:rPr>
          <w:rFonts w:hint="eastAsia"/>
          <w:color w:val="000000" w:themeColor="text1"/>
          <w:sz w:val="36"/>
          <w:szCs w:val="36"/>
        </w:rPr>
        <w:lastRenderedPageBreak/>
        <w:t>通用条款</w:t>
      </w:r>
      <w:bookmarkEnd w:id="379"/>
      <w:bookmarkEnd w:id="380"/>
      <w:bookmarkEnd w:id="381"/>
      <w:bookmarkEnd w:id="382"/>
      <w:bookmarkEnd w:id="396"/>
    </w:p>
    <w:p w:rsidR="00420DF0" w:rsidRDefault="00420DF0" w:rsidP="00793970">
      <w:pPr>
        <w:ind w:leftChars="900" w:left="1890"/>
      </w:pPr>
    </w:p>
    <w:p w:rsidR="00420DF0" w:rsidRDefault="00C45937">
      <w:pPr>
        <w:spacing w:line="360" w:lineRule="auto"/>
        <w:ind w:firstLineChars="200" w:firstLine="600"/>
        <w:rPr>
          <w:rFonts w:asciiTheme="minorEastAsia" w:eastAsiaTheme="minorEastAsia" w:hAnsiTheme="minorEastAsia" w:cstheme="minorEastAsia"/>
          <w:color w:val="000000" w:themeColor="text1"/>
          <w:sz w:val="30"/>
          <w:szCs w:val="30"/>
        </w:rPr>
      </w:pPr>
      <w:proofErr w:type="gramStart"/>
      <w:r>
        <w:rPr>
          <w:rFonts w:asciiTheme="minorEastAsia" w:eastAsiaTheme="minorEastAsia" w:hAnsiTheme="minorEastAsia" w:cstheme="minorEastAsia" w:hint="eastAsia"/>
          <w:color w:val="000000" w:themeColor="text1"/>
          <w:sz w:val="30"/>
          <w:szCs w:val="30"/>
        </w:rPr>
        <w:t>参照住</w:t>
      </w:r>
      <w:proofErr w:type="gramEnd"/>
      <w:r>
        <w:rPr>
          <w:rFonts w:asciiTheme="minorEastAsia" w:eastAsiaTheme="minorEastAsia" w:hAnsiTheme="minorEastAsia" w:cstheme="minorEastAsia" w:hint="eastAsia"/>
          <w:color w:val="000000" w:themeColor="text1"/>
          <w:sz w:val="30"/>
          <w:szCs w:val="30"/>
        </w:rPr>
        <w:t>建部、国家工商行政管理局《建设工程施工合同》(gf-2017-0201)示范文本第二部分通用条款内容。</w:t>
      </w:r>
    </w:p>
    <w:p w:rsidR="00420DF0" w:rsidRDefault="00C45937">
      <w:pPr>
        <w:spacing w:line="360" w:lineRule="auto"/>
        <w:ind w:firstLineChars="200" w:firstLine="420"/>
        <w:rPr>
          <w:rFonts w:ascii="宋体" w:hAnsi="宋体"/>
          <w:color w:val="000000" w:themeColor="text1"/>
          <w:szCs w:val="21"/>
        </w:rPr>
      </w:pPr>
      <w:r>
        <w:rPr>
          <w:rFonts w:ascii="宋体" w:hAnsi="宋体"/>
          <w:color w:val="000000" w:themeColor="text1"/>
          <w:szCs w:val="21"/>
        </w:rPr>
        <w:br w:type="page"/>
      </w:r>
    </w:p>
    <w:p w:rsidR="00420DF0" w:rsidRDefault="00C45937">
      <w:pPr>
        <w:autoSpaceDE w:val="0"/>
        <w:autoSpaceDN w:val="0"/>
        <w:spacing w:before="112"/>
        <w:ind w:right="19"/>
        <w:jc w:val="center"/>
        <w:rPr>
          <w:rFonts w:ascii="宋体" w:hAnsi="宋体" w:cs="宋体"/>
          <w:kern w:val="0"/>
          <w:sz w:val="30"/>
          <w:szCs w:val="22"/>
          <w:lang w:val="zh-CN" w:bidi="zh-CN"/>
        </w:rPr>
      </w:pPr>
      <w:bookmarkStart w:id="397" w:name="_Toc273437362"/>
      <w:bookmarkStart w:id="398" w:name="_Toc277837447"/>
      <w:bookmarkStart w:id="399" w:name="_Toc532206212"/>
      <w:r>
        <w:rPr>
          <w:rFonts w:ascii="宋体" w:hAnsi="宋体" w:cs="宋体"/>
          <w:kern w:val="0"/>
          <w:sz w:val="30"/>
          <w:szCs w:val="22"/>
          <w:lang w:val="zh-CN" w:bidi="zh-CN"/>
        </w:rPr>
        <w:lastRenderedPageBreak/>
        <w:t>第三部分 专用条款</w:t>
      </w:r>
    </w:p>
    <w:p w:rsidR="00420DF0" w:rsidRDefault="00420DF0">
      <w:pPr>
        <w:autoSpaceDE w:val="0"/>
        <w:autoSpaceDN w:val="0"/>
        <w:jc w:val="left"/>
        <w:rPr>
          <w:rFonts w:ascii="宋体" w:hAnsi="宋体" w:cs="宋体"/>
          <w:sz w:val="20"/>
          <w:szCs w:val="21"/>
          <w:lang w:val="zh-CN" w:bidi="zh-CN"/>
        </w:rPr>
      </w:pPr>
    </w:p>
    <w:p w:rsidR="00420DF0" w:rsidRDefault="00420DF0">
      <w:pPr>
        <w:autoSpaceDE w:val="0"/>
        <w:autoSpaceDN w:val="0"/>
        <w:spacing w:before="3"/>
        <w:jc w:val="left"/>
        <w:rPr>
          <w:rFonts w:ascii="宋体" w:hAnsi="宋体" w:cs="宋体"/>
          <w:sz w:val="25"/>
          <w:szCs w:val="21"/>
          <w:lang w:val="zh-CN" w:bidi="zh-CN"/>
        </w:rPr>
      </w:pPr>
    </w:p>
    <w:p w:rsidR="00420DF0" w:rsidRDefault="00C45937">
      <w:pPr>
        <w:numPr>
          <w:ilvl w:val="0"/>
          <w:numId w:val="11"/>
        </w:numPr>
        <w:tabs>
          <w:tab w:val="left" w:pos="1356"/>
        </w:tabs>
        <w:autoSpaceDE w:val="0"/>
        <w:autoSpaceDN w:val="0"/>
        <w:spacing w:before="71"/>
        <w:rPr>
          <w:rFonts w:ascii="宋体" w:hAnsi="宋体" w:cs="宋体"/>
          <w:szCs w:val="22"/>
          <w:lang w:val="zh-CN" w:bidi="zh-CN"/>
        </w:rPr>
      </w:pPr>
      <w:r>
        <w:rPr>
          <w:rFonts w:ascii="宋体" w:hAnsi="宋体" w:cs="宋体"/>
          <w:szCs w:val="22"/>
          <w:lang w:val="zh-CN" w:bidi="zh-CN"/>
        </w:rPr>
        <w:t>一般约定</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词语定义</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039"/>
        </w:tabs>
        <w:autoSpaceDE w:val="0"/>
        <w:autoSpaceDN w:val="0"/>
        <w:rPr>
          <w:rFonts w:ascii="宋体" w:hAnsi="宋体" w:cs="宋体"/>
          <w:szCs w:val="22"/>
          <w:lang w:val="zh-CN" w:bidi="zh-CN"/>
        </w:rPr>
      </w:pPr>
      <w:r>
        <w:rPr>
          <w:rFonts w:ascii="宋体" w:hAnsi="宋体" w:cs="宋体"/>
          <w:szCs w:val="22"/>
          <w:lang w:val="zh-CN" w:bidi="zh-CN"/>
        </w:rPr>
        <w:t>合同</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1.1.1.10 其他合同文件包括：</w:t>
      </w:r>
      <w:r>
        <w:rPr>
          <w:rFonts w:ascii="宋体" w:hAnsi="宋体" w:cs="宋体"/>
          <w:szCs w:val="21"/>
          <w:u w:val="single"/>
          <w:lang w:val="zh-CN" w:bidi="zh-CN"/>
        </w:rPr>
        <w:t>①发包人制定的与成本管理、工程管理有关的管理办法及</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奖罚制度，②在合同订立及履行过程中形成的与合同有关的文件及书面协议 </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091"/>
        </w:tabs>
        <w:autoSpaceDE w:val="0"/>
        <w:autoSpaceDN w:val="0"/>
        <w:spacing w:before="70"/>
        <w:ind w:left="2091" w:hanging="630"/>
        <w:rPr>
          <w:rFonts w:ascii="宋体" w:hAnsi="宋体" w:cs="宋体"/>
          <w:szCs w:val="22"/>
          <w:lang w:val="zh-CN" w:bidi="zh-CN"/>
        </w:rPr>
      </w:pPr>
      <w:r>
        <w:rPr>
          <w:rFonts w:ascii="宋体" w:hAnsi="宋体" w:cs="宋体"/>
          <w:szCs w:val="22"/>
          <w:lang w:val="zh-CN" w:bidi="zh-CN"/>
        </w:rPr>
        <w:t>合同当事人及其他相关方</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3"/>
          <w:numId w:val="11"/>
        </w:numPr>
        <w:tabs>
          <w:tab w:val="left" w:pos="2249"/>
        </w:tabs>
        <w:autoSpaceDE w:val="0"/>
        <w:autoSpaceDN w:val="0"/>
        <w:rPr>
          <w:rFonts w:ascii="宋体" w:hAnsi="宋体" w:cs="宋体"/>
          <w:szCs w:val="22"/>
          <w:lang w:val="zh-CN" w:bidi="zh-CN"/>
        </w:rPr>
      </w:pPr>
      <w:r>
        <w:rPr>
          <w:rFonts w:ascii="宋体" w:hAnsi="宋体" w:cs="宋体"/>
          <w:szCs w:val="22"/>
          <w:lang w:val="zh-CN" w:bidi="zh-CN"/>
        </w:rPr>
        <w:t>监理人：</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2090"/>
          <w:tab w:val="left" w:pos="7130"/>
        </w:tabs>
        <w:autoSpaceDE w:val="0"/>
        <w:autoSpaceDN w:val="0"/>
        <w:ind w:left="1461"/>
        <w:jc w:val="left"/>
        <w:rPr>
          <w:rFonts w:ascii="宋体" w:hAnsi="宋体" w:cs="宋体"/>
          <w:szCs w:val="21"/>
          <w:lang w:val="zh-CN" w:bidi="zh-CN"/>
        </w:rPr>
      </w:pPr>
      <w:r>
        <w:rPr>
          <w:rFonts w:ascii="宋体" w:hAnsi="宋体" w:cs="宋体"/>
          <w:szCs w:val="21"/>
          <w:lang w:val="zh-CN" w:bidi="zh-CN"/>
        </w:rPr>
        <w:t>名</w:t>
      </w:r>
      <w:r>
        <w:rPr>
          <w:rFonts w:ascii="宋体" w:hAnsi="宋体" w:cs="宋体"/>
          <w:szCs w:val="21"/>
          <w:lang w:val="zh-CN" w:bidi="zh-CN"/>
        </w:rPr>
        <w:tab/>
        <w:t>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23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资质类别和等级：</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0"/>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3"/>
          <w:numId w:val="11"/>
        </w:numPr>
        <w:tabs>
          <w:tab w:val="left" w:pos="2301"/>
        </w:tabs>
        <w:autoSpaceDE w:val="0"/>
        <w:autoSpaceDN w:val="0"/>
        <w:spacing w:before="70"/>
        <w:ind w:left="2301" w:hanging="840"/>
        <w:rPr>
          <w:rFonts w:ascii="宋体" w:hAnsi="宋体" w:cs="宋体"/>
          <w:szCs w:val="22"/>
          <w:lang w:val="zh-CN" w:bidi="zh-CN"/>
        </w:rPr>
      </w:pPr>
      <w:r>
        <w:rPr>
          <w:rFonts w:ascii="宋体" w:hAnsi="宋体" w:cs="宋体"/>
          <w:szCs w:val="22"/>
          <w:lang w:val="zh-CN" w:bidi="zh-CN"/>
        </w:rPr>
        <w:t>设计人：</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2090"/>
          <w:tab w:val="left" w:pos="7235"/>
        </w:tabs>
        <w:autoSpaceDE w:val="0"/>
        <w:autoSpaceDN w:val="0"/>
        <w:ind w:left="1461"/>
        <w:jc w:val="left"/>
        <w:rPr>
          <w:rFonts w:ascii="宋体" w:hAnsi="宋体" w:cs="宋体"/>
          <w:szCs w:val="21"/>
          <w:lang w:val="zh-CN" w:bidi="zh-CN"/>
        </w:rPr>
      </w:pPr>
      <w:r>
        <w:rPr>
          <w:rFonts w:ascii="宋体" w:hAnsi="宋体" w:cs="宋体"/>
          <w:szCs w:val="21"/>
          <w:lang w:val="zh-CN" w:bidi="zh-CN"/>
        </w:rPr>
        <w:t>名</w:t>
      </w:r>
      <w:r>
        <w:rPr>
          <w:rFonts w:ascii="宋体" w:hAnsi="宋体" w:cs="宋体"/>
          <w:szCs w:val="21"/>
          <w:lang w:val="zh-CN" w:bidi="zh-CN"/>
        </w:rPr>
        <w:tab/>
        <w:t>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23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资质类别和等级：</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23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2"/>
          <w:numId w:val="11"/>
        </w:numPr>
        <w:tabs>
          <w:tab w:val="left" w:pos="2091"/>
        </w:tabs>
        <w:autoSpaceDE w:val="0"/>
        <w:autoSpaceDN w:val="0"/>
        <w:spacing w:before="70"/>
        <w:ind w:left="2091" w:hanging="630"/>
        <w:rPr>
          <w:rFonts w:ascii="宋体" w:hAnsi="宋体" w:cs="宋体"/>
          <w:szCs w:val="22"/>
          <w:lang w:val="zh-CN" w:bidi="zh-CN"/>
        </w:rPr>
      </w:pPr>
      <w:r>
        <w:rPr>
          <w:rFonts w:ascii="宋体" w:hAnsi="宋体" w:cs="宋体"/>
          <w:szCs w:val="22"/>
          <w:lang w:val="zh-CN" w:bidi="zh-CN"/>
        </w:rPr>
        <w:t>工程和设备</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285"/>
        </w:tabs>
        <w:autoSpaceDE w:val="0"/>
        <w:autoSpaceDN w:val="0"/>
        <w:ind w:left="1461"/>
        <w:jc w:val="left"/>
        <w:rPr>
          <w:rFonts w:ascii="宋体" w:hAnsi="宋体" w:cs="宋体"/>
          <w:szCs w:val="21"/>
          <w:lang w:val="zh-CN" w:bidi="zh-CN"/>
        </w:rPr>
      </w:pPr>
      <w:r>
        <w:rPr>
          <w:rFonts w:ascii="宋体" w:hAnsi="宋体" w:cs="宋体"/>
          <w:szCs w:val="21"/>
          <w:lang w:val="zh-CN" w:bidi="zh-CN"/>
        </w:rPr>
        <w:t>1.1.3.7 作为施工现场组成部分的其他场所包括：</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3"/>
          <w:numId w:val="12"/>
        </w:numPr>
        <w:tabs>
          <w:tab w:val="left" w:pos="2301"/>
          <w:tab w:val="left" w:pos="7340"/>
        </w:tabs>
        <w:autoSpaceDE w:val="0"/>
        <w:autoSpaceDN w:val="0"/>
        <w:spacing w:before="78"/>
        <w:rPr>
          <w:rFonts w:ascii="宋体" w:hAnsi="宋体" w:cs="宋体"/>
          <w:szCs w:val="22"/>
          <w:lang w:val="zh-CN" w:bidi="zh-CN"/>
        </w:rPr>
      </w:pPr>
      <w:r>
        <w:rPr>
          <w:rFonts w:ascii="宋体" w:hAnsi="宋体" w:cs="宋体"/>
          <w:szCs w:val="22"/>
          <w:lang w:val="zh-CN" w:bidi="zh-CN"/>
        </w:rPr>
        <w:t>永久占地包括：</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3"/>
          <w:numId w:val="12"/>
        </w:numPr>
        <w:tabs>
          <w:tab w:val="left" w:pos="2406"/>
        </w:tabs>
        <w:autoSpaceDE w:val="0"/>
        <w:autoSpaceDN w:val="0"/>
        <w:spacing w:before="70"/>
        <w:ind w:left="2406" w:hanging="945"/>
        <w:rPr>
          <w:rFonts w:ascii="宋体" w:hAnsi="宋体" w:cs="宋体"/>
          <w:szCs w:val="22"/>
          <w:lang w:val="zh-CN" w:bidi="zh-CN"/>
        </w:rPr>
      </w:pPr>
      <w:r>
        <w:rPr>
          <w:rFonts w:ascii="宋体" w:hAnsi="宋体" w:cs="宋体"/>
          <w:szCs w:val="22"/>
          <w:lang w:val="zh-CN" w:bidi="zh-CN"/>
        </w:rPr>
        <w:t>临时占地包括：</w:t>
      </w:r>
      <w:r>
        <w:rPr>
          <w:rFonts w:ascii="宋体" w:hAnsi="宋体" w:cs="宋体"/>
          <w:szCs w:val="22"/>
          <w:u w:val="single"/>
          <w:lang w:val="zh-CN" w:bidi="zh-CN"/>
        </w:rPr>
        <w:t>仅项目红线范围内区域或经过批准的其它临时用地，本项目</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所有红线外临时占地（含承包人驻地建设、施工便道、土方转运、排水排污等）产生的费用，</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68480" behindDoc="0" locked="0" layoutInCell="1" allowOverlap="1">
                <wp:simplePos x="0" y="0"/>
                <wp:positionH relativeFrom="page">
                  <wp:posOffset>1080135</wp:posOffset>
                </wp:positionH>
                <wp:positionV relativeFrom="paragraph">
                  <wp:posOffset>196215</wp:posOffset>
                </wp:positionV>
                <wp:extent cx="22669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22669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5.05pt;margin-top:15.45pt;height:0pt;width:178.5pt;mso-position-horizontal-relative:page;z-index:251668480;mso-width-relative:page;mso-height-relative:page;" filled="f" stroked="t" coordsize="21600,21600" o:gfxdata="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OI481AAAAAkBAAAPAAAAAAAAAAEAIAAAACIAAABkcnMvZG93bnJldi54bWxQSwECFAAU&#10;AAAACACHTuJAMc77FvUBAADmAwAADgAAAAAAAAABACAAAAAjAQAAZHJzL2Uyb0RvYy54bWxQSwUG&#10;AAAAAAYABgBZAQAAigUAAAAA&#10;">
                <v:fill on="f" focussize="0,0"/>
                <v:stroke weight="0.52503937007874pt" color="#000000" joinstyle="round"/>
                <v:imagedata o:title=""/>
                <o:lock v:ext="edit" aspectratio="f"/>
              </v:line>
            </w:pict>
          </mc:Fallback>
        </mc:AlternateContent>
      </w:r>
      <w:r>
        <w:rPr>
          <w:rFonts w:ascii="宋体" w:hAnsi="宋体" w:cs="宋体"/>
          <w:szCs w:val="21"/>
          <w:lang w:val="zh-CN" w:bidi="zh-CN"/>
        </w:rPr>
        <w:t>均由承包人自理，并取得各项占地手续。</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3"/>
        </w:numPr>
        <w:tabs>
          <w:tab w:val="left" w:pos="1829"/>
        </w:tabs>
        <w:autoSpaceDE w:val="0"/>
        <w:autoSpaceDN w:val="0"/>
        <w:spacing w:before="71"/>
        <w:rPr>
          <w:rFonts w:ascii="宋体" w:hAnsi="宋体" w:cs="宋体"/>
          <w:szCs w:val="22"/>
          <w:lang w:val="zh-CN" w:bidi="zh-CN"/>
        </w:rPr>
      </w:pPr>
      <w:r>
        <w:rPr>
          <w:rFonts w:ascii="宋体" w:hAnsi="宋体" w:cs="宋体"/>
          <w:szCs w:val="22"/>
          <w:lang w:val="zh-CN" w:bidi="zh-CN"/>
        </w:rPr>
        <w:t>法律</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before="1"/>
        <w:ind w:left="1637"/>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69504" behindDoc="0" locked="0" layoutInCell="1" allowOverlap="1">
                <wp:simplePos x="0" y="0"/>
                <wp:positionH relativeFrom="page">
                  <wp:posOffset>3325495</wp:posOffset>
                </wp:positionH>
                <wp:positionV relativeFrom="paragraph">
                  <wp:posOffset>151765</wp:posOffset>
                </wp:positionV>
                <wp:extent cx="30670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0670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61.85pt;margin-top:11.95pt;height:0pt;width:241.5pt;mso-position-horizontal-relative:page;z-index:251669504;mso-width-relative:page;mso-height-relative:page;" filled="f" stroked="t" coordsize="21600,21600" o:gfxdata="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eIXHVAAAACgEAAA8AAAAAAAAAAQAgAAAAIgAAAGRycy9kb3ducmV2LnhtbFBLAQIU&#10;ABQAAAAIAIdO4kC4BtOf9gEAAOYDAAAOAAAAAAAAAAEAIAAAACQBAABkcnMvZTJvRG9jLnhtbFBL&#10;BQYAAAAABgAGAFkBAACMBQAAAAA=&#10;">
                <v:fill on="f" focussize="0,0"/>
                <v:stroke weight="0.52503937007874pt" color="#000000" joinstyle="round"/>
                <v:imagedata o:title=""/>
                <o:lock v:ext="edit" aspectratio="f"/>
              </v:line>
            </w:pict>
          </mc:Fallback>
        </mc:AlternateContent>
      </w:r>
      <w:r>
        <w:rPr>
          <w:rFonts w:ascii="宋体" w:hAnsi="宋体" w:cs="宋体"/>
          <w:szCs w:val="21"/>
          <w:lang w:val="zh-CN" w:bidi="zh-CN"/>
        </w:rPr>
        <w:t>适用于合同的其他规范性文件：《中华人民共和国建筑法》、</w:t>
      </w:r>
      <w:proofErr w:type="gramStart"/>
      <w:r>
        <w:rPr>
          <w:rFonts w:ascii="宋体" w:hAnsi="宋体" w:cs="宋体"/>
          <w:szCs w:val="21"/>
          <w:lang w:val="zh-CN" w:bidi="zh-CN"/>
        </w:rPr>
        <w:t>《</w:t>
      </w:r>
      <w:proofErr w:type="gramEnd"/>
      <w:r>
        <w:rPr>
          <w:rFonts w:ascii="宋体" w:hAnsi="宋体" w:cs="宋体"/>
          <w:szCs w:val="21"/>
          <w:lang w:val="zh-CN" w:bidi="zh-CN"/>
        </w:rPr>
        <w:t>中华人民共和国合同</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637"/>
        <w:jc w:val="left"/>
        <w:rPr>
          <w:rFonts w:ascii="宋体" w:hAnsi="宋体" w:cs="宋体"/>
          <w:szCs w:val="21"/>
          <w:lang w:val="zh-CN" w:bidi="zh-CN"/>
        </w:rPr>
      </w:pPr>
      <w:r>
        <w:rPr>
          <w:rFonts w:ascii="宋体" w:hAnsi="宋体" w:cs="宋体"/>
          <w:szCs w:val="21"/>
          <w:u w:val="single"/>
          <w:lang w:val="zh-CN" w:bidi="zh-CN"/>
        </w:rPr>
        <w:t>法</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w:t>
      </w:r>
    </w:p>
    <w:p w:rsidR="00420DF0" w:rsidRDefault="00420DF0">
      <w:pPr>
        <w:sectPr w:rsidR="00420DF0">
          <w:pgSz w:w="11910" w:h="16840"/>
          <w:pgMar w:top="1580" w:right="640" w:bottom="980" w:left="660" w:header="0" w:footer="789" w:gutter="0"/>
          <w:cols w:space="720"/>
        </w:sectPr>
      </w:pPr>
    </w:p>
    <w:p w:rsidR="00420DF0" w:rsidRDefault="00420DF0">
      <w:pPr>
        <w:autoSpaceDE w:val="0"/>
        <w:autoSpaceDN w:val="0"/>
        <w:jc w:val="left"/>
        <w:rPr>
          <w:rFonts w:ascii="宋体" w:hAnsi="宋体" w:cs="宋体"/>
          <w:sz w:val="20"/>
          <w:szCs w:val="21"/>
          <w:lang w:val="zh-CN" w:bidi="zh-CN"/>
        </w:rPr>
      </w:pPr>
    </w:p>
    <w:p w:rsidR="00420DF0" w:rsidRDefault="00420DF0">
      <w:pPr>
        <w:autoSpaceDE w:val="0"/>
        <w:autoSpaceDN w:val="0"/>
        <w:spacing w:before="1"/>
        <w:jc w:val="left"/>
        <w:rPr>
          <w:rFonts w:ascii="宋体" w:hAnsi="宋体" w:cs="宋体"/>
          <w:sz w:val="18"/>
          <w:szCs w:val="21"/>
          <w:lang w:val="zh-CN" w:bidi="zh-CN"/>
        </w:rPr>
      </w:pPr>
    </w:p>
    <w:p w:rsidR="00420DF0" w:rsidRDefault="00C45937">
      <w:pPr>
        <w:autoSpaceDE w:val="0"/>
        <w:autoSpaceDN w:val="0"/>
        <w:spacing w:before="71"/>
        <w:ind w:left="1637"/>
        <w:jc w:val="left"/>
        <w:rPr>
          <w:rFonts w:ascii="宋体" w:hAnsi="宋体" w:cs="宋体"/>
          <w:szCs w:val="21"/>
          <w:lang w:val="zh-CN" w:bidi="zh-CN"/>
        </w:rPr>
      </w:pPr>
      <w:r>
        <w:rPr>
          <w:rFonts w:ascii="宋体" w:hAnsi="宋体" w:cs="宋体"/>
          <w:szCs w:val="21"/>
          <w:u w:val="single"/>
          <w:lang w:val="zh-CN" w:bidi="zh-CN"/>
        </w:rPr>
        <w:t>《中华人民共和国招标投标法》、《建筑工程强制性标准条文》、</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建筑工程质量保</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637"/>
        <w:jc w:val="left"/>
        <w:rPr>
          <w:rFonts w:ascii="宋体" w:hAnsi="宋体" w:cs="宋体"/>
          <w:szCs w:val="21"/>
          <w:lang w:val="zh-CN" w:bidi="zh-CN"/>
        </w:rPr>
      </w:pPr>
      <w:r>
        <w:rPr>
          <w:rFonts w:ascii="宋体" w:hAnsi="宋体" w:cs="宋体"/>
          <w:szCs w:val="21"/>
          <w:u w:val="single"/>
          <w:lang w:val="zh-CN" w:bidi="zh-CN"/>
        </w:rPr>
        <w:t>修办法</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、国家及省市于安全文明施工的法规、条例和行政规范性文件等，以及河南</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right="191"/>
        <w:jc w:val="center"/>
        <w:rPr>
          <w:rFonts w:ascii="宋体" w:hAnsi="宋体" w:cs="宋体"/>
          <w:szCs w:val="21"/>
          <w:lang w:val="zh-CN" w:bidi="zh-CN"/>
        </w:rPr>
      </w:pPr>
      <w:r>
        <w:rPr>
          <w:rFonts w:ascii="宋体" w:hAnsi="宋体" w:cs="宋体"/>
          <w:szCs w:val="21"/>
          <w:u w:val="single"/>
          <w:lang w:val="zh-CN" w:bidi="zh-CN"/>
        </w:rPr>
        <w:t>省、南阳市、内乡县有关扬尘治理、渣土堆放、农民工工资保障的相关规定</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3"/>
        </w:numPr>
        <w:tabs>
          <w:tab w:val="left" w:pos="1881"/>
        </w:tabs>
        <w:autoSpaceDE w:val="0"/>
        <w:autoSpaceDN w:val="0"/>
        <w:spacing w:before="70"/>
        <w:ind w:left="1881" w:hanging="420"/>
        <w:rPr>
          <w:rFonts w:ascii="宋体" w:hAnsi="宋体" w:cs="宋体"/>
          <w:szCs w:val="22"/>
          <w:lang w:val="zh-CN" w:bidi="zh-CN"/>
        </w:rPr>
      </w:pPr>
      <w:r>
        <w:rPr>
          <w:rFonts w:ascii="宋体" w:hAnsi="宋体" w:cs="宋体"/>
          <w:szCs w:val="22"/>
          <w:lang w:val="zh-CN" w:bidi="zh-CN"/>
        </w:rPr>
        <w:t>标准和规范</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3"/>
        </w:numPr>
        <w:tabs>
          <w:tab w:val="left" w:pos="2039"/>
        </w:tabs>
        <w:autoSpaceDE w:val="0"/>
        <w:autoSpaceDN w:val="0"/>
        <w:rPr>
          <w:rFonts w:ascii="宋体" w:hAnsi="宋体" w:cs="宋体"/>
          <w:szCs w:val="22"/>
          <w:lang w:val="zh-CN" w:bidi="zh-CN"/>
        </w:rPr>
      </w:pPr>
      <w:r>
        <w:rPr>
          <w:rFonts w:ascii="宋体" w:hAnsi="宋体" w:cs="宋体"/>
          <w:szCs w:val="22"/>
          <w:lang w:val="zh-CN" w:bidi="zh-CN"/>
        </w:rPr>
        <w:t>适用于工程的标准规范包括：</w:t>
      </w:r>
      <w:r>
        <w:rPr>
          <w:rFonts w:ascii="宋体" w:hAnsi="宋体" w:cs="宋体"/>
          <w:szCs w:val="22"/>
          <w:u w:val="single"/>
          <w:lang w:val="zh-CN" w:bidi="zh-CN"/>
        </w:rPr>
        <w:t>国家、省市现行的施工及验收规范、标准图集等</w:t>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2"/>
          <w:numId w:val="13"/>
        </w:numPr>
        <w:tabs>
          <w:tab w:val="left" w:pos="2091"/>
          <w:tab w:val="left" w:pos="8075"/>
        </w:tabs>
        <w:autoSpaceDE w:val="0"/>
        <w:autoSpaceDN w:val="0"/>
        <w:spacing w:before="78"/>
        <w:ind w:left="2091" w:hanging="630"/>
        <w:rPr>
          <w:rFonts w:ascii="宋体" w:hAnsi="宋体" w:cs="宋体"/>
          <w:szCs w:val="22"/>
          <w:lang w:val="zh-CN" w:bidi="zh-CN"/>
        </w:rPr>
      </w:pPr>
      <w:r>
        <w:rPr>
          <w:rFonts w:ascii="宋体" w:hAnsi="宋体" w:cs="宋体"/>
          <w:szCs w:val="22"/>
          <w:lang w:val="zh-CN" w:bidi="zh-CN"/>
        </w:rPr>
        <w:t>发包人提供国外标准、规范的名称：</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发包人提供国外标准、规范的份数：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发包人提供国外标准、规范的名称：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2"/>
          <w:numId w:val="13"/>
        </w:numPr>
        <w:tabs>
          <w:tab w:val="left" w:pos="2039"/>
          <w:tab w:val="left" w:pos="8023"/>
        </w:tabs>
        <w:autoSpaceDE w:val="0"/>
        <w:autoSpaceDN w:val="0"/>
        <w:spacing w:before="78"/>
        <w:rPr>
          <w:rFonts w:ascii="宋体" w:hAnsi="宋体" w:cs="宋体"/>
          <w:szCs w:val="22"/>
          <w:lang w:val="zh-CN" w:bidi="zh-CN"/>
        </w:rPr>
      </w:pPr>
      <w:r>
        <w:rPr>
          <w:rFonts w:ascii="宋体" w:hAnsi="宋体" w:cs="宋体"/>
          <w:szCs w:val="22"/>
          <w:lang w:val="zh-CN" w:bidi="zh-CN"/>
        </w:rPr>
        <w:t>发包人对工程的技术标准和功能要求的特殊要求：</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3"/>
        </w:numPr>
        <w:tabs>
          <w:tab w:val="left" w:pos="1881"/>
        </w:tabs>
        <w:autoSpaceDE w:val="0"/>
        <w:autoSpaceDN w:val="0"/>
        <w:spacing w:before="70"/>
        <w:ind w:left="1881" w:hanging="420"/>
        <w:rPr>
          <w:rFonts w:ascii="宋体" w:hAnsi="宋体" w:cs="宋体"/>
          <w:szCs w:val="22"/>
          <w:lang w:val="zh-CN" w:bidi="zh-CN"/>
        </w:rPr>
      </w:pPr>
      <w:r>
        <w:rPr>
          <w:rFonts w:ascii="宋体" w:hAnsi="宋体" w:cs="宋体"/>
          <w:szCs w:val="22"/>
          <w:lang w:val="zh-CN" w:bidi="zh-CN"/>
        </w:rPr>
        <w:t>合同文件的优先顺序</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合同文件组成及优先顺序为：</w:t>
      </w:r>
      <w:r>
        <w:rPr>
          <w:rFonts w:ascii="宋体" w:hAnsi="宋体" w:cs="宋体"/>
          <w:szCs w:val="21"/>
          <w:u w:val="single"/>
          <w:lang w:val="zh-CN" w:bidi="zh-CN"/>
        </w:rPr>
        <w:t>(1)合同协议书；(2)中标通知书；(3)专用合同条款；(4)</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招标文件及其附件（含答疑、补充通知）；（5）投标函及其附录；(6)通用合同条款；(7)</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标准、规范及有关技术文件；（8）图纸；（9）已标价工程量清单；（10）其他合同文件及</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双方有关工程的洽商、变更等书面协议或文件</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3"/>
        </w:numPr>
        <w:tabs>
          <w:tab w:val="left" w:pos="1881"/>
        </w:tabs>
        <w:autoSpaceDE w:val="0"/>
        <w:autoSpaceDN w:val="0"/>
        <w:spacing w:before="70"/>
        <w:ind w:left="1881" w:hanging="420"/>
        <w:rPr>
          <w:rFonts w:ascii="宋体" w:hAnsi="宋体" w:cs="宋体"/>
          <w:szCs w:val="22"/>
          <w:lang w:val="zh-CN" w:bidi="zh-CN"/>
        </w:rPr>
      </w:pPr>
      <w:r>
        <w:rPr>
          <w:rFonts w:ascii="宋体" w:hAnsi="宋体" w:cs="宋体"/>
          <w:szCs w:val="22"/>
          <w:lang w:val="zh-CN" w:bidi="zh-CN"/>
        </w:rPr>
        <w:t>图纸和承包人文件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3"/>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图纸的提供</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发包人向承包人提供图纸的期限：</w:t>
      </w:r>
      <w:r>
        <w:rPr>
          <w:rFonts w:ascii="宋体" w:hAnsi="宋体" w:cs="宋体"/>
          <w:szCs w:val="21"/>
          <w:u w:val="single"/>
          <w:lang w:val="zh-CN" w:bidi="zh-CN"/>
        </w:rPr>
        <w:t>监理人下发开</w:t>
      </w:r>
      <w:proofErr w:type="gramStart"/>
      <w:r>
        <w:rPr>
          <w:rFonts w:ascii="宋体" w:hAnsi="宋体" w:cs="宋体"/>
          <w:szCs w:val="21"/>
          <w:u w:val="single"/>
          <w:lang w:val="zh-CN" w:bidi="zh-CN"/>
        </w:rPr>
        <w:t>工令</w:t>
      </w:r>
      <w:proofErr w:type="gramEnd"/>
      <w:r>
        <w:rPr>
          <w:rFonts w:ascii="宋体" w:hAnsi="宋体" w:cs="宋体"/>
          <w:szCs w:val="21"/>
          <w:u w:val="single"/>
          <w:lang w:val="zh-CN" w:bidi="zh-CN"/>
        </w:rPr>
        <w:t>前 14 天内</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right="333"/>
        <w:jc w:val="center"/>
        <w:rPr>
          <w:rFonts w:ascii="宋体" w:hAnsi="宋体" w:cs="宋体"/>
          <w:szCs w:val="21"/>
          <w:lang w:val="zh-CN" w:bidi="zh-CN"/>
        </w:rPr>
      </w:pPr>
      <w:r>
        <w:rPr>
          <w:rFonts w:ascii="宋体" w:hAnsi="宋体" w:cs="宋体"/>
          <w:szCs w:val="21"/>
          <w:lang w:val="zh-CN" w:bidi="zh-CN"/>
        </w:rPr>
        <w:t>发包人向承包人提供图纸的数量：</w:t>
      </w:r>
      <w:r>
        <w:rPr>
          <w:rFonts w:ascii="宋体" w:hAnsi="宋体" w:cs="宋体"/>
          <w:szCs w:val="21"/>
          <w:u w:val="single"/>
          <w:lang w:val="zh-CN" w:bidi="zh-CN"/>
        </w:rPr>
        <w:t>伍套（承包人如有额外需要，可自费加晒）</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发包人向承包人提供图纸的内容：</w:t>
      </w:r>
      <w:r>
        <w:rPr>
          <w:rFonts w:ascii="宋体" w:hAnsi="宋体" w:cs="宋体"/>
          <w:szCs w:val="21"/>
          <w:u w:val="single"/>
          <w:lang w:val="zh-CN" w:bidi="zh-CN"/>
        </w:rPr>
        <w:t>与本工程相关的全套施工蓝图</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4"/>
        </w:numPr>
        <w:tabs>
          <w:tab w:val="left" w:pos="2091"/>
        </w:tabs>
        <w:autoSpaceDE w:val="0"/>
        <w:autoSpaceDN w:val="0"/>
        <w:spacing w:before="70"/>
        <w:rPr>
          <w:rFonts w:ascii="宋体" w:hAnsi="宋体" w:cs="宋体"/>
          <w:szCs w:val="22"/>
          <w:lang w:val="zh-CN" w:bidi="zh-CN"/>
        </w:rPr>
      </w:pPr>
      <w:r>
        <w:rPr>
          <w:rFonts w:ascii="宋体" w:hAnsi="宋体" w:cs="宋体"/>
          <w:szCs w:val="22"/>
          <w:lang w:val="zh-CN" w:bidi="zh-CN"/>
        </w:rPr>
        <w:t>承包人文件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需要由承包人提供的文件，包括：</w:t>
      </w:r>
      <w:r>
        <w:rPr>
          <w:rFonts w:ascii="宋体" w:hAnsi="宋体" w:cs="宋体"/>
          <w:szCs w:val="21"/>
          <w:u w:val="single"/>
          <w:lang w:val="zh-CN" w:bidi="zh-CN"/>
        </w:rPr>
        <w:t>施工组织设计等</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承包人提供的文件的期限为：</w:t>
      </w:r>
      <w:r>
        <w:rPr>
          <w:rFonts w:ascii="宋体" w:hAnsi="宋体" w:cs="宋体"/>
          <w:szCs w:val="21"/>
          <w:u w:val="single"/>
          <w:lang w:val="zh-CN" w:bidi="zh-CN"/>
        </w:rPr>
        <w:t>监理人下发开</w:t>
      </w:r>
      <w:proofErr w:type="gramStart"/>
      <w:r>
        <w:rPr>
          <w:rFonts w:ascii="宋体" w:hAnsi="宋体" w:cs="宋体"/>
          <w:szCs w:val="21"/>
          <w:u w:val="single"/>
          <w:lang w:val="zh-CN" w:bidi="zh-CN"/>
        </w:rPr>
        <w:t>工令</w:t>
      </w:r>
      <w:proofErr w:type="gramEnd"/>
      <w:r>
        <w:rPr>
          <w:rFonts w:ascii="宋体" w:hAnsi="宋体" w:cs="宋体"/>
          <w:szCs w:val="21"/>
          <w:u w:val="single"/>
          <w:lang w:val="zh-CN" w:bidi="zh-CN"/>
        </w:rPr>
        <w:t>前 7 日内</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承包人提供的文件的数量为：</w:t>
      </w:r>
      <w:r>
        <w:rPr>
          <w:rFonts w:ascii="宋体" w:hAnsi="宋体" w:cs="宋体"/>
          <w:szCs w:val="21"/>
          <w:u w:val="single"/>
          <w:lang w:val="zh-CN" w:bidi="zh-CN"/>
        </w:rPr>
        <w:t>一式陆份</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承包人提供的文件的形式为：</w:t>
      </w:r>
      <w:r>
        <w:rPr>
          <w:rFonts w:ascii="宋体" w:hAnsi="宋体" w:cs="宋体"/>
          <w:szCs w:val="21"/>
          <w:u w:val="single"/>
          <w:lang w:val="zh-CN" w:bidi="zh-CN"/>
        </w:rPr>
        <w:t>纸质版伍分，电子版壹份</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发包人审批承包人文件的期限：</w:t>
      </w:r>
      <w:r>
        <w:rPr>
          <w:rFonts w:ascii="宋体" w:hAnsi="宋体" w:cs="宋体"/>
          <w:szCs w:val="21"/>
          <w:u w:val="single"/>
          <w:lang w:val="zh-CN" w:bidi="zh-CN"/>
        </w:rPr>
        <w:t>收到经监理人审查合格的文件后 10 日内</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4"/>
        </w:numPr>
        <w:tabs>
          <w:tab w:val="left" w:pos="2091"/>
        </w:tabs>
        <w:autoSpaceDE w:val="0"/>
        <w:autoSpaceDN w:val="0"/>
        <w:spacing w:before="71"/>
        <w:rPr>
          <w:rFonts w:ascii="宋体" w:hAnsi="宋体" w:cs="宋体"/>
          <w:szCs w:val="22"/>
          <w:lang w:val="zh-CN" w:bidi="zh-CN"/>
        </w:rPr>
      </w:pPr>
      <w:r>
        <w:rPr>
          <w:rFonts w:ascii="宋体" w:hAnsi="宋体" w:cs="宋体"/>
          <w:szCs w:val="22"/>
          <w:lang w:val="zh-CN" w:bidi="zh-CN"/>
        </w:rPr>
        <w:t>现场图纸准备</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关于现场图纸准备的约定：</w:t>
      </w:r>
      <w:r>
        <w:rPr>
          <w:rFonts w:ascii="宋体" w:hAnsi="宋体" w:cs="宋体"/>
          <w:szCs w:val="21"/>
          <w:u w:val="single"/>
          <w:lang w:val="zh-CN" w:bidi="zh-CN"/>
        </w:rPr>
        <w:t>执行第二部分通用合同条款</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3"/>
        </w:numPr>
        <w:tabs>
          <w:tab w:val="left" w:pos="1881"/>
        </w:tabs>
        <w:autoSpaceDE w:val="0"/>
        <w:autoSpaceDN w:val="0"/>
        <w:spacing w:before="71"/>
        <w:ind w:left="1881" w:hanging="420"/>
        <w:rPr>
          <w:rFonts w:ascii="宋体" w:hAnsi="宋体" w:cs="宋体"/>
          <w:szCs w:val="22"/>
          <w:lang w:val="zh-CN" w:bidi="zh-CN"/>
        </w:rPr>
      </w:pPr>
      <w:r>
        <w:rPr>
          <w:rFonts w:ascii="宋体" w:hAnsi="宋体" w:cs="宋体"/>
          <w:szCs w:val="22"/>
          <w:lang w:val="zh-CN" w:bidi="zh-CN"/>
        </w:rPr>
        <w:t>联络</w:t>
      </w:r>
    </w:p>
    <w:p w:rsidR="00420DF0" w:rsidRDefault="00420DF0">
      <w:pPr>
        <w:jc w:val="left"/>
        <w:sectPr w:rsidR="00420DF0">
          <w:pgSz w:w="11910" w:h="16840"/>
          <w:pgMar w:top="1580" w:right="640" w:bottom="980" w:left="660" w:header="0" w:footer="789" w:gutter="0"/>
          <w:cols w:space="720"/>
        </w:sectPr>
      </w:pPr>
    </w:p>
    <w:p w:rsidR="00420DF0" w:rsidRDefault="00C45937">
      <w:pPr>
        <w:numPr>
          <w:ilvl w:val="2"/>
          <w:numId w:val="13"/>
        </w:numPr>
        <w:tabs>
          <w:tab w:val="left" w:pos="2039"/>
          <w:tab w:val="left" w:pos="4663"/>
        </w:tabs>
        <w:autoSpaceDE w:val="0"/>
        <w:autoSpaceDN w:val="0"/>
        <w:spacing w:before="91"/>
        <w:rPr>
          <w:rFonts w:ascii="宋体" w:hAnsi="宋体" w:cs="宋体"/>
          <w:szCs w:val="22"/>
          <w:lang w:val="zh-CN" w:bidi="zh-CN"/>
        </w:rPr>
      </w:pPr>
      <w:r>
        <w:rPr>
          <w:rFonts w:ascii="宋体" w:hAnsi="宋体" w:cs="宋体"/>
          <w:szCs w:val="22"/>
          <w:lang w:val="zh-CN" w:bidi="zh-CN"/>
        </w:rPr>
        <w:lastRenderedPageBreak/>
        <w:t>发包人和承包人应当在</w:t>
      </w:r>
      <w:r>
        <w:rPr>
          <w:rFonts w:ascii="宋体" w:hAnsi="宋体" w:cs="宋体"/>
          <w:szCs w:val="22"/>
          <w:u w:val="single"/>
          <w:lang w:val="zh-CN" w:bidi="zh-CN"/>
        </w:rPr>
        <w:t xml:space="preserve">  3</w:t>
      </w:r>
      <w:r>
        <w:rPr>
          <w:rFonts w:ascii="宋体" w:hAnsi="宋体" w:cs="宋体"/>
          <w:szCs w:val="22"/>
          <w:u w:val="single"/>
          <w:lang w:val="zh-CN" w:bidi="zh-CN"/>
        </w:rPr>
        <w:tab/>
      </w:r>
      <w:r>
        <w:rPr>
          <w:rFonts w:ascii="宋体" w:hAnsi="宋体" w:cs="宋体"/>
          <w:szCs w:val="22"/>
          <w:lang w:val="zh-CN" w:bidi="zh-CN"/>
        </w:rPr>
        <w:t>天内将与合同有关的通知、批准、证明、证书、指示、</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指令、要求、请求、同意、意见、确定和决定等书面函件送达对方当事人。</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3"/>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发包人接收文件的地点：</w:t>
      </w:r>
      <w:r>
        <w:rPr>
          <w:rFonts w:ascii="宋体" w:hAnsi="宋体" w:cs="宋体"/>
          <w:szCs w:val="22"/>
          <w:u w:val="single"/>
          <w:lang w:val="zh-CN" w:bidi="zh-CN"/>
        </w:rPr>
        <w:t>发包人项目指挥部</w:t>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发包人指定的接收人为：</w:t>
      </w:r>
      <w:r>
        <w:rPr>
          <w:rFonts w:ascii="宋体" w:hAnsi="宋体" w:cs="宋体"/>
          <w:szCs w:val="21"/>
          <w:u w:val="single"/>
          <w:lang w:val="zh-CN" w:bidi="zh-CN"/>
        </w:rPr>
        <w:t>发包人代表或其授权人</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承包人接收文件的地点：</w:t>
      </w:r>
      <w:r>
        <w:rPr>
          <w:rFonts w:ascii="宋体" w:hAnsi="宋体" w:cs="宋体"/>
          <w:szCs w:val="21"/>
          <w:u w:val="single"/>
          <w:lang w:val="zh-CN" w:bidi="zh-CN"/>
        </w:rPr>
        <w:t>承包人项目部</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承包人指定的接收人为：</w:t>
      </w:r>
      <w:r>
        <w:rPr>
          <w:rFonts w:ascii="宋体" w:hAnsi="宋体" w:cs="宋体"/>
          <w:szCs w:val="21"/>
          <w:u w:val="single"/>
          <w:lang w:val="zh-CN" w:bidi="zh-CN"/>
        </w:rPr>
        <w:t>项目经理或其授权人</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监理人接收文件的地点：</w:t>
      </w:r>
      <w:r>
        <w:rPr>
          <w:rFonts w:ascii="宋体" w:hAnsi="宋体" w:cs="宋体"/>
          <w:szCs w:val="21"/>
          <w:u w:val="single"/>
          <w:lang w:val="zh-CN" w:bidi="zh-CN"/>
        </w:rPr>
        <w:t>监理人项目部</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监理人指定的接收人为：</w:t>
      </w:r>
      <w:r>
        <w:rPr>
          <w:rFonts w:ascii="宋体" w:hAnsi="宋体" w:cs="宋体"/>
          <w:szCs w:val="21"/>
          <w:u w:val="single"/>
          <w:lang w:val="zh-CN" w:bidi="zh-CN"/>
        </w:rPr>
        <w:t>总监理工程师或其授权人</w:t>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1"/>
          <w:numId w:val="15"/>
        </w:numPr>
        <w:tabs>
          <w:tab w:val="left" w:pos="1986"/>
        </w:tabs>
        <w:autoSpaceDE w:val="0"/>
        <w:autoSpaceDN w:val="0"/>
        <w:spacing w:before="70"/>
        <w:rPr>
          <w:rFonts w:ascii="宋体" w:hAnsi="宋体" w:cs="宋体"/>
          <w:szCs w:val="22"/>
          <w:lang w:val="zh-CN" w:bidi="zh-CN"/>
        </w:rPr>
      </w:pPr>
      <w:r>
        <w:rPr>
          <w:rFonts w:ascii="宋体" w:hAnsi="宋体" w:cs="宋体"/>
          <w:szCs w:val="22"/>
          <w:lang w:val="zh-CN" w:bidi="zh-CN"/>
        </w:rPr>
        <w:t>交通运输</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5"/>
        </w:numPr>
        <w:tabs>
          <w:tab w:val="left" w:pos="2196"/>
        </w:tabs>
        <w:autoSpaceDE w:val="0"/>
        <w:autoSpaceDN w:val="0"/>
        <w:rPr>
          <w:rFonts w:ascii="宋体" w:hAnsi="宋体" w:cs="宋体"/>
          <w:szCs w:val="22"/>
          <w:lang w:val="zh-CN" w:bidi="zh-CN"/>
        </w:rPr>
      </w:pPr>
      <w:r>
        <w:rPr>
          <w:rFonts w:ascii="宋体" w:hAnsi="宋体" w:cs="宋体"/>
          <w:szCs w:val="22"/>
          <w:lang w:val="zh-CN" w:bidi="zh-CN"/>
        </w:rPr>
        <w:t>出入现场的权利</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关于出入现场的权利的约定：</w:t>
      </w:r>
      <w:r>
        <w:rPr>
          <w:rFonts w:ascii="宋体" w:hAnsi="宋体" w:cs="宋体"/>
          <w:szCs w:val="21"/>
          <w:u w:val="single"/>
          <w:lang w:val="zh-CN" w:bidi="zh-CN"/>
        </w:rPr>
        <w:t>发包人协助承包人取得出入施工现场所需的批准手续和全</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部权利</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5"/>
        </w:numPr>
        <w:tabs>
          <w:tab w:val="left" w:pos="2144"/>
        </w:tabs>
        <w:autoSpaceDE w:val="0"/>
        <w:autoSpaceDN w:val="0"/>
        <w:spacing w:before="70"/>
        <w:ind w:left="2143" w:hanging="683"/>
        <w:rPr>
          <w:rFonts w:ascii="宋体" w:hAnsi="宋体" w:cs="宋体"/>
          <w:szCs w:val="22"/>
          <w:lang w:val="zh-CN" w:bidi="zh-CN"/>
        </w:rPr>
      </w:pPr>
      <w:r>
        <w:rPr>
          <w:rFonts w:ascii="宋体" w:hAnsi="宋体" w:cs="宋体"/>
          <w:szCs w:val="22"/>
          <w:lang w:val="zh-CN" w:bidi="zh-CN"/>
        </w:rPr>
        <w:t>场外交通</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关于场外交通的约定：</w:t>
      </w:r>
      <w:r>
        <w:rPr>
          <w:rFonts w:ascii="宋体" w:hAnsi="宋体" w:cs="宋体"/>
          <w:szCs w:val="21"/>
          <w:u w:val="single"/>
          <w:lang w:val="zh-CN" w:bidi="zh-CN"/>
        </w:rPr>
        <w:t>执行第二部分通用合同条款，若场外交通设施无法满足工程施工</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需要的，由承包人负责完善，红线外施工便道的所有费用（含便道修建维护、临时占地、拆</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迁补偿、地方协调等所有费用）按照承包人投标</w:t>
      </w:r>
      <w:proofErr w:type="gramStart"/>
      <w:r>
        <w:rPr>
          <w:rFonts w:ascii="宋体" w:hAnsi="宋体" w:cs="宋体"/>
          <w:szCs w:val="21"/>
          <w:u w:val="single"/>
          <w:lang w:val="zh-CN" w:bidi="zh-CN"/>
        </w:rPr>
        <w:t>时综合</w:t>
      </w:r>
      <w:proofErr w:type="gramEnd"/>
      <w:r>
        <w:rPr>
          <w:rFonts w:ascii="宋体" w:hAnsi="宋体" w:cs="宋体"/>
          <w:szCs w:val="21"/>
          <w:u w:val="single"/>
          <w:lang w:val="zh-CN" w:bidi="zh-CN"/>
        </w:rPr>
        <w:t>单价以及发包人批复的实际长度据实</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结算。</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5"/>
        </w:numPr>
        <w:tabs>
          <w:tab w:val="left" w:pos="2196"/>
        </w:tabs>
        <w:autoSpaceDE w:val="0"/>
        <w:autoSpaceDN w:val="0"/>
        <w:spacing w:before="70"/>
        <w:rPr>
          <w:rFonts w:ascii="宋体" w:hAnsi="宋体" w:cs="宋体"/>
          <w:szCs w:val="22"/>
          <w:lang w:val="zh-CN" w:bidi="zh-CN"/>
        </w:rPr>
      </w:pPr>
      <w:r>
        <w:rPr>
          <w:rFonts w:ascii="宋体" w:hAnsi="宋体" w:cs="宋体"/>
          <w:szCs w:val="22"/>
          <w:lang w:val="zh-CN" w:bidi="zh-CN"/>
        </w:rPr>
        <w:t>场内交通</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right="333"/>
        <w:jc w:val="center"/>
        <w:rPr>
          <w:rFonts w:ascii="宋体" w:hAnsi="宋体" w:cs="宋体"/>
          <w:szCs w:val="21"/>
          <w:lang w:val="zh-CN" w:bidi="zh-CN"/>
        </w:rPr>
      </w:pPr>
      <w:r>
        <w:rPr>
          <w:rFonts w:ascii="宋体" w:hAnsi="宋体" w:cs="宋体"/>
          <w:szCs w:val="21"/>
          <w:lang w:val="zh-CN" w:bidi="zh-CN"/>
        </w:rPr>
        <w:t>关于场外交通和场内交通的边界的约定：</w:t>
      </w:r>
      <w:r>
        <w:rPr>
          <w:rFonts w:ascii="宋体" w:hAnsi="宋体" w:cs="宋体"/>
          <w:szCs w:val="21"/>
          <w:u w:val="single"/>
          <w:lang w:val="zh-CN" w:bidi="zh-CN"/>
        </w:rPr>
        <w:t>场外交通和场内交通边界为项目红线</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关于发包人向承包人免费提供满足工程施工需要的场内道路和交通设施的约定：</w:t>
      </w:r>
      <w:r>
        <w:rPr>
          <w:rFonts w:ascii="宋体" w:hAnsi="宋体" w:cs="宋体"/>
          <w:szCs w:val="21"/>
          <w:u w:val="single"/>
          <w:lang w:val="zh-CN" w:bidi="zh-CN"/>
        </w:rPr>
        <w:t>场内道</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路和交通设施由承包人承担，费用自理</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5"/>
        </w:numPr>
        <w:tabs>
          <w:tab w:val="left" w:pos="2144"/>
        </w:tabs>
        <w:autoSpaceDE w:val="0"/>
        <w:autoSpaceDN w:val="0"/>
        <w:spacing w:before="71"/>
        <w:ind w:left="2143" w:hanging="683"/>
        <w:rPr>
          <w:rFonts w:ascii="宋体" w:hAnsi="宋体" w:cs="宋体"/>
          <w:szCs w:val="22"/>
          <w:lang w:val="zh-CN" w:bidi="zh-CN"/>
        </w:rPr>
      </w:pPr>
      <w:r>
        <w:rPr>
          <w:rFonts w:ascii="宋体" w:hAnsi="宋体" w:cs="宋体"/>
          <w:szCs w:val="22"/>
          <w:lang w:val="zh-CN" w:bidi="zh-CN"/>
        </w:rPr>
        <w:t>超大件和超重件的运输</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8483"/>
        </w:tabs>
        <w:autoSpaceDE w:val="0"/>
        <w:autoSpaceDN w:val="0"/>
        <w:ind w:left="400"/>
        <w:jc w:val="center"/>
        <w:rPr>
          <w:rFonts w:ascii="宋体" w:hAnsi="宋体" w:cs="宋体"/>
          <w:szCs w:val="21"/>
          <w:lang w:val="zh-CN" w:bidi="zh-CN"/>
        </w:rPr>
      </w:pPr>
      <w:r>
        <w:rPr>
          <w:rFonts w:ascii="宋体" w:hAnsi="宋体" w:cs="宋体"/>
          <w:szCs w:val="21"/>
          <w:lang w:val="zh-CN" w:bidi="zh-CN"/>
        </w:rPr>
        <w:t>运输超大件或超重件所需的道路和桥梁临时加固改造费用和其他有关费用由</w:t>
      </w:r>
      <w:r>
        <w:rPr>
          <w:rFonts w:ascii="宋体" w:hAnsi="宋体" w:cs="宋体"/>
          <w:szCs w:val="21"/>
          <w:u w:val="single"/>
          <w:lang w:val="zh-CN" w:bidi="zh-CN"/>
        </w:rPr>
        <w:t xml:space="preserve">  承包人</w:t>
      </w:r>
      <w:r>
        <w:rPr>
          <w:rFonts w:ascii="宋体" w:hAnsi="宋体" w:cs="宋体"/>
          <w:szCs w:val="21"/>
          <w:u w:val="single"/>
          <w:lang w:val="zh-CN" w:bidi="zh-CN"/>
        </w:rPr>
        <w:tab/>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承担。</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1"/>
          <w:numId w:val="15"/>
        </w:numPr>
        <w:tabs>
          <w:tab w:val="left" w:pos="1986"/>
        </w:tabs>
        <w:autoSpaceDE w:val="0"/>
        <w:autoSpaceDN w:val="0"/>
        <w:rPr>
          <w:rFonts w:ascii="宋体" w:hAnsi="宋体" w:cs="宋体"/>
          <w:szCs w:val="22"/>
          <w:lang w:val="zh-CN" w:bidi="zh-CN"/>
        </w:rPr>
      </w:pPr>
      <w:r>
        <w:rPr>
          <w:rFonts w:ascii="宋体" w:hAnsi="宋体" w:cs="宋体"/>
          <w:szCs w:val="22"/>
          <w:lang w:val="zh-CN" w:bidi="zh-CN"/>
        </w:rPr>
        <w:t>知识产权</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5"/>
        </w:numPr>
        <w:tabs>
          <w:tab w:val="left" w:pos="2144"/>
        </w:tabs>
        <w:autoSpaceDE w:val="0"/>
        <w:autoSpaceDN w:val="0"/>
        <w:spacing w:before="1" w:line="417" w:lineRule="auto"/>
        <w:ind w:left="1041" w:right="1110" w:firstLine="420"/>
        <w:rPr>
          <w:rFonts w:ascii="宋体" w:hAnsi="宋体" w:cs="宋体"/>
          <w:szCs w:val="22"/>
          <w:lang w:val="zh-CN" w:bidi="zh-CN"/>
        </w:rPr>
      </w:pPr>
      <w:r>
        <w:rPr>
          <w:rFonts w:ascii="宋体" w:hAnsi="宋体" w:cs="宋体"/>
          <w:spacing w:val="-1"/>
          <w:szCs w:val="22"/>
          <w:lang w:val="zh-CN" w:bidi="zh-CN"/>
        </w:rPr>
        <w:t>关于发包人提供给承包人的图纸、发包人为实施工程自行编制或委托编制的技术</w:t>
      </w:r>
      <w:r>
        <w:rPr>
          <w:rFonts w:ascii="宋体" w:hAnsi="宋体" w:cs="宋体"/>
          <w:szCs w:val="22"/>
          <w:lang w:val="zh-CN" w:bidi="zh-CN"/>
        </w:rPr>
        <w:t>规范以及反映发包人关于合同要求或其他类似性质的文件的著作权的归属：</w:t>
      </w:r>
      <w:r>
        <w:rPr>
          <w:rFonts w:ascii="宋体" w:hAnsi="宋体" w:cs="宋体"/>
          <w:szCs w:val="22"/>
          <w:u w:val="single"/>
          <w:lang w:val="zh-CN" w:bidi="zh-CN"/>
        </w:rPr>
        <w:t xml:space="preserve"> 执行第二部分</w:t>
      </w:r>
    </w:p>
    <w:p w:rsidR="00420DF0" w:rsidRDefault="00C45937">
      <w:pPr>
        <w:tabs>
          <w:tab w:val="left" w:pos="2615"/>
        </w:tabs>
        <w:autoSpaceDE w:val="0"/>
        <w:autoSpaceDN w:val="0"/>
        <w:spacing w:line="269" w:lineRule="exact"/>
        <w:ind w:left="1041"/>
        <w:jc w:val="left"/>
        <w:rPr>
          <w:rFonts w:ascii="宋体" w:hAnsi="宋体" w:cs="宋体"/>
          <w:szCs w:val="21"/>
          <w:lang w:val="zh-CN" w:bidi="zh-CN"/>
        </w:rPr>
      </w:pPr>
      <w:r>
        <w:rPr>
          <w:rFonts w:ascii="宋体" w:hAnsi="宋体" w:cs="宋体"/>
          <w:szCs w:val="21"/>
          <w:u w:val="single"/>
          <w:lang w:val="zh-CN" w:bidi="zh-CN"/>
        </w:rPr>
        <w:t>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关于发包人提供的上述文件的使用限制的要求：</w:t>
      </w:r>
      <w:r>
        <w:rPr>
          <w:rFonts w:ascii="宋体" w:hAnsi="宋体" w:cs="宋体"/>
          <w:szCs w:val="21"/>
          <w:u w:val="single"/>
          <w:lang w:val="zh-CN" w:bidi="zh-CN"/>
        </w:rPr>
        <w:t>执行第二部分通用合同条款</w:t>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numPr>
          <w:ilvl w:val="2"/>
          <w:numId w:val="15"/>
        </w:numPr>
        <w:tabs>
          <w:tab w:val="left" w:pos="2404"/>
          <w:tab w:val="left" w:pos="2405"/>
        </w:tabs>
        <w:autoSpaceDE w:val="0"/>
        <w:autoSpaceDN w:val="0"/>
        <w:spacing w:before="91"/>
        <w:ind w:left="2405" w:hanging="944"/>
        <w:rPr>
          <w:rFonts w:ascii="宋体" w:hAnsi="宋体" w:cs="宋体"/>
          <w:szCs w:val="22"/>
          <w:lang w:val="zh-CN" w:bidi="zh-CN"/>
        </w:rPr>
      </w:pPr>
      <w:r>
        <w:rPr>
          <w:rFonts w:ascii="宋体" w:hAnsi="宋体" w:cs="宋体"/>
          <w:szCs w:val="22"/>
          <w:lang w:val="zh-CN" w:bidi="zh-CN"/>
        </w:rPr>
        <w:lastRenderedPageBreak/>
        <w:t>关于承包人为实施工程所编制文件的著作权的归属：</w:t>
      </w:r>
      <w:r>
        <w:rPr>
          <w:rFonts w:ascii="宋体" w:hAnsi="宋体" w:cs="宋体"/>
          <w:szCs w:val="22"/>
          <w:u w:val="single"/>
          <w:lang w:val="zh-CN" w:bidi="zh-CN"/>
        </w:rPr>
        <w:t>执行第二部分通用合同条</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款</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关于承包人提供的上述文件的使用限制的要求：</w:t>
      </w:r>
      <w:r>
        <w:rPr>
          <w:rFonts w:ascii="宋体" w:hAnsi="宋体" w:cs="宋体"/>
          <w:szCs w:val="21"/>
          <w:u w:val="single"/>
          <w:lang w:val="zh-CN" w:bidi="zh-CN"/>
        </w:rPr>
        <w:t>执行第二部分通用合同条款</w:t>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1.11.4 承包人在施工过程中所采用的专利、专有技术、技术秘密的使用费的承担方式：</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041"/>
        <w:jc w:val="left"/>
        <w:rPr>
          <w:rFonts w:ascii="宋体" w:hAnsi="宋体" w:cs="宋体"/>
          <w:szCs w:val="21"/>
          <w:lang w:val="zh-CN" w:bidi="zh-CN"/>
        </w:rPr>
      </w:pPr>
      <w:r>
        <w:rPr>
          <w:rFonts w:eastAsia="Times New Roman" w:hAnsi="宋体" w:cs="宋体"/>
          <w:szCs w:val="21"/>
          <w:u w:val="single"/>
          <w:lang w:val="zh-CN" w:bidi="zh-CN"/>
        </w:rPr>
        <w:t xml:space="preserve">    </w:t>
      </w:r>
      <w:r>
        <w:rPr>
          <w:rFonts w:ascii="宋体" w:hAnsi="宋体" w:cs="宋体"/>
          <w:szCs w:val="21"/>
          <w:u w:val="single"/>
          <w:lang w:val="zh-CN" w:bidi="zh-CN"/>
        </w:rPr>
        <w:t>由承包人承担</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1.13 工程量清单错误的修正</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5975"/>
          <w:tab w:val="left" w:pos="650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出现工程量清单错误时，是否调整合同价格：</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允许调整合同价格的工程量偏差范围：</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1"/>
        <w:rPr>
          <w:rFonts w:ascii="宋体" w:hAnsi="宋体" w:cs="宋体"/>
          <w:szCs w:val="22"/>
          <w:lang w:val="zh-CN" w:bidi="zh-CN"/>
        </w:rPr>
      </w:pPr>
      <w:r>
        <w:rPr>
          <w:rFonts w:ascii="宋体" w:hAnsi="宋体" w:cs="宋体"/>
          <w:szCs w:val="22"/>
          <w:lang w:val="zh-CN" w:bidi="zh-CN"/>
        </w:rPr>
        <w:t>发包人</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autoSpaceDE w:val="0"/>
        <w:autoSpaceDN w:val="0"/>
        <w:spacing w:line="417" w:lineRule="auto"/>
        <w:ind w:left="1461" w:right="7674"/>
        <w:jc w:val="left"/>
        <w:rPr>
          <w:rFonts w:ascii="宋体" w:hAnsi="宋体" w:cs="宋体"/>
          <w:szCs w:val="21"/>
          <w:lang w:val="zh-CN" w:bidi="zh-CN"/>
        </w:rPr>
      </w:pPr>
      <w:r>
        <w:rPr>
          <w:rFonts w:ascii="宋体" w:hAnsi="宋体" w:cs="宋体"/>
          <w:szCs w:val="21"/>
          <w:lang w:val="zh-CN" w:bidi="zh-CN"/>
        </w:rPr>
        <w:t xml:space="preserve">2.2 </w:t>
      </w:r>
      <w:proofErr w:type="gramStart"/>
      <w:r>
        <w:rPr>
          <w:rFonts w:ascii="宋体" w:hAnsi="宋体" w:cs="宋体"/>
          <w:szCs w:val="21"/>
          <w:lang w:val="zh-CN" w:bidi="zh-CN"/>
        </w:rPr>
        <w:t>发包人代表发包人代表</w:t>
      </w:r>
      <w:proofErr w:type="gramEnd"/>
      <w:r>
        <w:rPr>
          <w:rFonts w:ascii="宋体" w:hAnsi="宋体" w:cs="宋体"/>
          <w:szCs w:val="21"/>
          <w:lang w:val="zh-CN" w:bidi="zh-CN"/>
        </w:rPr>
        <w:t>：</w:t>
      </w:r>
    </w:p>
    <w:p w:rsidR="00420DF0" w:rsidRDefault="00C45937">
      <w:pPr>
        <w:tabs>
          <w:tab w:val="left" w:pos="2090"/>
          <w:tab w:val="left" w:pos="5975"/>
        </w:tabs>
        <w:autoSpaceDE w:val="0"/>
        <w:autoSpaceDN w:val="0"/>
        <w:spacing w:line="269" w:lineRule="exact"/>
        <w:ind w:left="1461"/>
        <w:jc w:val="left"/>
        <w:rPr>
          <w:rFonts w:ascii="宋体" w:hAnsi="宋体" w:cs="宋体"/>
          <w:szCs w:val="21"/>
          <w:lang w:val="zh-CN" w:bidi="zh-CN"/>
        </w:rPr>
      </w:pPr>
      <w:r>
        <w:rPr>
          <w:rFonts w:ascii="宋体" w:hAnsi="宋体" w:cs="宋体"/>
          <w:szCs w:val="21"/>
          <w:lang w:val="zh-CN" w:bidi="zh-CN"/>
        </w:rPr>
        <w:t>姓</w:t>
      </w:r>
      <w:r>
        <w:rPr>
          <w:rFonts w:ascii="宋体" w:hAnsi="宋体" w:cs="宋体"/>
          <w:szCs w:val="21"/>
          <w:lang w:val="zh-CN" w:bidi="zh-CN"/>
        </w:rPr>
        <w:tab/>
        <w:t>名：</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5870"/>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身份证号：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2090"/>
          <w:tab w:val="left" w:pos="587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职</w:t>
      </w:r>
      <w:r>
        <w:rPr>
          <w:rFonts w:ascii="宋体" w:hAnsi="宋体" w:cs="宋体"/>
          <w:szCs w:val="21"/>
          <w:lang w:val="zh-CN" w:bidi="zh-CN"/>
        </w:rPr>
        <w:tab/>
      </w:r>
      <w:proofErr w:type="gramStart"/>
      <w:r>
        <w:rPr>
          <w:rFonts w:ascii="宋体" w:hAnsi="宋体" w:cs="宋体"/>
          <w:szCs w:val="21"/>
          <w:lang w:val="zh-CN" w:bidi="zh-CN"/>
        </w:rPr>
        <w:t>务</w:t>
      </w:r>
      <w:proofErr w:type="gramEnd"/>
      <w:r>
        <w:rPr>
          <w:rFonts w:ascii="宋体" w:hAnsi="宋体" w:cs="宋体"/>
          <w:szCs w:val="21"/>
          <w:lang w:val="zh-CN" w:bidi="zh-CN"/>
        </w:rPr>
        <w:t>：</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597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597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587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发包人对发包人代表的授权范围如下：</w:t>
      </w:r>
      <w:r>
        <w:rPr>
          <w:rFonts w:ascii="宋体" w:hAnsi="宋体" w:cs="宋体"/>
          <w:szCs w:val="21"/>
          <w:u w:val="single"/>
          <w:lang w:val="zh-CN" w:bidi="zh-CN"/>
        </w:rPr>
        <w:t>全权负责施工现场的技术管理及协调各专业工程</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之间的设计、施工，控制施工质量、进度、投资及协调相关单位之间的工作关系</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6"/>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施工现场、施工条件和基础资料的提供</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6"/>
        </w:numPr>
        <w:tabs>
          <w:tab w:val="left" w:pos="2091"/>
        </w:tabs>
        <w:autoSpaceDE w:val="0"/>
        <w:autoSpaceDN w:val="0"/>
        <w:rPr>
          <w:rFonts w:ascii="宋体" w:hAnsi="宋体" w:cs="宋体"/>
          <w:szCs w:val="22"/>
          <w:lang w:val="zh-CN" w:bidi="zh-CN"/>
        </w:rPr>
      </w:pPr>
      <w:r>
        <w:rPr>
          <w:rFonts w:ascii="宋体" w:hAnsi="宋体" w:cs="宋体"/>
          <w:szCs w:val="22"/>
          <w:lang w:val="zh-CN" w:bidi="zh-CN"/>
        </w:rPr>
        <w:t>提供施工现场</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关于发包人移交施工现场的期限要求：</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6"/>
        </w:numPr>
        <w:tabs>
          <w:tab w:val="left" w:pos="2091"/>
        </w:tabs>
        <w:autoSpaceDE w:val="0"/>
        <w:autoSpaceDN w:val="0"/>
        <w:spacing w:before="71"/>
        <w:rPr>
          <w:rFonts w:ascii="宋体" w:hAnsi="宋体" w:cs="宋体"/>
          <w:szCs w:val="22"/>
          <w:lang w:val="zh-CN" w:bidi="zh-CN"/>
        </w:rPr>
      </w:pPr>
      <w:r>
        <w:rPr>
          <w:rFonts w:ascii="宋体" w:hAnsi="宋体" w:cs="宋体"/>
          <w:szCs w:val="22"/>
          <w:lang w:val="zh-CN" w:bidi="zh-CN"/>
        </w:rPr>
        <w:t>提供施工条件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6815"/>
          <w:tab w:val="left" w:pos="7550"/>
        </w:tabs>
        <w:autoSpaceDE w:val="0"/>
        <w:autoSpaceDN w:val="0"/>
        <w:ind w:left="1461"/>
        <w:jc w:val="left"/>
        <w:rPr>
          <w:rFonts w:ascii="宋体" w:hAnsi="宋体" w:cs="宋体"/>
          <w:szCs w:val="21"/>
          <w:lang w:val="zh-CN" w:bidi="zh-CN"/>
        </w:rPr>
      </w:pPr>
      <w:r>
        <w:rPr>
          <w:rFonts w:ascii="宋体" w:hAnsi="宋体" w:cs="宋体"/>
          <w:szCs w:val="21"/>
          <w:lang w:val="zh-CN" w:bidi="zh-CN"/>
        </w:rPr>
        <w:t>关于发包人应负责提供施工所需要的条件，包括：</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6"/>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资金来源证明及支付担保</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025"/>
        </w:tabs>
        <w:autoSpaceDE w:val="0"/>
        <w:autoSpaceDN w:val="0"/>
        <w:ind w:left="1461"/>
        <w:jc w:val="left"/>
        <w:rPr>
          <w:rFonts w:ascii="宋体" w:hAnsi="宋体" w:cs="宋体"/>
          <w:szCs w:val="21"/>
          <w:lang w:val="zh-CN" w:bidi="zh-CN"/>
        </w:rPr>
      </w:pPr>
      <w:r>
        <w:rPr>
          <w:rFonts w:ascii="宋体" w:hAnsi="宋体" w:cs="宋体"/>
          <w:szCs w:val="21"/>
          <w:lang w:val="zh-CN" w:bidi="zh-CN"/>
        </w:rPr>
        <w:t>发包人提供资金来源证明的期限要求：</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4400"/>
          <w:tab w:val="left" w:pos="545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发包人是否提供支付担保：</w:t>
      </w:r>
      <w:r>
        <w:rPr>
          <w:rFonts w:ascii="宋体" w:hAnsi="宋体" w:cs="宋体"/>
          <w:szCs w:val="21"/>
          <w:u w:val="single"/>
          <w:lang w:val="zh-CN" w:bidi="zh-CN"/>
        </w:rPr>
        <w:t xml:space="preserve"> </w:t>
      </w:r>
      <w:r>
        <w:rPr>
          <w:rFonts w:ascii="宋体" w:hAnsi="宋体" w:cs="宋体"/>
          <w:szCs w:val="21"/>
          <w:u w:val="single"/>
          <w:lang w:val="zh-CN" w:bidi="zh-CN"/>
        </w:rPr>
        <w:tab/>
        <w:t>否</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702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发包人提供支付担保的形式：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numPr>
          <w:ilvl w:val="0"/>
          <w:numId w:val="11"/>
        </w:numPr>
        <w:tabs>
          <w:tab w:val="left" w:pos="1356"/>
        </w:tabs>
        <w:autoSpaceDE w:val="0"/>
        <w:autoSpaceDN w:val="0"/>
        <w:spacing w:before="91"/>
        <w:rPr>
          <w:rFonts w:ascii="宋体" w:hAnsi="宋体" w:cs="宋体"/>
          <w:szCs w:val="22"/>
          <w:lang w:val="zh-CN" w:bidi="zh-CN"/>
        </w:rPr>
      </w:pPr>
      <w:r>
        <w:rPr>
          <w:rFonts w:ascii="宋体" w:hAnsi="宋体" w:cs="宋体"/>
          <w:szCs w:val="22"/>
          <w:lang w:val="zh-CN" w:bidi="zh-CN"/>
        </w:rPr>
        <w:lastRenderedPageBreak/>
        <w:t>承包人</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承包人的一般义务</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0"/>
          <w:numId w:val="17"/>
        </w:numPr>
        <w:tabs>
          <w:tab w:val="left" w:pos="1987"/>
        </w:tabs>
        <w:autoSpaceDE w:val="0"/>
        <w:autoSpaceDN w:val="0"/>
        <w:ind w:hanging="507"/>
        <w:rPr>
          <w:rFonts w:ascii="宋体" w:hAnsi="宋体" w:cs="宋体"/>
          <w:szCs w:val="22"/>
          <w:lang w:val="zh-CN" w:bidi="zh-CN"/>
        </w:rPr>
      </w:pPr>
      <w:r>
        <w:rPr>
          <w:rFonts w:ascii="宋体" w:hAnsi="宋体" w:cs="宋体"/>
          <w:szCs w:val="22"/>
          <w:lang w:val="zh-CN" w:bidi="zh-CN"/>
        </w:rPr>
        <w:t>承包人提交的竣工资料的内容：</w:t>
      </w:r>
      <w:r>
        <w:rPr>
          <w:rFonts w:ascii="宋体" w:hAnsi="宋体" w:cs="宋体"/>
          <w:szCs w:val="22"/>
          <w:u w:val="single"/>
          <w:lang w:val="zh-CN" w:bidi="zh-CN"/>
        </w:rPr>
        <w:t>竣工图纸、竣工资料及其他发包人要求提供的资</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料（竣工资料要符合城建档案馆存档要求） </w:t>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承包人需要提交的竣工资料套数：</w:t>
      </w:r>
      <w:r>
        <w:rPr>
          <w:rFonts w:ascii="宋体" w:hAnsi="宋体" w:cs="宋体"/>
          <w:szCs w:val="21"/>
          <w:u w:val="single"/>
          <w:lang w:val="zh-CN" w:bidi="zh-CN"/>
        </w:rPr>
        <w:t xml:space="preserve"> 伍套</w:t>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承包人提交的竣工资料的费用承担：</w:t>
      </w:r>
      <w:r>
        <w:rPr>
          <w:rFonts w:ascii="宋体" w:hAnsi="宋体" w:cs="宋体"/>
          <w:szCs w:val="21"/>
          <w:u w:val="single"/>
          <w:lang w:val="zh-CN" w:bidi="zh-CN"/>
        </w:rPr>
        <w:t xml:space="preserve"> 由承包人承担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828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承包人提交的竣工资料移交时间：</w:t>
      </w:r>
      <w:r>
        <w:rPr>
          <w:rFonts w:ascii="宋体" w:hAnsi="宋体" w:cs="宋体"/>
          <w:szCs w:val="21"/>
          <w:u w:val="single"/>
          <w:lang w:val="zh-CN" w:bidi="zh-CN"/>
        </w:rPr>
        <w:t xml:space="preserve">  工程通过竣工验收合格后</w:t>
      </w:r>
      <w:r>
        <w:rPr>
          <w:rFonts w:ascii="宋体" w:hAnsi="宋体" w:cs="宋体"/>
          <w:spacing w:val="-53"/>
          <w:szCs w:val="21"/>
          <w:u w:val="single"/>
          <w:lang w:val="zh-CN" w:bidi="zh-CN"/>
        </w:rPr>
        <w:t xml:space="preserve"> </w:t>
      </w:r>
      <w:r>
        <w:rPr>
          <w:rFonts w:ascii="宋体" w:hAnsi="宋体" w:cs="宋体"/>
          <w:szCs w:val="21"/>
          <w:u w:val="single"/>
          <w:lang w:val="zh-CN" w:bidi="zh-CN"/>
        </w:rPr>
        <w:t>30</w:t>
      </w:r>
      <w:r>
        <w:rPr>
          <w:rFonts w:ascii="宋体" w:hAnsi="宋体" w:cs="宋体"/>
          <w:spacing w:val="-53"/>
          <w:szCs w:val="21"/>
          <w:u w:val="single"/>
          <w:lang w:val="zh-CN" w:bidi="zh-CN"/>
        </w:rPr>
        <w:t xml:space="preserve"> </w:t>
      </w:r>
      <w:r>
        <w:rPr>
          <w:rFonts w:ascii="宋体" w:hAnsi="宋体" w:cs="宋体"/>
          <w:szCs w:val="21"/>
          <w:u w:val="single"/>
          <w:lang w:val="zh-CN" w:bidi="zh-CN"/>
        </w:rPr>
        <w:t>日内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承包人提交的竣工资料形式要求：</w:t>
      </w:r>
      <w:r>
        <w:rPr>
          <w:rFonts w:ascii="宋体" w:hAnsi="宋体" w:cs="宋体"/>
          <w:szCs w:val="21"/>
          <w:u w:val="single"/>
          <w:lang w:val="zh-CN" w:bidi="zh-CN"/>
        </w:rPr>
        <w:t xml:space="preserve"> 纸质版肆套，电子版壹套</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17"/>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lang w:val="zh-CN" w:bidi="zh-CN"/>
        </w:rPr>
        <w:t>承包人应履行的其他义务：</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u w:val="single"/>
          <w:lang w:val="zh-CN" w:bidi="zh-CN"/>
        </w:rPr>
        <w:t>a、承包人自行负责处理外部及周边关系，且费用自理，发包人配合</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u w:val="single"/>
          <w:lang w:val="zh-CN" w:bidi="zh-CN"/>
        </w:rPr>
        <w:t>b、承包人自行办理与工程有关的一切手续，且费用自理，发包人配合。</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u w:val="single"/>
          <w:lang w:val="zh-CN" w:bidi="zh-CN"/>
        </w:rPr>
        <w:t>c、 “三通一平”，如电力设施迁改、架设，进场道路铺设，河道改移等。</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881" w:right="690"/>
        <w:jc w:val="center"/>
        <w:rPr>
          <w:rFonts w:ascii="宋体" w:hAnsi="宋体" w:cs="宋体"/>
          <w:szCs w:val="21"/>
          <w:lang w:val="zh-CN" w:bidi="zh-CN"/>
        </w:rPr>
      </w:pPr>
      <w:r>
        <w:rPr>
          <w:rFonts w:ascii="宋体" w:hAnsi="宋体" w:cs="宋体"/>
          <w:szCs w:val="21"/>
          <w:u w:val="single"/>
          <w:lang w:val="zh-CN" w:bidi="zh-CN"/>
        </w:rPr>
        <w:t>d、承包人作为施工责任人，施工期间一切与施工相关的安全事故责任由承包人承担。</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881" w:right="690"/>
        <w:jc w:val="center"/>
        <w:rPr>
          <w:rFonts w:ascii="宋体" w:hAnsi="宋体" w:cs="宋体"/>
          <w:szCs w:val="21"/>
          <w:lang w:val="zh-CN" w:bidi="zh-CN"/>
        </w:rPr>
      </w:pPr>
      <w:r>
        <w:rPr>
          <w:rFonts w:ascii="宋体" w:hAnsi="宋体" w:cs="宋体"/>
          <w:szCs w:val="21"/>
          <w:u w:val="single"/>
          <w:lang w:val="zh-CN" w:bidi="zh-CN"/>
        </w:rPr>
        <w:t>e、承包人应严格遵守《中华人民共和国劳动法》和相关法律法规的规定要求，并承担</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法律责任。承包人承诺在工程款的使用方面优先保证民工工资款的支付，并承担一切涉及民</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工工资纠纷的责任。</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881" w:right="690"/>
        <w:jc w:val="center"/>
        <w:rPr>
          <w:rFonts w:ascii="宋体" w:hAnsi="宋体" w:cs="宋体"/>
          <w:szCs w:val="21"/>
          <w:lang w:val="zh-CN" w:bidi="zh-CN"/>
        </w:rPr>
      </w:pPr>
      <w:r>
        <w:rPr>
          <w:rFonts w:ascii="宋体" w:hAnsi="宋体" w:cs="宋体"/>
          <w:szCs w:val="21"/>
          <w:u w:val="single"/>
          <w:lang w:val="zh-CN" w:bidi="zh-CN"/>
        </w:rPr>
        <w:t>f、无偿为发包方管理人员提供现场的办公、生活等所需的场所、家具、办公用具以及</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其它办公和生活配套设施。</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881" w:right="690"/>
        <w:jc w:val="center"/>
        <w:rPr>
          <w:rFonts w:ascii="宋体" w:hAnsi="宋体" w:cs="宋体"/>
          <w:szCs w:val="21"/>
          <w:lang w:val="zh-CN" w:bidi="zh-CN"/>
        </w:rPr>
      </w:pPr>
      <w:r>
        <w:rPr>
          <w:rFonts w:ascii="宋体" w:hAnsi="宋体" w:cs="宋体"/>
          <w:szCs w:val="21"/>
          <w:u w:val="single"/>
          <w:lang w:val="zh-CN" w:bidi="zh-CN"/>
        </w:rPr>
        <w:t>g、承包人进场后，应积极响应并服从发包人根据工程现场情况制定的各项规章制度、</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评比办法及相应的奖惩措施。</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u w:val="single"/>
          <w:lang w:val="zh-CN" w:bidi="zh-CN"/>
        </w:rPr>
        <w:t>h、承包人应在合同签订后 30 日内到相关建设主管部门完成合同备案。</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项目经理</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项目经理：</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2090"/>
          <w:tab w:val="left" w:pos="6395"/>
        </w:tabs>
        <w:autoSpaceDE w:val="0"/>
        <w:autoSpaceDN w:val="0"/>
        <w:ind w:left="1461"/>
        <w:jc w:val="left"/>
        <w:rPr>
          <w:rFonts w:ascii="宋体" w:hAnsi="宋体" w:cs="宋体"/>
          <w:szCs w:val="21"/>
          <w:lang w:val="zh-CN" w:bidi="zh-CN"/>
        </w:rPr>
      </w:pPr>
      <w:r>
        <w:rPr>
          <w:rFonts w:ascii="宋体" w:hAnsi="宋体" w:cs="宋体"/>
          <w:szCs w:val="21"/>
          <w:lang w:val="zh-CN" w:bidi="zh-CN"/>
        </w:rPr>
        <w:t>姓</w:t>
      </w:r>
      <w:r>
        <w:rPr>
          <w:rFonts w:ascii="宋体" w:hAnsi="宋体" w:cs="宋体"/>
          <w:szCs w:val="21"/>
          <w:lang w:val="zh-CN" w:bidi="zh-CN"/>
        </w:rPr>
        <w:tab/>
        <w:t>名：</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39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身份证号：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建造师执业资格等级：</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建造</w:t>
      </w:r>
      <w:proofErr w:type="gramStart"/>
      <w:r>
        <w:rPr>
          <w:rFonts w:ascii="宋体" w:hAnsi="宋体" w:cs="宋体"/>
          <w:szCs w:val="21"/>
          <w:lang w:val="zh-CN" w:bidi="zh-CN"/>
        </w:rPr>
        <w:t>师注册</w:t>
      </w:r>
      <w:proofErr w:type="gramEnd"/>
      <w:r>
        <w:rPr>
          <w:rFonts w:ascii="宋体" w:hAnsi="宋体" w:cs="宋体"/>
          <w:szCs w:val="21"/>
          <w:lang w:val="zh-CN" w:bidi="zh-CN"/>
        </w:rPr>
        <w:t>证书号：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39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建造师执业印章号：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639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安全生产考核合格证书号：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tabs>
          <w:tab w:val="left" w:pos="6395"/>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承包人对项目经理的授权范围如下：</w:t>
      </w:r>
      <w:r>
        <w:rPr>
          <w:rFonts w:ascii="宋体" w:hAnsi="宋体" w:cs="宋体"/>
          <w:szCs w:val="21"/>
          <w:u w:val="single"/>
          <w:lang w:val="zh-CN" w:bidi="zh-CN"/>
        </w:rPr>
        <w:t>确定工程项目的组织结构、组织制定项目的各项管</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理制度，以承包人的名义处理对内与对外相关事务，受委托签署有关合同、签署签证、签发</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文件，调配并管理进入工程的人力、资金、材料、机械设备等生产要素，选择施工作业队伍</w:t>
      </w:r>
      <w:r>
        <w:rPr>
          <w:rFonts w:ascii="宋体" w:hAnsi="宋体" w:cs="宋体"/>
          <w:szCs w:val="21"/>
          <w:lang w:val="zh-CN" w:bidi="zh-CN"/>
        </w:rPr>
        <w:t>。</w:t>
      </w:r>
    </w:p>
    <w:p w:rsidR="00420DF0" w:rsidRDefault="00420DF0">
      <w:pPr>
        <w:autoSpaceDE w:val="0"/>
        <w:autoSpaceDN w:val="0"/>
        <w:jc w:val="left"/>
        <w:rPr>
          <w:rFonts w:ascii="宋体" w:hAnsi="宋体" w:cs="宋体"/>
          <w:sz w:val="20"/>
          <w:szCs w:val="21"/>
          <w:lang w:val="zh-CN" w:bidi="zh-CN"/>
        </w:rPr>
      </w:pPr>
    </w:p>
    <w:p w:rsidR="00420DF0" w:rsidRDefault="00420DF0">
      <w:pPr>
        <w:autoSpaceDE w:val="0"/>
        <w:autoSpaceDN w:val="0"/>
        <w:spacing w:before="1"/>
        <w:jc w:val="left"/>
        <w:rPr>
          <w:rFonts w:ascii="宋体" w:hAnsi="宋体" w:cs="宋体"/>
          <w:sz w:val="26"/>
          <w:szCs w:val="21"/>
          <w:lang w:val="zh-CN" w:bidi="zh-CN"/>
        </w:rPr>
      </w:pPr>
    </w:p>
    <w:p w:rsidR="00420DF0" w:rsidRDefault="00C45937">
      <w:pPr>
        <w:tabs>
          <w:tab w:val="left" w:pos="702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关于项目经理每月在施工现场的时间要求：</w:t>
      </w:r>
      <w:r>
        <w:rPr>
          <w:rFonts w:ascii="宋体" w:hAnsi="宋体" w:cs="宋体"/>
          <w:szCs w:val="21"/>
          <w:u w:val="single"/>
          <w:lang w:val="zh-CN" w:bidi="zh-CN"/>
        </w:rPr>
        <w:t xml:space="preserve"> 详见补充条款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8578"/>
        </w:tabs>
        <w:autoSpaceDE w:val="0"/>
        <w:autoSpaceDN w:val="0"/>
        <w:spacing w:before="78"/>
        <w:ind w:left="447"/>
        <w:jc w:val="center"/>
        <w:rPr>
          <w:rFonts w:eastAsia="Times New Roman" w:hAnsi="宋体" w:cs="宋体"/>
          <w:szCs w:val="21"/>
          <w:lang w:val="zh-CN" w:bidi="zh-CN"/>
        </w:rPr>
      </w:pPr>
      <w:r>
        <w:rPr>
          <w:rFonts w:ascii="宋体" w:hAnsi="宋体" w:cs="宋体"/>
          <w:szCs w:val="21"/>
          <w:lang w:val="zh-CN" w:bidi="zh-CN"/>
        </w:rPr>
        <w:t>承包人未提交劳动合同，以及没有为项目经理缴纳社会保险证明的违约责任：</w:t>
      </w:r>
      <w:r>
        <w:rPr>
          <w:rFonts w:eastAsia="Times New Roman" w:hAnsi="宋体" w:cs="宋体"/>
          <w:szCs w:val="21"/>
          <w:u w:val="single"/>
          <w:lang w:val="zh-CN" w:bidi="zh-CN"/>
        </w:rPr>
        <w:t xml:space="preserve"> </w:t>
      </w:r>
      <w:r>
        <w:rPr>
          <w:rFonts w:eastAsia="Times New Roman" w:hAnsi="宋体" w:cs="宋体"/>
          <w:szCs w:val="21"/>
          <w:u w:val="single"/>
          <w:lang w:val="zh-CN" w:bidi="zh-CN"/>
        </w:rPr>
        <w:tab/>
      </w:r>
    </w:p>
    <w:p w:rsidR="00420DF0" w:rsidRDefault="00420DF0">
      <w:pPr>
        <w:autoSpaceDE w:val="0"/>
        <w:autoSpaceDN w:val="0"/>
        <w:spacing w:before="6"/>
        <w:jc w:val="left"/>
        <w:rPr>
          <w:rFonts w:hAnsi="宋体" w:cs="宋体"/>
          <w:sz w:val="10"/>
          <w:szCs w:val="21"/>
          <w:lang w:val="zh-CN" w:bidi="zh-CN"/>
        </w:rPr>
      </w:pPr>
    </w:p>
    <w:p w:rsidR="00420DF0" w:rsidRDefault="00C45937">
      <w:pPr>
        <w:tabs>
          <w:tab w:val="left" w:pos="8810"/>
        </w:tabs>
        <w:autoSpaceDE w:val="0"/>
        <w:autoSpaceDN w:val="0"/>
        <w:spacing w:before="78"/>
        <w:ind w:left="1041"/>
        <w:jc w:val="left"/>
        <w:rPr>
          <w:rFonts w:ascii="宋体" w:hAnsi="宋体" w:cs="宋体"/>
          <w:szCs w:val="21"/>
          <w:lang w:val="zh-CN" w:bidi="zh-CN"/>
        </w:rPr>
      </w:pPr>
      <w:r>
        <w:rPr>
          <w:rFonts w:eastAsia="Times New Roman" w:hAnsi="宋体" w:cs="宋体"/>
          <w:szCs w:val="21"/>
          <w:u w:val="single"/>
          <w:lang w:val="zh-CN" w:bidi="zh-CN"/>
        </w:rPr>
        <w:t xml:space="preserve"> </w:t>
      </w:r>
      <w:r>
        <w:rPr>
          <w:rFonts w:eastAsia="Times New Roman"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8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项目经理未经批准，擅自离开施工现场的违约责任：</w:t>
      </w:r>
      <w:r>
        <w:rPr>
          <w:rFonts w:ascii="宋体" w:hAnsi="宋体" w:cs="宋体"/>
          <w:szCs w:val="21"/>
          <w:u w:val="single"/>
          <w:lang w:val="zh-CN" w:bidi="zh-CN"/>
        </w:rPr>
        <w:t xml:space="preserve"> 详见补充条款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numPr>
          <w:ilvl w:val="2"/>
          <w:numId w:val="18"/>
        </w:numPr>
        <w:tabs>
          <w:tab w:val="left" w:pos="2091"/>
          <w:tab w:val="left" w:pos="7235"/>
        </w:tabs>
        <w:autoSpaceDE w:val="0"/>
        <w:autoSpaceDN w:val="0"/>
        <w:spacing w:before="77"/>
        <w:rPr>
          <w:rFonts w:ascii="宋体" w:hAnsi="宋体" w:cs="宋体"/>
          <w:szCs w:val="22"/>
          <w:lang w:val="zh-CN" w:bidi="zh-CN"/>
        </w:rPr>
      </w:pPr>
      <w:r>
        <w:rPr>
          <w:rFonts w:ascii="宋体" w:hAnsi="宋体" w:cs="宋体"/>
          <w:szCs w:val="22"/>
          <w:lang w:val="zh-CN" w:bidi="zh-CN"/>
        </w:rPr>
        <w:t>承包人擅自更换项目经理的违约责任：</w:t>
      </w:r>
      <w:r>
        <w:rPr>
          <w:rFonts w:ascii="宋体" w:hAnsi="宋体" w:cs="宋体"/>
          <w:szCs w:val="22"/>
          <w:u w:val="single"/>
          <w:lang w:val="zh-CN" w:bidi="zh-CN"/>
        </w:rPr>
        <w:t xml:space="preserve"> 详见补充条款</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2"/>
          <w:numId w:val="18"/>
        </w:numPr>
        <w:tabs>
          <w:tab w:val="left" w:pos="2091"/>
          <w:tab w:val="left" w:pos="8285"/>
        </w:tabs>
        <w:autoSpaceDE w:val="0"/>
        <w:autoSpaceDN w:val="0"/>
        <w:spacing w:before="77"/>
        <w:rPr>
          <w:rFonts w:ascii="宋体" w:hAnsi="宋体" w:cs="宋体"/>
          <w:szCs w:val="22"/>
          <w:lang w:val="zh-CN" w:bidi="zh-CN"/>
        </w:rPr>
      </w:pPr>
      <w:r>
        <w:rPr>
          <w:rFonts w:ascii="宋体" w:hAnsi="宋体" w:cs="宋体"/>
          <w:szCs w:val="22"/>
          <w:lang w:val="zh-CN" w:bidi="zh-CN"/>
        </w:rPr>
        <w:t>承包人无正当理由拒绝更换项目经理的违约责任：</w:t>
      </w:r>
      <w:r>
        <w:rPr>
          <w:rFonts w:ascii="宋体" w:hAnsi="宋体" w:cs="宋体"/>
          <w:szCs w:val="22"/>
          <w:u w:val="single"/>
          <w:lang w:val="zh-CN" w:bidi="zh-CN"/>
        </w:rPr>
        <w:t xml:space="preserve"> 详见补充条款</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1"/>
          <w:numId w:val="11"/>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承包人人员</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194"/>
          <w:tab w:val="left" w:pos="2195"/>
        </w:tabs>
        <w:autoSpaceDE w:val="0"/>
        <w:autoSpaceDN w:val="0"/>
        <w:ind w:left="2195" w:hanging="734"/>
        <w:rPr>
          <w:rFonts w:ascii="宋体" w:hAnsi="宋体" w:cs="宋体"/>
          <w:szCs w:val="22"/>
          <w:lang w:val="zh-CN" w:bidi="zh-CN"/>
        </w:rPr>
      </w:pPr>
      <w:r>
        <w:rPr>
          <w:rFonts w:ascii="宋体" w:hAnsi="宋体" w:cs="宋体"/>
          <w:szCs w:val="22"/>
          <w:lang w:val="zh-CN" w:bidi="zh-CN"/>
        </w:rPr>
        <w:t>承包人提交项目管理机构及施工现场管理人员安排报告的期限：</w:t>
      </w:r>
      <w:r>
        <w:rPr>
          <w:rFonts w:ascii="宋体" w:hAnsi="宋体" w:cs="宋体"/>
          <w:szCs w:val="22"/>
          <w:u w:val="single"/>
          <w:lang w:val="zh-CN" w:bidi="zh-CN"/>
        </w:rPr>
        <w:t>执行第二部分通</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230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2"/>
          <w:numId w:val="19"/>
        </w:numPr>
        <w:tabs>
          <w:tab w:val="left" w:pos="2091"/>
          <w:tab w:val="left" w:pos="9125"/>
        </w:tabs>
        <w:autoSpaceDE w:val="0"/>
        <w:autoSpaceDN w:val="0"/>
        <w:spacing w:before="77"/>
        <w:rPr>
          <w:rFonts w:ascii="宋体" w:hAnsi="宋体" w:cs="宋体"/>
          <w:szCs w:val="22"/>
          <w:lang w:val="zh-CN" w:bidi="zh-CN"/>
        </w:rPr>
      </w:pPr>
      <w:r>
        <w:rPr>
          <w:rFonts w:ascii="宋体" w:hAnsi="宋体" w:cs="宋体"/>
          <w:szCs w:val="22"/>
          <w:lang w:val="zh-CN" w:bidi="zh-CN"/>
        </w:rPr>
        <w:t>承包人无正当理由拒绝撤换主要施工管理人员的违约责任：</w:t>
      </w:r>
      <w:r>
        <w:rPr>
          <w:rFonts w:ascii="宋体" w:hAnsi="宋体" w:cs="宋体"/>
          <w:szCs w:val="22"/>
          <w:u w:val="single"/>
          <w:lang w:val="zh-CN" w:bidi="zh-CN"/>
        </w:rPr>
        <w:t xml:space="preserve"> 详见补充条款</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numPr>
          <w:ilvl w:val="2"/>
          <w:numId w:val="19"/>
        </w:numPr>
        <w:tabs>
          <w:tab w:val="left" w:pos="2194"/>
          <w:tab w:val="left" w:pos="2195"/>
        </w:tabs>
        <w:autoSpaceDE w:val="0"/>
        <w:autoSpaceDN w:val="0"/>
        <w:spacing w:before="77"/>
        <w:ind w:left="2195" w:hanging="734"/>
        <w:rPr>
          <w:rFonts w:ascii="宋体" w:hAnsi="宋体" w:cs="宋体"/>
          <w:szCs w:val="22"/>
          <w:lang w:val="zh-CN" w:bidi="zh-CN"/>
        </w:rPr>
      </w:pPr>
      <w:r>
        <w:rPr>
          <w:rFonts w:ascii="宋体" w:hAnsi="宋体" w:cs="宋体"/>
          <w:szCs w:val="22"/>
          <w:lang w:val="zh-CN" w:bidi="zh-CN"/>
        </w:rPr>
        <w:t>承包人主要施工管理人员离开施工现场的批准要求：</w:t>
      </w:r>
      <w:r>
        <w:rPr>
          <w:rFonts w:ascii="宋体" w:hAnsi="宋体" w:cs="宋体"/>
          <w:szCs w:val="22"/>
          <w:u w:val="single"/>
          <w:lang w:val="zh-CN" w:bidi="zh-CN"/>
        </w:rPr>
        <w:t xml:space="preserve"> 执行第二部分通用合同条</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146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2"/>
          <w:numId w:val="19"/>
        </w:numPr>
        <w:tabs>
          <w:tab w:val="left" w:pos="2039"/>
        </w:tabs>
        <w:autoSpaceDE w:val="0"/>
        <w:autoSpaceDN w:val="0"/>
        <w:spacing w:before="78"/>
        <w:ind w:left="2038" w:hanging="578"/>
        <w:rPr>
          <w:rFonts w:ascii="宋体" w:hAnsi="宋体" w:cs="宋体"/>
          <w:szCs w:val="22"/>
          <w:lang w:val="zh-CN" w:bidi="zh-CN"/>
        </w:rPr>
      </w:pPr>
      <w:r>
        <w:rPr>
          <w:rFonts w:ascii="宋体" w:hAnsi="宋体" w:cs="宋体"/>
          <w:szCs w:val="22"/>
          <w:lang w:val="zh-CN" w:bidi="zh-CN"/>
        </w:rPr>
        <w:t>承包人擅自更换主要施工管理人员的违约责任：</w:t>
      </w:r>
      <w:r>
        <w:rPr>
          <w:rFonts w:ascii="宋体" w:hAnsi="宋体" w:cs="宋体"/>
          <w:szCs w:val="22"/>
          <w:u w:val="single"/>
          <w:lang w:val="zh-CN" w:bidi="zh-CN"/>
        </w:rPr>
        <w:t xml:space="preserve"> 详见补充条款</w:t>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244"/>
        </w:tabs>
        <w:autoSpaceDE w:val="0"/>
        <w:autoSpaceDN w:val="0"/>
        <w:spacing w:before="77"/>
        <w:ind w:right="228"/>
        <w:jc w:val="center"/>
        <w:rPr>
          <w:rFonts w:ascii="宋体" w:hAnsi="宋体" w:cs="宋体"/>
          <w:szCs w:val="21"/>
          <w:lang w:val="zh-CN" w:bidi="zh-CN"/>
        </w:rPr>
      </w:pPr>
      <w:r>
        <w:rPr>
          <w:rFonts w:ascii="宋体" w:hAnsi="宋体" w:cs="宋体"/>
          <w:szCs w:val="21"/>
          <w:lang w:val="zh-CN" w:bidi="zh-CN"/>
        </w:rPr>
        <w:t>承包人主要施工管理人员擅自离开施工现场的违约责任：</w:t>
      </w:r>
      <w:r>
        <w:rPr>
          <w:rFonts w:ascii="宋体" w:hAnsi="宋体" w:cs="宋体"/>
          <w:szCs w:val="21"/>
          <w:u w:val="single"/>
          <w:lang w:val="zh-CN" w:bidi="zh-CN"/>
        </w:rPr>
        <w:t xml:space="preserve"> 详见补充条款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0"/>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分包</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20"/>
        </w:numPr>
        <w:tabs>
          <w:tab w:val="left" w:pos="2091"/>
        </w:tabs>
        <w:autoSpaceDE w:val="0"/>
        <w:autoSpaceDN w:val="0"/>
        <w:rPr>
          <w:rFonts w:ascii="宋体" w:hAnsi="宋体" w:cs="宋体"/>
          <w:szCs w:val="22"/>
          <w:lang w:val="zh-CN" w:bidi="zh-CN"/>
        </w:rPr>
      </w:pPr>
      <w:r>
        <w:rPr>
          <w:rFonts w:ascii="宋体" w:hAnsi="宋体" w:cs="宋体"/>
          <w:szCs w:val="22"/>
          <w:lang w:val="zh-CN" w:bidi="zh-CN"/>
        </w:rPr>
        <w:t>分包的一般约定</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710"/>
        </w:tabs>
        <w:autoSpaceDE w:val="0"/>
        <w:autoSpaceDN w:val="0"/>
        <w:ind w:left="1461"/>
        <w:jc w:val="left"/>
        <w:rPr>
          <w:rFonts w:ascii="宋体" w:hAnsi="宋体" w:cs="宋体"/>
          <w:szCs w:val="21"/>
          <w:lang w:val="zh-CN" w:bidi="zh-CN"/>
        </w:rPr>
      </w:pPr>
      <w:r>
        <w:rPr>
          <w:rFonts w:ascii="宋体" w:hAnsi="宋体" w:cs="宋体"/>
          <w:szCs w:val="21"/>
          <w:lang w:val="zh-CN" w:bidi="zh-CN"/>
        </w:rPr>
        <w:t>禁止分包的工程包括：</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tabs>
          <w:tab w:val="left" w:pos="702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主体结构、关键性工作的范围：</w:t>
      </w:r>
      <w:r>
        <w:rPr>
          <w:rFonts w:ascii="宋体" w:hAnsi="宋体" w:cs="宋体"/>
          <w:szCs w:val="21"/>
          <w:u w:val="single"/>
          <w:lang w:val="zh-CN" w:bidi="zh-CN"/>
        </w:rPr>
        <w:t>执行相关法律法规的规定</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20"/>
        </w:numPr>
        <w:tabs>
          <w:tab w:val="left" w:pos="2039"/>
        </w:tabs>
        <w:autoSpaceDE w:val="0"/>
        <w:autoSpaceDN w:val="0"/>
        <w:spacing w:before="71"/>
        <w:ind w:left="2038" w:hanging="578"/>
        <w:rPr>
          <w:rFonts w:ascii="宋体" w:hAnsi="宋体" w:cs="宋体"/>
          <w:szCs w:val="22"/>
          <w:lang w:val="zh-CN" w:bidi="zh-CN"/>
        </w:rPr>
      </w:pPr>
      <w:r>
        <w:rPr>
          <w:rFonts w:ascii="宋体" w:hAnsi="宋体" w:cs="宋体"/>
          <w:szCs w:val="22"/>
          <w:lang w:val="zh-CN" w:bidi="zh-CN"/>
        </w:rPr>
        <w:t>分包的确定</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允许分包的专业工程包括：</w:t>
      </w:r>
      <w:r>
        <w:rPr>
          <w:rFonts w:ascii="宋体" w:hAnsi="宋体" w:cs="宋体"/>
          <w:szCs w:val="21"/>
          <w:u w:val="single"/>
          <w:lang w:val="zh-CN" w:bidi="zh-CN"/>
        </w:rPr>
        <w:t>根据后期项目的具体情况，经发包方许可后，可以进行专业</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分包，承包人应确保分包人具有相应的资质和能力。工程分包不减轻或免除承包人的责任</w:t>
      </w:r>
      <w:proofErr w:type="gramStart"/>
      <w:r>
        <w:rPr>
          <w:rFonts w:ascii="宋体" w:hAnsi="宋体" w:cs="宋体"/>
          <w:szCs w:val="21"/>
          <w:u w:val="single"/>
          <w:lang w:val="zh-CN" w:bidi="zh-CN"/>
        </w:rPr>
        <w:t>和</w:t>
      </w:r>
      <w:proofErr w:type="gramEnd"/>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义务，承包人和分包人就分包工程向发包人承担连带责任</w:t>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tabs>
          <w:tab w:val="left" w:pos="7025"/>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其他关于分包的约定：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3.5.4 分包合同价款</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关于分包合同价款支付的约定：</w:t>
      </w:r>
      <w:r>
        <w:rPr>
          <w:rFonts w:ascii="宋体" w:hAnsi="宋体" w:cs="宋体"/>
          <w:szCs w:val="21"/>
          <w:u w:val="single"/>
          <w:lang w:val="zh-CN" w:bidi="zh-CN"/>
        </w:rPr>
        <w:t>执行第二部分通用合同条款</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0"/>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工程照管与成品、半成品保护</w:t>
      </w:r>
    </w:p>
    <w:p w:rsidR="00420DF0" w:rsidRDefault="00420DF0">
      <w:pPr>
        <w:autoSpaceDE w:val="0"/>
        <w:autoSpaceDN w:val="0"/>
        <w:spacing w:before="1"/>
        <w:jc w:val="left"/>
        <w:rPr>
          <w:rFonts w:ascii="宋体" w:hAnsi="宋体" w:cs="宋体"/>
          <w:sz w:val="14"/>
          <w:szCs w:val="21"/>
          <w:lang w:val="zh-CN" w:bidi="zh-CN"/>
        </w:rPr>
      </w:pPr>
    </w:p>
    <w:p w:rsidR="00420DF0" w:rsidRDefault="00C45937">
      <w:pPr>
        <w:tabs>
          <w:tab w:val="left" w:pos="2210"/>
          <w:tab w:val="left" w:pos="7624"/>
        </w:tabs>
        <w:autoSpaceDE w:val="0"/>
        <w:autoSpaceDN w:val="0"/>
        <w:spacing w:line="364" w:lineRule="auto"/>
        <w:ind w:left="1041" w:right="1060" w:firstLine="420"/>
        <w:jc w:val="left"/>
        <w:rPr>
          <w:rFonts w:ascii="宋体" w:hAnsi="宋体" w:cs="宋体"/>
          <w:szCs w:val="21"/>
          <w:u w:val="single"/>
          <w:lang w:val="zh-CN" w:bidi="zh-CN"/>
        </w:rPr>
      </w:pPr>
      <w:r>
        <w:rPr>
          <w:rFonts w:ascii="宋体" w:hAnsi="宋体" w:cs="宋体"/>
          <w:kern w:val="0"/>
          <w:szCs w:val="22"/>
          <w:lang w:val="zh-CN" w:bidi="zh-CN"/>
        </w:rPr>
        <w:t>承包人负责照管工程及工程相关的材料、工程设备的起始时间：</w:t>
      </w:r>
      <w:r>
        <w:rPr>
          <w:rFonts w:ascii="宋体" w:hAnsi="宋体" w:cs="宋体"/>
          <w:kern w:val="0"/>
          <w:szCs w:val="22"/>
          <w:u w:val="single"/>
          <w:lang w:val="zh-CN" w:bidi="zh-CN"/>
        </w:rPr>
        <w:t xml:space="preserve"> </w:t>
      </w:r>
      <w:r>
        <w:rPr>
          <w:rFonts w:ascii="宋体" w:hAnsi="宋体" w:cs="宋体"/>
          <w:kern w:val="0"/>
          <w:szCs w:val="22"/>
          <w:u w:val="single"/>
          <w:lang w:val="zh-CN" w:bidi="zh-CN"/>
        </w:rPr>
        <w:tab/>
      </w:r>
      <w:r>
        <w:rPr>
          <w:rFonts w:ascii="宋体" w:hAnsi="宋体" w:cs="宋体"/>
          <w:szCs w:val="21"/>
          <w:u w:val="single"/>
          <w:lang w:val="zh-CN" w:bidi="zh-CN"/>
        </w:rPr>
        <w:t>执行第二部分通用合同条款</w:t>
      </w:r>
      <w:r>
        <w:rPr>
          <w:rFonts w:ascii="宋体" w:hAnsi="宋体" w:cs="宋体"/>
          <w:szCs w:val="21"/>
          <w:u w:val="single"/>
          <w:lang w:val="zh-CN" w:bidi="zh-CN"/>
        </w:rPr>
        <w:tab/>
        <w:t>。</w:t>
      </w:r>
    </w:p>
    <w:p w:rsidR="00420DF0" w:rsidRDefault="00C45937">
      <w:pPr>
        <w:numPr>
          <w:ilvl w:val="1"/>
          <w:numId w:val="20"/>
        </w:numPr>
        <w:tabs>
          <w:tab w:val="left" w:pos="1881"/>
        </w:tabs>
        <w:autoSpaceDE w:val="0"/>
        <w:autoSpaceDN w:val="0"/>
        <w:spacing w:before="20"/>
        <w:rPr>
          <w:rFonts w:ascii="宋体" w:hAnsi="宋体" w:cs="宋体"/>
          <w:szCs w:val="22"/>
          <w:lang w:val="zh-CN" w:bidi="zh-CN"/>
        </w:rPr>
      </w:pPr>
      <w:r>
        <w:rPr>
          <w:rFonts w:ascii="宋体" w:hAnsi="宋体" w:cs="宋体"/>
          <w:szCs w:val="22"/>
          <w:lang w:val="zh-CN" w:bidi="zh-CN"/>
        </w:rPr>
        <w:t>履约担保</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4295"/>
          <w:tab w:val="left" w:pos="492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承包人是否提供履约担保：</w:t>
      </w:r>
      <w:r>
        <w:rPr>
          <w:rFonts w:ascii="宋体" w:hAnsi="宋体" w:cs="宋体"/>
          <w:szCs w:val="21"/>
          <w:u w:val="single"/>
          <w:lang w:val="zh-CN" w:bidi="zh-CN"/>
        </w:rPr>
        <w:t xml:space="preserve"> </w:t>
      </w:r>
      <w:r>
        <w:rPr>
          <w:rFonts w:ascii="宋体" w:hAnsi="宋体" w:cs="宋体"/>
          <w:szCs w:val="21"/>
          <w:u w:val="single"/>
          <w:lang w:val="zh-CN" w:bidi="zh-CN"/>
        </w:rPr>
        <w:tab/>
        <w:t>是</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autoSpaceDE w:val="0"/>
        <w:autoSpaceDN w:val="0"/>
        <w:spacing w:before="77"/>
        <w:ind w:left="881" w:right="690"/>
        <w:jc w:val="center"/>
        <w:rPr>
          <w:rFonts w:ascii="宋体" w:hAnsi="宋体" w:cs="宋体"/>
          <w:szCs w:val="21"/>
          <w:lang w:val="zh-CN" w:bidi="zh-CN"/>
        </w:rPr>
      </w:pPr>
      <w:r>
        <w:rPr>
          <w:rFonts w:ascii="宋体" w:hAnsi="宋体" w:cs="宋体"/>
          <w:szCs w:val="21"/>
          <w:lang w:val="zh-CN" w:bidi="zh-CN"/>
        </w:rPr>
        <w:t>承包人提供履约担保的形式、金额及期限的：</w:t>
      </w:r>
      <w:r>
        <w:rPr>
          <w:rFonts w:ascii="宋体" w:hAnsi="宋体" w:cs="宋体"/>
          <w:szCs w:val="21"/>
          <w:u w:val="single"/>
          <w:lang w:val="zh-CN" w:bidi="zh-CN"/>
        </w:rPr>
        <w:t xml:space="preserve"> 履约担保的形式：</w:t>
      </w:r>
      <w:r>
        <w:rPr>
          <w:rFonts w:ascii="宋体" w:hAnsi="宋体" w:cs="宋体" w:hint="eastAsia"/>
          <w:szCs w:val="21"/>
          <w:u w:val="single"/>
          <w:lang w:val="zh-CN" w:bidi="zh-CN"/>
        </w:rPr>
        <w:t>转账</w:t>
      </w:r>
      <w:r>
        <w:rPr>
          <w:rFonts w:ascii="宋体" w:hAnsi="宋体" w:cs="宋体"/>
          <w:szCs w:val="21"/>
          <w:u w:val="single"/>
          <w:lang w:val="zh-CN" w:bidi="zh-CN"/>
        </w:rPr>
        <w:t>或保函；履约担</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保的金额：中标合同价的 </w:t>
      </w:r>
      <w:r>
        <w:rPr>
          <w:rFonts w:ascii="宋体" w:hAnsi="宋体" w:cs="宋体" w:hint="eastAsia"/>
          <w:szCs w:val="21"/>
          <w:u w:val="single"/>
          <w:lang w:bidi="zh-CN"/>
        </w:rPr>
        <w:t>3</w:t>
      </w:r>
      <w:r>
        <w:rPr>
          <w:rFonts w:ascii="宋体" w:hAnsi="宋体" w:cs="宋体"/>
          <w:szCs w:val="21"/>
          <w:u w:val="single"/>
          <w:lang w:val="zh-CN" w:bidi="zh-CN"/>
        </w:rPr>
        <w:t>%；履约担保的期限：承包人应保证其履约担保在发包人颁发合同</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lang w:val="zh-CN"/>
        </w:rPr>
      </w:pPr>
      <w:r>
        <w:rPr>
          <w:rFonts w:ascii="宋体" w:hAnsi="宋体" w:cs="宋体"/>
          <w:szCs w:val="21"/>
          <w:u w:val="single"/>
          <w:lang w:val="zh-CN" w:bidi="zh-CN"/>
        </w:rPr>
        <w:t>工程完工证书前一直有效。</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监理人</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829"/>
        </w:tabs>
        <w:autoSpaceDE w:val="0"/>
        <w:autoSpaceDN w:val="0"/>
        <w:ind w:left="1828" w:hanging="368"/>
        <w:rPr>
          <w:rFonts w:ascii="宋体" w:hAnsi="宋体" w:cs="宋体"/>
          <w:szCs w:val="22"/>
          <w:lang w:val="zh-CN" w:bidi="zh-CN"/>
        </w:rPr>
      </w:pPr>
      <w:r>
        <w:rPr>
          <w:rFonts w:ascii="宋体" w:hAnsi="宋体" w:cs="宋体"/>
          <w:szCs w:val="22"/>
          <w:lang w:val="zh-CN" w:bidi="zh-CN"/>
        </w:rPr>
        <w:t>监理人的一般规定</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before="1"/>
        <w:ind w:left="1091" w:right="690"/>
        <w:jc w:val="center"/>
        <w:rPr>
          <w:rFonts w:ascii="宋体" w:hAnsi="宋体" w:cs="宋体"/>
          <w:szCs w:val="21"/>
          <w:lang w:val="zh-CN" w:bidi="zh-CN"/>
        </w:rPr>
      </w:pPr>
      <w:r>
        <w:rPr>
          <w:rFonts w:ascii="宋体" w:hAnsi="宋体" w:cs="宋体"/>
          <w:szCs w:val="21"/>
          <w:lang w:val="zh-CN" w:bidi="zh-CN"/>
        </w:rPr>
        <w:t>关于监理人的监理内容：</w:t>
      </w:r>
      <w:r>
        <w:rPr>
          <w:rFonts w:ascii="宋体" w:hAnsi="宋体" w:cs="宋体"/>
          <w:szCs w:val="21"/>
          <w:u w:val="single"/>
          <w:lang w:val="zh-CN" w:bidi="zh-CN"/>
        </w:rPr>
        <w:t xml:space="preserve"> 监理人在发包人授权范围内，按照国家规定对本工程的进度、</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质量、投资、现场安全文明施工控制以及合同、信息、资料进行监督和管理。公正协调参建</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各方的工作关系，</w:t>
      </w:r>
      <w:proofErr w:type="gramStart"/>
      <w:r>
        <w:rPr>
          <w:rFonts w:ascii="宋体" w:hAnsi="宋体" w:cs="宋体"/>
          <w:szCs w:val="21"/>
          <w:u w:val="single"/>
          <w:lang w:val="zh-CN" w:bidi="zh-CN"/>
        </w:rPr>
        <w:t>公平维护</w:t>
      </w:r>
      <w:proofErr w:type="gramEnd"/>
      <w:r>
        <w:rPr>
          <w:rFonts w:ascii="宋体" w:hAnsi="宋体" w:cs="宋体"/>
          <w:szCs w:val="21"/>
          <w:u w:val="single"/>
          <w:lang w:val="zh-CN" w:bidi="zh-CN"/>
        </w:rPr>
        <w:t>业主和承包商的合法权益</w:t>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autoSpaceDE w:val="0"/>
        <w:autoSpaceDN w:val="0"/>
        <w:spacing w:before="77"/>
        <w:ind w:left="881" w:right="690"/>
        <w:jc w:val="center"/>
        <w:rPr>
          <w:rFonts w:ascii="宋体" w:hAnsi="宋体" w:cs="宋体"/>
          <w:szCs w:val="21"/>
          <w:lang w:val="zh-CN" w:bidi="zh-CN"/>
        </w:rPr>
      </w:pPr>
      <w:r>
        <w:rPr>
          <w:rFonts w:ascii="宋体" w:hAnsi="宋体" w:cs="宋体"/>
          <w:szCs w:val="21"/>
          <w:lang w:val="zh-CN" w:bidi="zh-CN"/>
        </w:rPr>
        <w:t>关于监理人的监理权限：</w:t>
      </w:r>
      <w:r>
        <w:rPr>
          <w:rFonts w:ascii="宋体" w:hAnsi="宋体" w:cs="宋体"/>
          <w:szCs w:val="21"/>
          <w:u w:val="single"/>
          <w:lang w:val="zh-CN" w:bidi="zh-CN"/>
        </w:rPr>
        <w:t xml:space="preserve"> 本合同约定，所有总监理工程师发出的书面通知、指示、批</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准、证书、决定及其它指令，凡涉及本工程的合同价格、款项支付、计量、计价、工期、工</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期顺延、建筑使用功能变更、分包单位和人员的选择确认等有关事项，须事先经过发包人的</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审核并批准，并由发包人代表签字，方可成为发包人、承包人双方之间有合同约束力的文件</w:t>
      </w:r>
      <w:r>
        <w:rPr>
          <w:rFonts w:ascii="宋体" w:hAnsi="宋体" w:cs="宋体"/>
          <w:spacing w:val="-1"/>
          <w:szCs w:val="21"/>
          <w:u w:val="single"/>
          <w:lang w:val="zh-CN" w:bidi="zh-CN"/>
        </w:rPr>
        <w:t xml:space="preserve"> </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433"/>
        </w:tabs>
        <w:autoSpaceDE w:val="0"/>
        <w:autoSpaceDN w:val="0"/>
        <w:spacing w:before="78"/>
        <w:ind w:left="400"/>
        <w:jc w:val="center"/>
        <w:rPr>
          <w:rFonts w:ascii="宋体" w:hAnsi="宋体" w:cs="宋体"/>
          <w:szCs w:val="21"/>
          <w:lang w:val="zh-CN" w:bidi="zh-CN"/>
        </w:rPr>
      </w:pPr>
      <w:r>
        <w:rPr>
          <w:rFonts w:ascii="宋体" w:hAnsi="宋体" w:cs="宋体"/>
          <w:szCs w:val="21"/>
          <w:lang w:val="zh-CN" w:bidi="zh-CN"/>
        </w:rPr>
        <w:t>关于监理人在施工现场的办公场所、生活场所的提供和费用承担的约定：</w:t>
      </w:r>
      <w:r>
        <w:rPr>
          <w:rFonts w:ascii="宋体" w:hAnsi="宋体" w:cs="宋体"/>
          <w:szCs w:val="21"/>
          <w:u w:val="single"/>
          <w:lang w:val="zh-CN" w:bidi="zh-CN"/>
        </w:rPr>
        <w:t xml:space="preserve"> </w:t>
      </w:r>
      <w:r>
        <w:rPr>
          <w:rFonts w:ascii="宋体" w:hAnsi="宋体" w:cs="宋体"/>
          <w:szCs w:val="21"/>
          <w:u w:val="single"/>
          <w:lang w:val="zh-CN" w:bidi="zh-CN"/>
        </w:rPr>
        <w:tab/>
        <w:t>承包人无偿</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839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为监理人提供办公及生活用房，监理人办公用具及生活配套设施由监理人自理</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881"/>
        </w:tabs>
        <w:autoSpaceDE w:val="0"/>
        <w:autoSpaceDN w:val="0"/>
        <w:spacing w:before="70" w:line="417" w:lineRule="auto"/>
        <w:ind w:left="1461" w:right="7674" w:firstLine="0"/>
        <w:rPr>
          <w:rFonts w:ascii="宋体" w:hAnsi="宋体" w:cs="宋体"/>
          <w:szCs w:val="22"/>
          <w:lang w:val="zh-CN" w:bidi="zh-CN"/>
        </w:rPr>
      </w:pPr>
      <w:r>
        <w:rPr>
          <w:rFonts w:ascii="宋体" w:hAnsi="宋体" w:cs="宋体"/>
          <w:szCs w:val="22"/>
          <w:lang w:val="zh-CN" w:bidi="zh-CN"/>
        </w:rPr>
        <w:t xml:space="preserve">监理人员 </w:t>
      </w:r>
      <w:r>
        <w:rPr>
          <w:rFonts w:ascii="宋体" w:hAnsi="宋体" w:cs="宋体"/>
          <w:spacing w:val="-3"/>
          <w:szCs w:val="22"/>
          <w:lang w:val="zh-CN" w:bidi="zh-CN"/>
        </w:rPr>
        <w:t>总监理工程师：</w:t>
      </w:r>
    </w:p>
    <w:p w:rsidR="00420DF0" w:rsidRDefault="00C45937">
      <w:pPr>
        <w:tabs>
          <w:tab w:val="left" w:pos="2090"/>
          <w:tab w:val="left" w:pos="5765"/>
        </w:tabs>
        <w:autoSpaceDE w:val="0"/>
        <w:autoSpaceDN w:val="0"/>
        <w:spacing w:line="269" w:lineRule="exact"/>
        <w:ind w:left="1461"/>
        <w:jc w:val="left"/>
        <w:rPr>
          <w:rFonts w:ascii="宋体" w:hAnsi="宋体" w:cs="宋体"/>
          <w:szCs w:val="21"/>
          <w:lang w:val="zh-CN" w:bidi="zh-CN"/>
        </w:rPr>
      </w:pPr>
      <w:r>
        <w:rPr>
          <w:rFonts w:ascii="宋体" w:hAnsi="宋体" w:cs="宋体"/>
          <w:szCs w:val="21"/>
          <w:lang w:val="zh-CN" w:bidi="zh-CN"/>
        </w:rPr>
        <w:t>姓</w:t>
      </w:r>
      <w:r>
        <w:rPr>
          <w:rFonts w:ascii="宋体" w:hAnsi="宋体" w:cs="宋体"/>
          <w:szCs w:val="21"/>
          <w:lang w:val="zh-CN" w:bidi="zh-CN"/>
        </w:rPr>
        <w:tab/>
        <w:t>名：</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2090"/>
          <w:tab w:val="left" w:pos="57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职</w:t>
      </w:r>
      <w:r>
        <w:rPr>
          <w:rFonts w:ascii="宋体" w:hAnsi="宋体" w:cs="宋体"/>
          <w:szCs w:val="21"/>
          <w:lang w:val="zh-CN" w:bidi="zh-CN"/>
        </w:rPr>
        <w:tab/>
      </w:r>
      <w:proofErr w:type="gramStart"/>
      <w:r>
        <w:rPr>
          <w:rFonts w:ascii="宋体" w:hAnsi="宋体" w:cs="宋体"/>
          <w:szCs w:val="21"/>
          <w:lang w:val="zh-CN" w:bidi="zh-CN"/>
        </w:rPr>
        <w:t>务</w:t>
      </w:r>
      <w:proofErr w:type="gramEnd"/>
      <w:r>
        <w:rPr>
          <w:rFonts w:ascii="宋体" w:hAnsi="宋体" w:cs="宋体"/>
          <w:szCs w:val="21"/>
          <w:lang w:val="zh-CN" w:bidi="zh-CN"/>
        </w:rPr>
        <w:t>：</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576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监理工程师执业资格证书号：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576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tabs>
          <w:tab w:val="left" w:pos="5765"/>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57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57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关于监理人的其他约定：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4.4 商定或确定</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before="1" w:line="417" w:lineRule="auto"/>
        <w:ind w:left="1041" w:right="1164" w:firstLine="420"/>
        <w:jc w:val="left"/>
        <w:rPr>
          <w:rFonts w:ascii="宋体" w:hAnsi="宋体" w:cs="宋体"/>
          <w:szCs w:val="21"/>
          <w:lang w:val="zh-CN" w:bidi="zh-CN"/>
        </w:rPr>
      </w:pPr>
      <w:r>
        <w:rPr>
          <w:rFonts w:ascii="宋体" w:hAnsi="宋体" w:cs="宋体"/>
          <w:szCs w:val="21"/>
          <w:lang w:val="zh-CN" w:bidi="zh-CN"/>
        </w:rPr>
        <w:t>在发包人和承包人不能通过协商达成一致意见时，发包人授权监理人对以下事项进行确定：</w:t>
      </w:r>
    </w:p>
    <w:p w:rsidR="00420DF0" w:rsidRDefault="00C45937">
      <w:pPr>
        <w:tabs>
          <w:tab w:val="left" w:pos="5660"/>
        </w:tabs>
        <w:autoSpaceDE w:val="0"/>
        <w:autoSpaceDN w:val="0"/>
        <w:spacing w:line="269" w:lineRule="exact"/>
        <w:ind w:left="1461"/>
        <w:jc w:val="left"/>
        <w:rPr>
          <w:rFonts w:ascii="宋体" w:hAnsi="宋体" w:cs="宋体"/>
          <w:szCs w:val="21"/>
          <w:lang w:val="zh-CN" w:bidi="zh-CN"/>
        </w:rPr>
      </w:pPr>
      <w:r>
        <w:rPr>
          <w:rFonts w:ascii="宋体" w:hAnsi="宋体" w:cs="宋体"/>
          <w:szCs w:val="21"/>
          <w:lang w:val="zh-CN" w:bidi="zh-CN"/>
        </w:rPr>
        <w:t>（1）</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566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（2）</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566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（3）</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工程质量</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质量要求</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091"/>
          <w:tab w:val="left" w:pos="5135"/>
        </w:tabs>
        <w:autoSpaceDE w:val="0"/>
        <w:autoSpaceDN w:val="0"/>
        <w:spacing w:before="1"/>
        <w:ind w:left="2091" w:hanging="630"/>
        <w:rPr>
          <w:rFonts w:ascii="宋体" w:hAnsi="宋体" w:cs="宋体"/>
          <w:szCs w:val="22"/>
          <w:lang w:val="zh-CN" w:bidi="zh-CN"/>
        </w:rPr>
      </w:pPr>
      <w:r>
        <w:rPr>
          <w:rFonts w:ascii="宋体" w:hAnsi="宋体" w:cs="宋体"/>
          <w:szCs w:val="22"/>
          <w:lang w:val="zh-CN" w:bidi="zh-CN"/>
        </w:rPr>
        <w:t>特殊质量标准和要求：</w:t>
      </w:r>
      <w:r>
        <w:rPr>
          <w:rFonts w:ascii="宋体" w:hAnsi="宋体" w:cs="宋体"/>
          <w:szCs w:val="22"/>
          <w:u w:val="single"/>
          <w:lang w:val="zh-CN" w:bidi="zh-CN"/>
        </w:rPr>
        <w:t xml:space="preserve"> 合格</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81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关于工程奖项的约定：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5.3 隐蔽工程检查</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5.3.2 承包人提前通知监理人隐蔽工程检查的期限的约定：</w:t>
      </w:r>
      <w:r>
        <w:rPr>
          <w:rFonts w:ascii="宋体" w:hAnsi="宋体" w:cs="宋体"/>
          <w:szCs w:val="21"/>
          <w:u w:val="single"/>
          <w:lang w:val="zh-CN" w:bidi="zh-CN"/>
        </w:rPr>
        <w:t xml:space="preserve"> 按照项目所在地质量监督部</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2405"/>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门要求执行</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监理人不能按时进行检查时，应提前</w:t>
      </w:r>
      <w:r>
        <w:rPr>
          <w:rFonts w:ascii="宋体" w:hAnsi="宋体" w:cs="宋体"/>
          <w:szCs w:val="21"/>
          <w:u w:val="single"/>
          <w:lang w:val="zh-CN" w:bidi="zh-CN"/>
        </w:rPr>
        <w:t xml:space="preserve"> 24 </w:t>
      </w:r>
      <w:r>
        <w:rPr>
          <w:rFonts w:ascii="宋体" w:hAnsi="宋体" w:cs="宋体"/>
          <w:szCs w:val="21"/>
          <w:lang w:val="zh-CN" w:bidi="zh-CN"/>
        </w:rPr>
        <w:t>小时提交书面延期要求。</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429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关于延期最长不得超过：</w:t>
      </w:r>
      <w:r>
        <w:rPr>
          <w:rFonts w:ascii="宋体" w:hAnsi="宋体" w:cs="宋体"/>
          <w:szCs w:val="21"/>
          <w:u w:val="single"/>
          <w:lang w:val="zh-CN" w:bidi="zh-CN"/>
        </w:rPr>
        <w:t xml:space="preserve"> 48</w:t>
      </w:r>
      <w:r>
        <w:rPr>
          <w:rFonts w:ascii="宋体" w:hAnsi="宋体" w:cs="宋体"/>
          <w:szCs w:val="21"/>
          <w:u w:val="single"/>
          <w:lang w:val="zh-CN" w:bidi="zh-CN"/>
        </w:rPr>
        <w:tab/>
      </w:r>
      <w:r>
        <w:rPr>
          <w:rFonts w:ascii="宋体" w:hAnsi="宋体" w:cs="宋体"/>
          <w:szCs w:val="21"/>
          <w:lang w:val="zh-CN" w:bidi="zh-CN"/>
        </w:rPr>
        <w:t>小时。</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1"/>
        <w:rPr>
          <w:rFonts w:ascii="宋体" w:hAnsi="宋体" w:cs="宋体"/>
          <w:szCs w:val="22"/>
          <w:lang w:val="zh-CN" w:bidi="zh-CN"/>
        </w:rPr>
      </w:pPr>
      <w:r>
        <w:rPr>
          <w:rFonts w:ascii="宋体" w:hAnsi="宋体" w:cs="宋体"/>
          <w:szCs w:val="22"/>
          <w:lang w:val="zh-CN" w:bidi="zh-CN"/>
        </w:rPr>
        <w:t>安全文明施工与环境保护</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829"/>
        </w:tabs>
        <w:autoSpaceDE w:val="0"/>
        <w:autoSpaceDN w:val="0"/>
        <w:ind w:left="1828" w:hanging="368"/>
        <w:rPr>
          <w:rFonts w:ascii="宋体" w:hAnsi="宋体" w:cs="宋体"/>
          <w:szCs w:val="22"/>
          <w:lang w:val="zh-CN" w:bidi="zh-CN"/>
        </w:rPr>
      </w:pPr>
      <w:r>
        <w:rPr>
          <w:rFonts w:ascii="宋体" w:hAnsi="宋体" w:cs="宋体"/>
          <w:szCs w:val="22"/>
          <w:lang w:val="zh-CN" w:bidi="zh-CN"/>
        </w:rPr>
        <w:t>安全文明施工</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项目安全生产的达标目标及相应事项的约定：</w:t>
      </w:r>
      <w:r>
        <w:rPr>
          <w:rFonts w:ascii="宋体" w:hAnsi="宋体" w:cs="宋体"/>
          <w:szCs w:val="22"/>
          <w:u w:val="single"/>
          <w:lang w:val="zh-CN" w:bidi="zh-CN"/>
        </w:rPr>
        <w:t xml:space="preserve"> 除执行第二部分通用合同条款外，</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承包人须按照国家、河南省和南阳市有关规定搞好现场安全，安全施工与检查、安全防护费</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用均由承包人承担。承包人对承包工程范围内的安全负全部责任，包括但不限于因承包人</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（包括分包商）安全措施不力而造成的安全事故和人身伤亡等情形，并承担因此发生的全部</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费用，发包人不承担一切责任；若因此造成发包人损失或发包人被第三方索赔的，由承包人</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251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承担相关费用</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21"/>
        </w:numPr>
        <w:tabs>
          <w:tab w:val="left" w:pos="2091"/>
          <w:tab w:val="left" w:pos="8495"/>
        </w:tabs>
        <w:autoSpaceDE w:val="0"/>
        <w:autoSpaceDN w:val="0"/>
        <w:spacing w:before="71"/>
        <w:rPr>
          <w:rFonts w:ascii="宋体" w:hAnsi="宋体" w:cs="宋体"/>
          <w:szCs w:val="22"/>
          <w:lang w:val="zh-CN" w:bidi="zh-CN"/>
        </w:rPr>
      </w:pPr>
      <w:r>
        <w:rPr>
          <w:rFonts w:ascii="宋体" w:hAnsi="宋体" w:cs="宋体"/>
          <w:szCs w:val="22"/>
          <w:lang w:val="zh-CN" w:bidi="zh-CN"/>
        </w:rPr>
        <w:t>关于治安保卫的特别约定：</w:t>
      </w:r>
      <w:r>
        <w:rPr>
          <w:rFonts w:ascii="宋体" w:hAnsi="宋体" w:cs="宋体"/>
          <w:szCs w:val="22"/>
          <w:u w:val="single"/>
          <w:lang w:val="zh-CN" w:bidi="zh-CN"/>
        </w:rPr>
        <w:t>由承包人负责协调当地关系，费用自理</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关于编制施工场地治安管理计划的约定：</w:t>
      </w:r>
      <w:r>
        <w:rPr>
          <w:rFonts w:ascii="宋体" w:hAnsi="宋体" w:cs="宋体"/>
          <w:szCs w:val="21"/>
          <w:u w:val="single"/>
          <w:lang w:val="zh-CN" w:bidi="zh-CN"/>
        </w:rPr>
        <w:t xml:space="preserve"> 由承包人在开工后 7 天内编制，并上报监理</w:t>
      </w:r>
    </w:p>
    <w:p w:rsidR="00420DF0" w:rsidRDefault="00420DF0">
      <w:pPr>
        <w:jc w:val="center"/>
        <w:sectPr w:rsidR="00420DF0">
          <w:pgSz w:w="11910" w:h="16840"/>
          <w:pgMar w:top="1580" w:right="640" w:bottom="980" w:left="660" w:header="0" w:footer="789" w:gutter="0"/>
          <w:cols w:space="720"/>
        </w:sectPr>
      </w:pPr>
    </w:p>
    <w:p w:rsidR="00420DF0" w:rsidRDefault="00C45937">
      <w:pPr>
        <w:autoSpaceDE w:val="0"/>
        <w:autoSpaceDN w:val="0"/>
        <w:spacing w:before="91"/>
        <w:ind w:left="1041"/>
        <w:jc w:val="left"/>
        <w:rPr>
          <w:rFonts w:ascii="宋体" w:hAnsi="宋体" w:cs="宋体"/>
          <w:szCs w:val="21"/>
          <w:lang w:val="zh-CN" w:bidi="zh-CN"/>
        </w:rPr>
      </w:pPr>
      <w:r>
        <w:rPr>
          <w:rFonts w:ascii="宋体" w:hAnsi="宋体" w:cs="宋体"/>
          <w:szCs w:val="21"/>
          <w:u w:val="single"/>
          <w:lang w:val="zh-CN" w:bidi="zh-CN"/>
        </w:rPr>
        <w:lastRenderedPageBreak/>
        <w:t>人及发包人</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21"/>
        </w:numPr>
        <w:tabs>
          <w:tab w:val="left" w:pos="2091"/>
        </w:tabs>
        <w:autoSpaceDE w:val="0"/>
        <w:autoSpaceDN w:val="0"/>
        <w:spacing w:before="71"/>
        <w:rPr>
          <w:rFonts w:ascii="宋体" w:hAnsi="宋体" w:cs="宋体"/>
          <w:szCs w:val="22"/>
          <w:lang w:val="zh-CN" w:bidi="zh-CN"/>
        </w:rPr>
      </w:pPr>
      <w:r>
        <w:rPr>
          <w:rFonts w:ascii="宋体" w:hAnsi="宋体" w:cs="宋体"/>
          <w:szCs w:val="22"/>
          <w:lang w:val="zh-CN" w:bidi="zh-CN"/>
        </w:rPr>
        <w:t>文明施工</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034"/>
        </w:tabs>
        <w:autoSpaceDE w:val="0"/>
        <w:autoSpaceDN w:val="0"/>
        <w:ind w:right="438"/>
        <w:jc w:val="center"/>
        <w:rPr>
          <w:rFonts w:ascii="宋体" w:hAnsi="宋体" w:cs="宋体"/>
          <w:szCs w:val="21"/>
          <w:lang w:val="zh-CN" w:bidi="zh-CN"/>
        </w:rPr>
      </w:pPr>
      <w:r>
        <w:rPr>
          <w:rFonts w:ascii="宋体" w:hAnsi="宋体" w:cs="宋体"/>
          <w:szCs w:val="21"/>
          <w:lang w:val="zh-CN" w:bidi="zh-CN"/>
        </w:rPr>
        <w:t>合同当事人对文明施工的要求：</w:t>
      </w:r>
      <w:r>
        <w:rPr>
          <w:rFonts w:ascii="宋体" w:hAnsi="宋体" w:cs="宋体"/>
          <w:szCs w:val="21"/>
          <w:u w:val="single"/>
          <w:lang w:val="zh-CN" w:bidi="zh-CN"/>
        </w:rPr>
        <w:t xml:space="preserve"> 按照发包人制定的工程现场管理办法执行</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numPr>
          <w:ilvl w:val="2"/>
          <w:numId w:val="21"/>
        </w:numPr>
        <w:tabs>
          <w:tab w:val="left" w:pos="2091"/>
          <w:tab w:val="left" w:pos="8810"/>
        </w:tabs>
        <w:autoSpaceDE w:val="0"/>
        <w:autoSpaceDN w:val="0"/>
        <w:spacing w:before="77"/>
        <w:rPr>
          <w:rFonts w:ascii="宋体" w:hAnsi="宋体" w:cs="宋体"/>
          <w:szCs w:val="22"/>
          <w:lang w:val="zh-CN" w:bidi="zh-CN"/>
        </w:rPr>
      </w:pPr>
      <w:r>
        <w:rPr>
          <w:rFonts w:ascii="宋体" w:hAnsi="宋体" w:cs="宋体"/>
          <w:szCs w:val="22"/>
          <w:lang w:val="zh-CN" w:bidi="zh-CN"/>
        </w:rPr>
        <w:t>关于安全文明施工费支付比例和支付期限的约定：</w:t>
      </w:r>
      <w:r>
        <w:rPr>
          <w:rFonts w:ascii="宋体" w:hAnsi="宋体" w:cs="宋体"/>
          <w:szCs w:val="22"/>
          <w:u w:val="single"/>
          <w:lang w:val="zh-CN" w:bidi="zh-CN"/>
        </w:rPr>
        <w:t xml:space="preserve"> 按照最新文件执行</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工期和进度</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施工组织设计</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091"/>
          <w:tab w:val="left" w:pos="8705"/>
        </w:tabs>
        <w:autoSpaceDE w:val="0"/>
        <w:autoSpaceDN w:val="0"/>
        <w:spacing w:before="1"/>
        <w:ind w:left="2091" w:hanging="630"/>
        <w:rPr>
          <w:rFonts w:ascii="宋体" w:hAnsi="宋体" w:cs="宋体"/>
          <w:szCs w:val="22"/>
          <w:lang w:val="zh-CN" w:bidi="zh-CN"/>
        </w:rPr>
      </w:pPr>
      <w:r>
        <w:rPr>
          <w:rFonts w:ascii="宋体" w:hAnsi="宋体" w:cs="宋体"/>
          <w:szCs w:val="22"/>
          <w:lang w:val="zh-CN" w:bidi="zh-CN"/>
        </w:rPr>
        <w:t>合同当事人约定的施工组织设计应包括的其他内容：</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091"/>
        </w:tabs>
        <w:autoSpaceDE w:val="0"/>
        <w:autoSpaceDN w:val="0"/>
        <w:spacing w:before="70"/>
        <w:ind w:left="2091" w:hanging="630"/>
        <w:rPr>
          <w:rFonts w:ascii="宋体" w:hAnsi="宋体" w:cs="宋体"/>
          <w:szCs w:val="22"/>
          <w:lang w:val="zh-CN" w:bidi="zh-CN"/>
        </w:rPr>
      </w:pPr>
      <w:r>
        <w:rPr>
          <w:rFonts w:ascii="宋体" w:hAnsi="宋体" w:cs="宋体"/>
          <w:szCs w:val="22"/>
          <w:lang w:val="zh-CN" w:bidi="zh-CN"/>
        </w:rPr>
        <w:t>施工组织设计的提交和修改</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139"/>
        </w:tabs>
        <w:autoSpaceDE w:val="0"/>
        <w:autoSpaceDN w:val="0"/>
        <w:ind w:right="333"/>
        <w:jc w:val="center"/>
        <w:rPr>
          <w:rFonts w:ascii="宋体" w:hAnsi="宋体" w:cs="宋体"/>
          <w:szCs w:val="21"/>
          <w:lang w:val="zh-CN" w:bidi="zh-CN"/>
        </w:rPr>
      </w:pPr>
      <w:r>
        <w:rPr>
          <w:rFonts w:ascii="宋体" w:hAnsi="宋体" w:cs="宋体"/>
          <w:szCs w:val="21"/>
          <w:lang w:val="zh-CN" w:bidi="zh-CN"/>
        </w:rPr>
        <w:t>承包人提交详细施工组织设计的期限的约定：</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autoSpaceDE w:val="0"/>
        <w:autoSpaceDN w:val="0"/>
        <w:spacing w:before="77"/>
        <w:ind w:left="986" w:right="690"/>
        <w:jc w:val="center"/>
        <w:rPr>
          <w:rFonts w:ascii="宋体" w:hAnsi="宋体" w:cs="宋体"/>
          <w:szCs w:val="21"/>
          <w:lang w:val="zh-CN" w:bidi="zh-CN"/>
        </w:rPr>
      </w:pPr>
      <w:r>
        <w:rPr>
          <w:rFonts w:ascii="宋体" w:hAnsi="宋体" w:cs="宋体"/>
          <w:szCs w:val="21"/>
          <w:lang w:val="zh-CN" w:bidi="zh-CN"/>
        </w:rPr>
        <w:t>发包人和监理人在收到详细的施工组织设计后确认或提出修改意见的期限：</w:t>
      </w:r>
      <w:r>
        <w:rPr>
          <w:rFonts w:ascii="宋体" w:hAnsi="宋体" w:cs="宋体"/>
          <w:szCs w:val="21"/>
          <w:u w:val="single"/>
          <w:lang w:val="zh-CN" w:bidi="zh-CN"/>
        </w:rPr>
        <w:t xml:space="preserve"> 执行第二</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293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施工进度计划</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7.2.2 施工进度计划的修订</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发包人和监理人在收到修订的施工进度计划后确认或提出修改意见的期限：</w:t>
      </w:r>
      <w:r>
        <w:rPr>
          <w:rFonts w:ascii="宋体" w:hAnsi="宋体" w:cs="宋体"/>
          <w:szCs w:val="21"/>
          <w:u w:val="single"/>
          <w:lang w:val="zh-CN" w:bidi="zh-CN"/>
        </w:rPr>
        <w:t>执行第二部</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272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开工</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开工准备</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250"/>
        </w:tabs>
        <w:autoSpaceDE w:val="0"/>
        <w:autoSpaceDN w:val="0"/>
        <w:ind w:left="1686"/>
        <w:jc w:val="left"/>
        <w:rPr>
          <w:rFonts w:ascii="宋体" w:hAnsi="宋体" w:cs="宋体"/>
          <w:szCs w:val="21"/>
          <w:lang w:val="zh-CN" w:bidi="zh-CN"/>
        </w:rPr>
      </w:pPr>
      <w:r>
        <w:rPr>
          <w:rFonts w:ascii="宋体" w:hAnsi="宋体" w:cs="宋体"/>
          <w:szCs w:val="21"/>
          <w:lang w:val="zh-CN" w:bidi="zh-CN"/>
        </w:rPr>
        <w:t>关于承包人提交工程开工</w:t>
      </w:r>
      <w:proofErr w:type="gramStart"/>
      <w:r>
        <w:rPr>
          <w:rFonts w:ascii="宋体" w:hAnsi="宋体" w:cs="宋体"/>
          <w:szCs w:val="21"/>
          <w:lang w:val="zh-CN" w:bidi="zh-CN"/>
        </w:rPr>
        <w:t>报审表</w:t>
      </w:r>
      <w:proofErr w:type="gramEnd"/>
      <w:r>
        <w:rPr>
          <w:rFonts w:ascii="宋体" w:hAnsi="宋体" w:cs="宋体"/>
          <w:szCs w:val="21"/>
          <w:lang w:val="zh-CN" w:bidi="zh-CN"/>
        </w:rPr>
        <w:t>的期限：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460"/>
        </w:tabs>
        <w:autoSpaceDE w:val="0"/>
        <w:autoSpaceDN w:val="0"/>
        <w:spacing w:before="78"/>
        <w:ind w:left="1686"/>
        <w:jc w:val="left"/>
        <w:rPr>
          <w:rFonts w:ascii="宋体" w:hAnsi="宋体" w:cs="宋体"/>
          <w:szCs w:val="21"/>
          <w:lang w:val="zh-CN" w:bidi="zh-CN"/>
        </w:rPr>
      </w:pPr>
      <w:r>
        <w:rPr>
          <w:rFonts w:ascii="宋体" w:hAnsi="宋体" w:cs="宋体"/>
          <w:szCs w:val="21"/>
          <w:lang w:val="zh-CN" w:bidi="zh-CN"/>
        </w:rPr>
        <w:t>关于发包人应完成的其他开工准备工作及期限：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02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关于承包人应完成的其他开工准备工作及期限：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039"/>
        </w:tabs>
        <w:autoSpaceDE w:val="0"/>
        <w:autoSpaceDN w:val="0"/>
        <w:spacing w:before="71"/>
        <w:rPr>
          <w:rFonts w:ascii="宋体" w:hAnsi="宋体" w:cs="宋体"/>
          <w:szCs w:val="22"/>
          <w:lang w:val="zh-CN" w:bidi="zh-CN"/>
        </w:rPr>
      </w:pPr>
      <w:r>
        <w:rPr>
          <w:rFonts w:ascii="宋体" w:hAnsi="宋体" w:cs="宋体"/>
          <w:szCs w:val="22"/>
          <w:lang w:val="zh-CN" w:bidi="zh-CN"/>
        </w:rPr>
        <w:t>开工通知</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881" w:right="690"/>
        <w:jc w:val="center"/>
        <w:rPr>
          <w:rFonts w:ascii="宋体" w:hAnsi="宋体" w:cs="宋体"/>
          <w:szCs w:val="21"/>
          <w:lang w:val="zh-CN" w:bidi="zh-CN"/>
        </w:rPr>
      </w:pPr>
      <w:r>
        <w:rPr>
          <w:rFonts w:ascii="宋体" w:hAnsi="宋体" w:cs="宋体"/>
          <w:szCs w:val="21"/>
          <w:lang w:val="zh-CN" w:bidi="zh-CN"/>
        </w:rPr>
        <w:t>因发包人原因造成监理人未能在计划开工日期之日起</w:t>
      </w:r>
      <w:r>
        <w:rPr>
          <w:rFonts w:ascii="宋体" w:hAnsi="宋体" w:cs="宋体"/>
          <w:szCs w:val="21"/>
          <w:u w:val="single"/>
          <w:lang w:val="zh-CN" w:bidi="zh-CN"/>
        </w:rPr>
        <w:t xml:space="preserve"> 90 </w:t>
      </w:r>
      <w:r>
        <w:rPr>
          <w:rFonts w:ascii="宋体" w:hAnsi="宋体" w:cs="宋体"/>
          <w:szCs w:val="21"/>
          <w:lang w:val="zh-CN" w:bidi="zh-CN"/>
        </w:rPr>
        <w:t>天内发出开工通知的，承包</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人有权提出价格调整要求，或者解除合同。</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测量放线</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039"/>
          <w:tab w:val="left" w:pos="4295"/>
        </w:tabs>
        <w:autoSpaceDE w:val="0"/>
        <w:autoSpaceDN w:val="0"/>
        <w:spacing w:line="417" w:lineRule="auto"/>
        <w:ind w:left="1041" w:right="1215" w:firstLine="420"/>
        <w:rPr>
          <w:rFonts w:ascii="宋体" w:hAnsi="宋体" w:cs="宋体"/>
          <w:szCs w:val="22"/>
          <w:lang w:val="zh-CN" w:bidi="zh-CN"/>
        </w:rPr>
      </w:pPr>
      <w:r>
        <w:rPr>
          <w:rFonts w:ascii="宋体" w:hAnsi="宋体" w:cs="宋体"/>
          <w:szCs w:val="22"/>
          <w:lang w:val="zh-CN" w:bidi="zh-CN"/>
        </w:rPr>
        <w:t>发包人通过监理人向承包人提供测量基准点、基准线和水准点及其书面资料的</w:t>
      </w:r>
      <w:r>
        <w:rPr>
          <w:rFonts w:ascii="宋体" w:hAnsi="宋体" w:cs="宋体"/>
          <w:spacing w:val="-17"/>
          <w:szCs w:val="22"/>
          <w:lang w:val="zh-CN" w:bidi="zh-CN"/>
        </w:rPr>
        <w:t>期</w:t>
      </w:r>
      <w:r>
        <w:rPr>
          <w:rFonts w:ascii="宋体" w:hAnsi="宋体" w:cs="宋体"/>
          <w:szCs w:val="22"/>
          <w:lang w:val="zh-CN" w:bidi="zh-CN"/>
        </w:rPr>
        <w:t>限：</w:t>
      </w:r>
      <w:r>
        <w:rPr>
          <w:rFonts w:ascii="宋体" w:hAnsi="宋体" w:cs="宋体"/>
          <w:szCs w:val="22"/>
          <w:u w:val="single"/>
          <w:lang w:val="zh-CN" w:bidi="zh-CN"/>
        </w:rPr>
        <w:t xml:space="preserve"> 执行第二部分通用合同条款</w:t>
      </w:r>
      <w:r>
        <w:rPr>
          <w:rFonts w:ascii="宋体" w:hAnsi="宋体" w:cs="宋体"/>
          <w:szCs w:val="22"/>
          <w:u w:val="single"/>
          <w:lang w:val="zh-CN" w:bidi="zh-CN"/>
        </w:rPr>
        <w:tab/>
      </w:r>
      <w:r>
        <w:rPr>
          <w:rFonts w:ascii="宋体" w:hAnsi="宋体" w:cs="宋体"/>
          <w:szCs w:val="22"/>
          <w:lang w:val="zh-CN" w:bidi="zh-CN"/>
        </w:rPr>
        <w:t>。</w:t>
      </w:r>
    </w:p>
    <w:p w:rsidR="00420DF0" w:rsidRDefault="00C4593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工期延误</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091"/>
        </w:tabs>
        <w:autoSpaceDE w:val="0"/>
        <w:autoSpaceDN w:val="0"/>
        <w:spacing w:before="1"/>
        <w:ind w:left="2091" w:hanging="630"/>
        <w:rPr>
          <w:rFonts w:ascii="宋体" w:hAnsi="宋体" w:cs="宋体"/>
          <w:szCs w:val="22"/>
          <w:lang w:val="zh-CN" w:bidi="zh-CN"/>
        </w:rPr>
      </w:pPr>
      <w:r>
        <w:rPr>
          <w:rFonts w:ascii="宋体" w:hAnsi="宋体" w:cs="宋体"/>
          <w:szCs w:val="22"/>
          <w:lang w:val="zh-CN" w:bidi="zh-CN"/>
        </w:rPr>
        <w:t>因发包人原因导致工期延误</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340"/>
        </w:tabs>
        <w:autoSpaceDE w:val="0"/>
        <w:autoSpaceDN w:val="0"/>
        <w:ind w:left="1461"/>
        <w:jc w:val="left"/>
        <w:rPr>
          <w:rFonts w:ascii="宋体" w:hAnsi="宋体" w:cs="宋体"/>
          <w:szCs w:val="21"/>
          <w:lang w:val="zh-CN" w:bidi="zh-CN"/>
        </w:rPr>
      </w:pPr>
      <w:r>
        <w:rPr>
          <w:rFonts w:ascii="宋体" w:hAnsi="宋体" w:cs="宋体"/>
          <w:szCs w:val="21"/>
          <w:lang w:val="zh-CN" w:bidi="zh-CN"/>
        </w:rPr>
        <w:t>（7）因发包人原因导致工期延误的其他情形：</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numPr>
          <w:ilvl w:val="2"/>
          <w:numId w:val="11"/>
        </w:numPr>
        <w:tabs>
          <w:tab w:val="left" w:pos="2091"/>
        </w:tabs>
        <w:autoSpaceDE w:val="0"/>
        <w:autoSpaceDN w:val="0"/>
        <w:spacing w:before="91"/>
        <w:ind w:left="2091" w:hanging="630"/>
        <w:rPr>
          <w:rFonts w:ascii="宋体" w:hAnsi="宋体" w:cs="宋体"/>
          <w:szCs w:val="22"/>
          <w:lang w:val="zh-CN" w:bidi="zh-CN"/>
        </w:rPr>
      </w:pPr>
      <w:r>
        <w:rPr>
          <w:rFonts w:ascii="宋体" w:hAnsi="宋体" w:cs="宋体"/>
          <w:szCs w:val="22"/>
          <w:lang w:val="zh-CN" w:bidi="zh-CN"/>
        </w:rPr>
        <w:lastRenderedPageBreak/>
        <w:t>因承包人原因导致工期延误</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807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因承包人原因造成工期延误，逾期竣工违约金的计算方法为：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44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因承包人原因造成工期延误，逾期竣工违约金的上限：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不利物质条件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075"/>
        </w:tabs>
        <w:autoSpaceDE w:val="0"/>
        <w:autoSpaceDN w:val="0"/>
        <w:ind w:left="1461"/>
        <w:jc w:val="left"/>
        <w:rPr>
          <w:rFonts w:ascii="宋体" w:hAnsi="宋体" w:cs="宋体"/>
          <w:szCs w:val="21"/>
          <w:lang w:val="zh-CN" w:bidi="zh-CN"/>
        </w:rPr>
      </w:pPr>
      <w:r>
        <w:rPr>
          <w:rFonts w:ascii="宋体" w:hAnsi="宋体" w:cs="宋体"/>
          <w:szCs w:val="21"/>
          <w:lang w:val="zh-CN" w:bidi="zh-CN"/>
        </w:rPr>
        <w:t>不利物质条件的其他情形和有关约定：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829"/>
        </w:tabs>
        <w:autoSpaceDE w:val="0"/>
        <w:autoSpaceDN w:val="0"/>
        <w:spacing w:before="71"/>
        <w:ind w:left="1828" w:hanging="368"/>
        <w:rPr>
          <w:rFonts w:ascii="宋体" w:hAnsi="宋体" w:cs="宋体"/>
          <w:szCs w:val="22"/>
          <w:lang w:val="zh-CN" w:bidi="zh-CN"/>
        </w:rPr>
      </w:pPr>
      <w:r>
        <w:rPr>
          <w:rFonts w:ascii="宋体" w:hAnsi="宋体" w:cs="宋体"/>
          <w:szCs w:val="22"/>
          <w:lang w:val="zh-CN" w:bidi="zh-CN"/>
        </w:rPr>
        <w:t>异常恶劣的气候条件</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发包人和承包人同意以下情形视为异常恶劣的气候条件：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2300"/>
          <w:tab w:val="left" w:pos="7025"/>
        </w:tabs>
        <w:autoSpaceDE w:val="0"/>
        <w:autoSpaceDN w:val="0"/>
        <w:ind w:left="1461"/>
        <w:jc w:val="left"/>
        <w:rPr>
          <w:rFonts w:ascii="宋体" w:hAnsi="宋体" w:cs="宋体"/>
          <w:szCs w:val="21"/>
          <w:lang w:val="zh-CN" w:bidi="zh-CN"/>
        </w:rPr>
      </w:pPr>
      <w:r>
        <w:rPr>
          <w:rFonts w:ascii="宋体" w:hAnsi="宋体" w:cs="宋体"/>
          <w:szCs w:val="21"/>
          <w:lang w:val="zh-CN" w:bidi="zh-CN"/>
        </w:rPr>
        <w:t>（1）</w:t>
      </w:r>
      <w:r>
        <w:rPr>
          <w:rFonts w:ascii="宋体" w:hAnsi="宋体" w:cs="宋体"/>
          <w:szCs w:val="21"/>
          <w:u w:val="single"/>
          <w:lang w:val="zh-CN" w:bidi="zh-CN"/>
        </w:rPr>
        <w:t xml:space="preserve"> </w:t>
      </w:r>
      <w:r>
        <w:rPr>
          <w:rFonts w:ascii="宋体" w:hAnsi="宋体" w:cs="宋体"/>
          <w:szCs w:val="21"/>
          <w:u w:val="single"/>
          <w:lang w:val="zh-CN" w:bidi="zh-CN"/>
        </w:rPr>
        <w:tab/>
        <w:t>三十年一遇的大风、暴雨、暴雪、40°高温等</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500"/>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（2）</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50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（3）</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7.9 提前竣工的奖励</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4348"/>
          <w:tab w:val="left" w:pos="5608"/>
        </w:tabs>
        <w:autoSpaceDE w:val="0"/>
        <w:autoSpaceDN w:val="0"/>
        <w:ind w:left="1461"/>
        <w:jc w:val="left"/>
        <w:rPr>
          <w:rFonts w:ascii="宋体" w:hAnsi="宋体" w:cs="宋体"/>
          <w:szCs w:val="21"/>
          <w:lang w:val="zh-CN" w:bidi="zh-CN"/>
        </w:rPr>
      </w:pPr>
      <w:r>
        <w:rPr>
          <w:rFonts w:ascii="宋体" w:hAnsi="宋体" w:cs="宋体"/>
          <w:szCs w:val="21"/>
          <w:lang w:val="zh-CN" w:bidi="zh-CN"/>
        </w:rPr>
        <w:t>7.9.2</w:t>
      </w:r>
      <w:r>
        <w:rPr>
          <w:rFonts w:ascii="宋体" w:hAnsi="宋体" w:cs="宋体"/>
          <w:spacing w:val="-53"/>
          <w:szCs w:val="21"/>
          <w:lang w:val="zh-CN" w:bidi="zh-CN"/>
        </w:rPr>
        <w:t xml:space="preserve"> </w:t>
      </w:r>
      <w:r>
        <w:rPr>
          <w:rFonts w:ascii="宋体" w:hAnsi="宋体" w:cs="宋体"/>
          <w:szCs w:val="21"/>
          <w:lang w:val="zh-CN" w:bidi="zh-CN"/>
        </w:rPr>
        <w:t>提前竣工的奖励：</w:t>
      </w:r>
      <w:r>
        <w:rPr>
          <w:rFonts w:ascii="宋体" w:hAnsi="宋体" w:cs="宋体"/>
          <w:szCs w:val="21"/>
          <w:u w:val="single"/>
          <w:lang w:val="zh-CN" w:bidi="zh-CN"/>
        </w:rPr>
        <w:t xml:space="preserve"> </w:t>
      </w:r>
      <w:r>
        <w:rPr>
          <w:rFonts w:ascii="宋体" w:hAnsi="宋体" w:cs="宋体"/>
          <w:szCs w:val="21"/>
          <w:u w:val="single"/>
          <w:lang w:val="zh-CN" w:bidi="zh-CN"/>
        </w:rPr>
        <w:tab/>
        <w:t>无</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材料与设备</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22"/>
        </w:numPr>
        <w:tabs>
          <w:tab w:val="left" w:pos="1829"/>
        </w:tabs>
        <w:autoSpaceDE w:val="0"/>
        <w:autoSpaceDN w:val="0"/>
        <w:rPr>
          <w:rFonts w:ascii="宋体" w:hAnsi="宋体" w:cs="宋体"/>
          <w:szCs w:val="22"/>
          <w:lang w:val="zh-CN" w:bidi="zh-CN"/>
        </w:rPr>
      </w:pPr>
      <w:r>
        <w:rPr>
          <w:rFonts w:ascii="宋体" w:hAnsi="宋体" w:cs="宋体"/>
          <w:szCs w:val="22"/>
          <w:lang w:val="zh-CN" w:bidi="zh-CN"/>
        </w:rPr>
        <w:t>材料与工程设备的保管与使用</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22"/>
        </w:numPr>
        <w:tabs>
          <w:tab w:val="left" w:pos="2039"/>
          <w:tab w:val="left" w:pos="8548"/>
        </w:tabs>
        <w:autoSpaceDE w:val="0"/>
        <w:autoSpaceDN w:val="0"/>
        <w:spacing w:before="1"/>
        <w:rPr>
          <w:rFonts w:ascii="宋体" w:hAnsi="宋体" w:cs="宋体"/>
          <w:szCs w:val="22"/>
          <w:lang w:val="zh-CN" w:bidi="zh-CN"/>
        </w:rPr>
      </w:pPr>
      <w:r>
        <w:rPr>
          <w:rFonts w:ascii="宋体" w:hAnsi="宋体" w:cs="宋体"/>
          <w:szCs w:val="22"/>
          <w:lang w:val="zh-CN" w:bidi="zh-CN"/>
        </w:rPr>
        <w:t>发包人供应的材料设备的保管费用的承担：</w:t>
      </w:r>
      <w:r>
        <w:rPr>
          <w:rFonts w:ascii="宋体" w:hAnsi="宋体" w:cs="宋体"/>
          <w:szCs w:val="22"/>
          <w:u w:val="single"/>
          <w:lang w:val="zh-CN" w:bidi="zh-CN"/>
        </w:rPr>
        <w:t xml:space="preserve">  若发生时由承包人承担</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3"/>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样品</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23"/>
        </w:numPr>
        <w:tabs>
          <w:tab w:val="left" w:pos="2300"/>
          <w:tab w:val="left" w:pos="2301"/>
        </w:tabs>
        <w:autoSpaceDE w:val="0"/>
        <w:autoSpaceDN w:val="0"/>
        <w:rPr>
          <w:rFonts w:ascii="宋体" w:hAnsi="宋体" w:cs="宋体"/>
          <w:szCs w:val="22"/>
          <w:lang w:val="zh-CN" w:bidi="zh-CN"/>
        </w:rPr>
      </w:pPr>
      <w:r>
        <w:rPr>
          <w:rFonts w:ascii="宋体" w:hAnsi="宋体" w:cs="宋体"/>
          <w:szCs w:val="22"/>
          <w:lang w:val="zh-CN" w:bidi="zh-CN"/>
        </w:rPr>
        <w:t>样品的报送与封存</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需要承包人报送样品的材料或工程设备，样品的种类、名称、规格、数量要求：</w:t>
      </w:r>
      <w:r>
        <w:rPr>
          <w:rFonts w:ascii="宋体" w:hAnsi="宋体" w:cs="宋体"/>
          <w:szCs w:val="21"/>
          <w:u w:val="single"/>
          <w:lang w:val="zh-CN" w:bidi="zh-CN"/>
        </w:rPr>
        <w:t>承包人</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7445"/>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在施工过程中所使用材料在采购前必须报监理人及发包人同意。</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4"/>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施工设备和临时设施</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24"/>
        </w:numPr>
        <w:tabs>
          <w:tab w:val="left" w:pos="2091"/>
        </w:tabs>
        <w:autoSpaceDE w:val="0"/>
        <w:autoSpaceDN w:val="0"/>
        <w:rPr>
          <w:rFonts w:ascii="宋体" w:hAnsi="宋体" w:cs="宋体"/>
          <w:szCs w:val="22"/>
          <w:lang w:val="zh-CN" w:bidi="zh-CN"/>
        </w:rPr>
      </w:pPr>
      <w:r>
        <w:rPr>
          <w:rFonts w:ascii="宋体" w:hAnsi="宋体" w:cs="宋体"/>
          <w:szCs w:val="22"/>
          <w:lang w:val="zh-CN" w:bidi="zh-CN"/>
        </w:rPr>
        <w:t>承包人提供的施工设备和临时设施</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025"/>
        </w:tabs>
        <w:autoSpaceDE w:val="0"/>
        <w:autoSpaceDN w:val="0"/>
        <w:ind w:left="1461"/>
        <w:jc w:val="left"/>
        <w:rPr>
          <w:rFonts w:ascii="宋体" w:hAnsi="宋体" w:cs="宋体"/>
          <w:szCs w:val="21"/>
          <w:lang w:val="zh-CN" w:bidi="zh-CN"/>
        </w:rPr>
      </w:pPr>
      <w:r>
        <w:rPr>
          <w:rFonts w:ascii="宋体" w:hAnsi="宋体" w:cs="宋体"/>
          <w:szCs w:val="21"/>
          <w:lang w:val="zh-CN" w:bidi="zh-CN"/>
        </w:rPr>
        <w:t>关于修建临时设施费用承担的约定：</w:t>
      </w:r>
      <w:r>
        <w:rPr>
          <w:rFonts w:ascii="宋体" w:hAnsi="宋体" w:cs="宋体"/>
          <w:szCs w:val="21"/>
          <w:u w:val="single"/>
          <w:lang w:val="zh-CN" w:bidi="zh-CN"/>
        </w:rPr>
        <w:t xml:space="preserve">  由承包人自行承担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试验与检验</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829"/>
        </w:tabs>
        <w:autoSpaceDE w:val="0"/>
        <w:autoSpaceDN w:val="0"/>
        <w:ind w:left="1828" w:hanging="368"/>
        <w:rPr>
          <w:rFonts w:ascii="宋体" w:hAnsi="宋体" w:cs="宋体"/>
          <w:szCs w:val="22"/>
          <w:lang w:val="zh-CN" w:bidi="zh-CN"/>
        </w:rPr>
      </w:pPr>
      <w:r>
        <w:rPr>
          <w:rFonts w:ascii="宋体" w:hAnsi="宋体" w:cs="宋体"/>
          <w:szCs w:val="22"/>
          <w:lang w:val="zh-CN" w:bidi="zh-CN"/>
        </w:rPr>
        <w:t>试验设备与试验人员</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before="1"/>
        <w:ind w:left="1461"/>
        <w:jc w:val="left"/>
        <w:rPr>
          <w:rFonts w:ascii="宋体" w:hAnsi="宋体" w:cs="宋体"/>
          <w:szCs w:val="21"/>
          <w:lang w:val="zh-CN" w:bidi="zh-CN"/>
        </w:rPr>
      </w:pPr>
      <w:r>
        <w:rPr>
          <w:rFonts w:ascii="宋体" w:hAnsi="宋体" w:cs="宋体"/>
          <w:szCs w:val="21"/>
          <w:lang w:val="zh-CN" w:bidi="zh-CN"/>
        </w:rPr>
        <w:t>9.1.2 试验设备</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710"/>
        </w:tabs>
        <w:autoSpaceDE w:val="0"/>
        <w:autoSpaceDN w:val="0"/>
        <w:ind w:left="1461"/>
        <w:jc w:val="left"/>
        <w:rPr>
          <w:rFonts w:ascii="宋体" w:hAnsi="宋体" w:cs="宋体"/>
          <w:szCs w:val="21"/>
          <w:lang w:val="zh-CN" w:bidi="zh-CN"/>
        </w:rPr>
      </w:pPr>
      <w:r>
        <w:rPr>
          <w:rFonts w:ascii="宋体" w:hAnsi="宋体" w:cs="宋体"/>
          <w:szCs w:val="21"/>
          <w:lang w:val="zh-CN" w:bidi="zh-CN"/>
        </w:rPr>
        <w:t>施工现场需要配置的试验场所：</w:t>
      </w:r>
      <w:r>
        <w:rPr>
          <w:rFonts w:ascii="宋体" w:hAnsi="宋体" w:cs="宋体"/>
          <w:szCs w:val="21"/>
          <w:u w:val="single"/>
          <w:lang w:val="zh-CN" w:bidi="zh-CN"/>
        </w:rPr>
        <w:t xml:space="preserve">  由承包人无偿提供</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671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施工现场需要配备的试验设备：</w:t>
      </w:r>
      <w:r>
        <w:rPr>
          <w:rFonts w:ascii="宋体" w:hAnsi="宋体" w:cs="宋体"/>
          <w:szCs w:val="21"/>
          <w:u w:val="single"/>
          <w:lang w:val="zh-CN" w:bidi="zh-CN"/>
        </w:rPr>
        <w:t xml:space="preserve">  由承包人无偿提供</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828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施工现场需要具备的其他试验条件：</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9.4 现场工艺试验</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02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现场工艺试验的有关约定：</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4"/>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变更</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934"/>
        </w:tabs>
        <w:autoSpaceDE w:val="0"/>
        <w:autoSpaceDN w:val="0"/>
        <w:ind w:left="1933" w:hanging="473"/>
        <w:rPr>
          <w:rFonts w:ascii="宋体" w:hAnsi="宋体" w:cs="宋体"/>
          <w:szCs w:val="22"/>
          <w:lang w:val="zh-CN" w:bidi="zh-CN"/>
        </w:rPr>
      </w:pPr>
      <w:r>
        <w:rPr>
          <w:rFonts w:ascii="宋体" w:hAnsi="宋体" w:cs="宋体"/>
          <w:szCs w:val="22"/>
          <w:lang w:val="zh-CN" w:bidi="zh-CN"/>
        </w:rPr>
        <w:t>变更的范围</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136" w:right="690"/>
        <w:jc w:val="center"/>
        <w:rPr>
          <w:rFonts w:ascii="宋体" w:hAnsi="宋体" w:cs="宋体"/>
          <w:szCs w:val="21"/>
          <w:lang w:val="zh-CN" w:bidi="zh-CN"/>
        </w:rPr>
      </w:pPr>
      <w:r>
        <w:rPr>
          <w:rFonts w:ascii="宋体" w:hAnsi="宋体" w:cs="宋体"/>
          <w:szCs w:val="21"/>
          <w:lang w:val="zh-CN" w:bidi="zh-CN"/>
        </w:rPr>
        <w:t>关于变更的范围的约定：</w:t>
      </w:r>
      <w:r>
        <w:rPr>
          <w:rFonts w:ascii="宋体" w:hAnsi="宋体" w:cs="宋体"/>
          <w:szCs w:val="21"/>
          <w:u w:val="single"/>
          <w:lang w:val="zh-CN" w:bidi="zh-CN"/>
        </w:rPr>
        <w:t xml:space="preserve"> 本合同约定允许变更的范围为经发包人认可的设计变更、</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3560"/>
        </w:tabs>
        <w:autoSpaceDE w:val="0"/>
        <w:autoSpaceDN w:val="0"/>
        <w:spacing w:before="71"/>
        <w:ind w:left="1041"/>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70528" behindDoc="0" locked="0" layoutInCell="1" allowOverlap="1">
                <wp:simplePos x="0" y="0"/>
                <wp:positionH relativeFrom="page">
                  <wp:posOffset>1080135</wp:posOffset>
                </wp:positionH>
                <wp:positionV relativeFrom="paragraph">
                  <wp:posOffset>196215</wp:posOffset>
                </wp:positionV>
                <wp:extent cx="16002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60020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5.05pt;margin-top:15.45pt;height:0pt;width:126pt;mso-position-horizontal-relative:page;z-index:251670528;mso-width-relative:page;mso-height-relative:page;" filled="f" stroked="t" coordsize="21600,21600" o:gfxdata="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vSjAfUAAAACQEAAA8AAAAAAAAAAQAgAAAAIgAAAGRycy9kb3ducmV2LnhtbFBLAQIUABQA&#10;AAAIAIdO4kB/taTB9AEAAOYDAAAOAAAAAAAAAAEAIAAAACMBAABkcnMvZTJvRG9jLnhtbFBLBQYA&#10;AAAABgAGAFkBAACJBQAAAAA=&#10;">
                <v:fill on="f" focussize="0,0"/>
                <v:stroke weight="0.52503937007874pt" color="#000000" joinstyle="round"/>
                <v:imagedata o:title=""/>
                <o:lock v:ext="edit" aspectratio="f"/>
              </v:line>
            </w:pict>
          </mc:Fallback>
        </mc:AlternateContent>
      </w:r>
      <w:r>
        <w:rPr>
          <w:rFonts w:ascii="宋体" w:hAnsi="宋体" w:cs="宋体"/>
          <w:szCs w:val="21"/>
          <w:lang w:val="zh-CN" w:bidi="zh-CN"/>
        </w:rPr>
        <w:t>技术核定单、现场签证</w:t>
      </w:r>
      <w:r>
        <w:rPr>
          <w:rFonts w:ascii="宋体" w:hAnsi="宋体" w:cs="宋体"/>
          <w:szCs w:val="21"/>
          <w:lang w:val="zh-CN" w:bidi="zh-CN"/>
        </w:rPr>
        <w:tab/>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5"/>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变更估价</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25"/>
        </w:numPr>
        <w:tabs>
          <w:tab w:val="left" w:pos="2196"/>
        </w:tabs>
        <w:autoSpaceDE w:val="0"/>
        <w:autoSpaceDN w:val="0"/>
        <w:spacing w:before="1"/>
        <w:rPr>
          <w:rFonts w:ascii="宋体" w:hAnsi="宋体" w:cs="宋体"/>
          <w:szCs w:val="22"/>
          <w:lang w:val="zh-CN" w:bidi="zh-CN"/>
        </w:rPr>
      </w:pPr>
      <w:r>
        <w:rPr>
          <w:rFonts w:ascii="宋体" w:hAnsi="宋体" w:cs="宋体"/>
          <w:szCs w:val="22"/>
          <w:lang w:val="zh-CN" w:bidi="zh-CN"/>
        </w:rPr>
        <w:t>变更估价原则</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2500"/>
        </w:tabs>
        <w:autoSpaceDE w:val="0"/>
        <w:autoSpaceDN w:val="0"/>
        <w:ind w:left="296"/>
        <w:jc w:val="center"/>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71552" behindDoc="0" locked="0" layoutInCell="1" allowOverlap="1">
                <wp:simplePos x="0" y="0"/>
                <wp:positionH relativeFrom="page">
                  <wp:posOffset>2680335</wp:posOffset>
                </wp:positionH>
                <wp:positionV relativeFrom="paragraph">
                  <wp:posOffset>151130</wp:posOffset>
                </wp:positionV>
                <wp:extent cx="379984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79984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1.05pt;margin-top:11.9pt;height:0pt;width:299.2pt;mso-position-horizontal-relative:page;z-index:251671552;mso-width-relative:page;mso-height-relative:page;" filled="f" stroked="t" coordsize="21600,21600" o:gfxdata="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cl2BdYAAAAKAQAADwAAAAAAAAABACAAAAAiAAAAZHJzL2Rvd25yZXYueG1sUEsB&#10;AhQAFAAAAAgAh07iQP0UNQP3AQAA5gMAAA4AAAAAAAAAAQAgAAAAJQEAAGRycy9lMm9Eb2MueG1s&#10;UEsFBgAAAAAGAAYAWQEAAI4FAAAAAA==&#10;">
                <v:fill on="f" focussize="0,0"/>
                <v:stroke weight="0.52503937007874pt" color="#000000" joinstyle="round"/>
                <v:imagedata o:title=""/>
                <o:lock v:ext="edit" aspectratio="f"/>
              </v:line>
            </w:pict>
          </mc:Fallback>
        </mc:AlternateContent>
      </w:r>
      <w:r>
        <w:rPr>
          <w:rFonts w:ascii="宋体" w:hAnsi="宋体" w:cs="宋体"/>
          <w:szCs w:val="21"/>
          <w:lang w:val="zh-CN" w:bidi="zh-CN"/>
        </w:rPr>
        <w:t>关于变更估价的约定:</w:t>
      </w:r>
      <w:r>
        <w:rPr>
          <w:rFonts w:ascii="宋体" w:hAnsi="宋体" w:cs="宋体"/>
          <w:szCs w:val="21"/>
          <w:lang w:val="zh-CN" w:bidi="zh-CN"/>
        </w:rPr>
        <w:tab/>
        <w:t>按照专用合同条款</w:t>
      </w:r>
      <w:r>
        <w:rPr>
          <w:rFonts w:ascii="宋体" w:hAnsi="宋体" w:cs="宋体"/>
          <w:spacing w:val="-53"/>
          <w:szCs w:val="21"/>
          <w:lang w:val="zh-CN" w:bidi="zh-CN"/>
        </w:rPr>
        <w:t xml:space="preserve"> </w:t>
      </w:r>
      <w:r>
        <w:rPr>
          <w:rFonts w:ascii="宋体" w:hAnsi="宋体" w:cs="宋体"/>
          <w:szCs w:val="21"/>
          <w:lang w:val="zh-CN" w:bidi="zh-CN"/>
        </w:rPr>
        <w:t>12.1</w:t>
      </w:r>
      <w:r>
        <w:rPr>
          <w:rFonts w:ascii="宋体" w:hAnsi="宋体" w:cs="宋体"/>
          <w:spacing w:val="-53"/>
          <w:szCs w:val="21"/>
          <w:lang w:val="zh-CN" w:bidi="zh-CN"/>
        </w:rPr>
        <w:t xml:space="preserve"> </w:t>
      </w:r>
      <w:proofErr w:type="gramStart"/>
      <w:r>
        <w:rPr>
          <w:rFonts w:ascii="宋体" w:hAnsi="宋体" w:cs="宋体"/>
          <w:szCs w:val="21"/>
          <w:lang w:val="zh-CN" w:bidi="zh-CN"/>
        </w:rPr>
        <w:t>条风险</w:t>
      </w:r>
      <w:proofErr w:type="gramEnd"/>
      <w:r>
        <w:rPr>
          <w:rFonts w:ascii="宋体" w:hAnsi="宋体" w:cs="宋体"/>
          <w:szCs w:val="21"/>
          <w:lang w:val="zh-CN" w:bidi="zh-CN"/>
        </w:rPr>
        <w:t>范围以外合同价格的调整方法。</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5"/>
        </w:numPr>
        <w:tabs>
          <w:tab w:val="left" w:pos="1934"/>
        </w:tabs>
        <w:autoSpaceDE w:val="0"/>
        <w:autoSpaceDN w:val="0"/>
        <w:spacing w:before="71"/>
        <w:ind w:left="1933" w:hanging="473"/>
        <w:rPr>
          <w:rFonts w:ascii="宋体" w:hAnsi="宋体" w:cs="宋体"/>
          <w:szCs w:val="22"/>
          <w:lang w:val="zh-CN" w:bidi="zh-CN"/>
        </w:rPr>
      </w:pPr>
      <w:r>
        <w:rPr>
          <w:rFonts w:ascii="宋体" w:hAnsi="宋体" w:cs="宋体"/>
          <w:szCs w:val="22"/>
          <w:lang w:val="zh-CN" w:bidi="zh-CN"/>
        </w:rPr>
        <w:t>承包人的合理化建议</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865"/>
        </w:tabs>
        <w:autoSpaceDE w:val="0"/>
        <w:autoSpaceDN w:val="0"/>
        <w:ind w:left="1461"/>
        <w:jc w:val="left"/>
        <w:rPr>
          <w:rFonts w:ascii="宋体" w:hAnsi="宋体" w:cs="宋体"/>
          <w:szCs w:val="21"/>
          <w:lang w:val="zh-CN" w:bidi="zh-CN"/>
        </w:rPr>
      </w:pPr>
      <w:r>
        <w:rPr>
          <w:rFonts w:ascii="宋体" w:hAnsi="宋体" w:cs="宋体"/>
          <w:szCs w:val="21"/>
          <w:lang w:val="zh-CN" w:bidi="zh-CN"/>
        </w:rPr>
        <w:t>监理人审查承包人合理化建议的期限：</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发包人审批承包人合理化建议的期限：</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6395"/>
        </w:tabs>
        <w:autoSpaceDE w:val="0"/>
        <w:autoSpaceDN w:val="0"/>
        <w:spacing w:before="71" w:line="417" w:lineRule="auto"/>
        <w:ind w:left="1041" w:right="1164" w:firstLine="420"/>
        <w:jc w:val="left"/>
        <w:rPr>
          <w:rFonts w:ascii="宋体" w:hAnsi="宋体" w:cs="宋体"/>
          <w:szCs w:val="21"/>
          <w:lang w:val="zh-CN" w:bidi="zh-CN"/>
        </w:rPr>
      </w:pPr>
      <w:r>
        <w:rPr>
          <w:rFonts w:ascii="宋体" w:hAnsi="宋体" w:cs="宋体"/>
          <w:szCs w:val="21"/>
          <w:lang w:val="zh-CN" w:bidi="zh-CN"/>
        </w:rPr>
        <w:t>承包人提出的合理化建议降低了合同价格或者提高了工程经济效益的奖励的方法和金</w:t>
      </w:r>
      <w:r>
        <w:rPr>
          <w:rFonts w:ascii="宋体" w:hAnsi="宋体" w:cs="宋体"/>
          <w:spacing w:val="-19"/>
          <w:szCs w:val="21"/>
          <w:lang w:val="zh-CN" w:bidi="zh-CN"/>
        </w:rPr>
        <w:t>额</w:t>
      </w:r>
      <w:r>
        <w:rPr>
          <w:rFonts w:ascii="宋体" w:hAnsi="宋体" w:cs="宋体"/>
          <w:szCs w:val="21"/>
          <w:lang w:val="zh-CN" w:bidi="zh-CN"/>
        </w:rPr>
        <w:t>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C45937">
      <w:pPr>
        <w:numPr>
          <w:ilvl w:val="1"/>
          <w:numId w:val="26"/>
        </w:numPr>
        <w:tabs>
          <w:tab w:val="left" w:pos="1986"/>
        </w:tabs>
        <w:autoSpaceDE w:val="0"/>
        <w:autoSpaceDN w:val="0"/>
        <w:rPr>
          <w:rFonts w:ascii="宋体" w:hAnsi="宋体" w:cs="宋体"/>
          <w:szCs w:val="22"/>
          <w:lang w:val="zh-CN" w:bidi="zh-CN"/>
        </w:rPr>
      </w:pPr>
      <w:r>
        <w:rPr>
          <w:rFonts w:ascii="宋体" w:hAnsi="宋体" w:cs="宋体"/>
          <w:szCs w:val="22"/>
          <w:lang w:val="zh-CN" w:bidi="zh-CN"/>
        </w:rPr>
        <w:t>暂估价</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before="1"/>
        <w:ind w:left="1461"/>
        <w:jc w:val="left"/>
        <w:rPr>
          <w:rFonts w:ascii="宋体" w:hAnsi="宋体" w:cs="宋体"/>
          <w:szCs w:val="21"/>
          <w:lang w:val="zh-CN" w:bidi="zh-CN"/>
        </w:rPr>
      </w:pPr>
      <w:r>
        <w:rPr>
          <w:rFonts w:ascii="宋体" w:hAnsi="宋体" w:cs="宋体"/>
          <w:szCs w:val="21"/>
          <w:lang w:val="zh-CN" w:bidi="zh-CN"/>
        </w:rPr>
        <w:t>暂估价材料和工程设备的明细详见附件 11：《暂估价一览表》。</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26"/>
        </w:numPr>
        <w:tabs>
          <w:tab w:val="left" w:pos="2196"/>
        </w:tabs>
        <w:autoSpaceDE w:val="0"/>
        <w:autoSpaceDN w:val="0"/>
        <w:rPr>
          <w:rFonts w:ascii="宋体" w:hAnsi="宋体" w:cs="宋体"/>
          <w:szCs w:val="22"/>
          <w:lang w:val="zh-CN" w:bidi="zh-CN"/>
        </w:rPr>
      </w:pPr>
      <w:r>
        <w:rPr>
          <w:rFonts w:ascii="宋体" w:hAnsi="宋体" w:cs="宋体"/>
          <w:szCs w:val="22"/>
          <w:lang w:val="zh-CN" w:bidi="zh-CN"/>
        </w:rPr>
        <w:t>依法必须招标的暂估价项目</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6710"/>
        </w:tabs>
        <w:autoSpaceDE w:val="0"/>
        <w:autoSpaceDN w:val="0"/>
        <w:ind w:left="1461"/>
        <w:jc w:val="left"/>
        <w:rPr>
          <w:rFonts w:ascii="宋体" w:hAnsi="宋体" w:cs="宋体"/>
          <w:szCs w:val="21"/>
          <w:lang w:val="zh-CN" w:bidi="zh-CN"/>
        </w:rPr>
      </w:pPr>
      <w:r>
        <w:rPr>
          <w:rFonts w:ascii="宋体" w:hAnsi="宋体" w:cs="宋体"/>
          <w:szCs w:val="21"/>
          <w:lang w:val="zh-CN" w:bidi="zh-CN"/>
        </w:rPr>
        <w:t>对于依法必须招标的暂估价项目的确认和批准</w:t>
      </w:r>
      <w:proofErr w:type="gramStart"/>
      <w:r>
        <w:rPr>
          <w:rFonts w:ascii="宋体" w:hAnsi="宋体" w:cs="宋体"/>
          <w:szCs w:val="21"/>
          <w:lang w:val="zh-CN" w:bidi="zh-CN"/>
        </w:rPr>
        <w:t>采取第</w:t>
      </w:r>
      <w:proofErr w:type="gramEnd"/>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种方式确定。</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26"/>
        </w:numPr>
        <w:tabs>
          <w:tab w:val="left" w:pos="2196"/>
        </w:tabs>
        <w:autoSpaceDE w:val="0"/>
        <w:autoSpaceDN w:val="0"/>
        <w:spacing w:before="71"/>
        <w:rPr>
          <w:rFonts w:ascii="宋体" w:hAnsi="宋体" w:cs="宋体"/>
          <w:szCs w:val="22"/>
          <w:lang w:val="zh-CN" w:bidi="zh-CN"/>
        </w:rPr>
      </w:pPr>
      <w:r>
        <w:rPr>
          <w:rFonts w:ascii="宋体" w:hAnsi="宋体" w:cs="宋体"/>
          <w:szCs w:val="22"/>
          <w:lang w:val="zh-CN" w:bidi="zh-CN"/>
        </w:rPr>
        <w:t>不属于依法必须招标的暂估价项目</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283"/>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对于不属于依法必须招标的暂估价项目的确认和批准</w:t>
      </w:r>
      <w:proofErr w:type="gramStart"/>
      <w:r>
        <w:rPr>
          <w:rFonts w:ascii="宋体" w:hAnsi="宋体" w:cs="宋体"/>
          <w:szCs w:val="21"/>
          <w:lang w:val="zh-CN" w:bidi="zh-CN"/>
        </w:rPr>
        <w:t>采取第</w:t>
      </w:r>
      <w:proofErr w:type="gramEnd"/>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种方式确定。</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第 3 种方式：承包人直接实施的暂估价项目</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390"/>
        </w:tabs>
        <w:autoSpaceDE w:val="0"/>
        <w:autoSpaceDN w:val="0"/>
        <w:ind w:left="1461"/>
        <w:jc w:val="left"/>
        <w:rPr>
          <w:rFonts w:ascii="宋体" w:hAnsi="宋体" w:cs="宋体"/>
          <w:szCs w:val="21"/>
          <w:lang w:val="zh-CN" w:bidi="zh-CN"/>
        </w:rPr>
      </w:pPr>
      <w:r>
        <w:rPr>
          <w:rFonts w:ascii="宋体" w:hAnsi="宋体" w:cs="宋体"/>
          <w:szCs w:val="21"/>
          <w:lang w:val="zh-CN" w:bidi="zh-CN"/>
        </w:rPr>
        <w:t>承包人直接实施的暂估价项目的约定：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26"/>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暂列金额</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合同当事人关于暂列金额使用的约定：</w:t>
      </w:r>
      <w:r>
        <w:rPr>
          <w:rFonts w:ascii="宋体" w:hAnsi="宋体" w:cs="宋体"/>
          <w:szCs w:val="21"/>
          <w:u w:val="single"/>
          <w:lang w:val="zh-CN" w:bidi="zh-CN"/>
        </w:rPr>
        <w:t xml:space="preserve"> 暂列金额由发包人掌握使用，用于：</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27"/>
        </w:numPr>
        <w:tabs>
          <w:tab w:val="left" w:pos="1987"/>
        </w:tabs>
        <w:autoSpaceDE w:val="0"/>
        <w:autoSpaceDN w:val="0"/>
        <w:spacing w:before="71"/>
        <w:ind w:right="18" w:hanging="507"/>
        <w:rPr>
          <w:rFonts w:ascii="宋体" w:hAnsi="宋体" w:cs="宋体"/>
          <w:szCs w:val="22"/>
          <w:lang w:val="zh-CN" w:bidi="zh-CN"/>
        </w:rPr>
      </w:pPr>
      <w:r>
        <w:rPr>
          <w:rFonts w:ascii="宋体" w:hAnsi="宋体" w:cs="宋体"/>
          <w:szCs w:val="22"/>
          <w:u w:val="single"/>
          <w:lang w:val="zh-CN" w:bidi="zh-CN"/>
        </w:rPr>
        <w:t>项目合同签订时尚未确定或者不可预见的所需材料、工程设备、服务的采购；</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27"/>
        </w:numPr>
        <w:tabs>
          <w:tab w:val="left" w:pos="1987"/>
        </w:tabs>
        <w:autoSpaceDE w:val="0"/>
        <w:autoSpaceDN w:val="0"/>
        <w:spacing w:before="70"/>
        <w:ind w:hanging="507"/>
        <w:rPr>
          <w:rFonts w:ascii="宋体" w:hAnsi="宋体" w:cs="宋体"/>
          <w:szCs w:val="22"/>
          <w:lang w:val="zh-CN" w:bidi="zh-CN"/>
        </w:rPr>
      </w:pPr>
      <w:r>
        <w:rPr>
          <w:rFonts w:ascii="宋体" w:hAnsi="宋体" w:cs="宋体"/>
          <w:szCs w:val="22"/>
          <w:u w:val="single"/>
          <w:lang w:val="zh-CN" w:bidi="zh-CN"/>
        </w:rPr>
        <w:t>施工中可能发生的工程变更、合同约定调整因素出现时的合同价款调整以及发生</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的索赔、现场签证确认等的费用。</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27"/>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其他用于该工程并由</w:t>
      </w:r>
      <w:proofErr w:type="gramStart"/>
      <w:r>
        <w:rPr>
          <w:rFonts w:ascii="宋体" w:hAnsi="宋体" w:cs="宋体"/>
          <w:szCs w:val="22"/>
          <w:u w:val="single"/>
          <w:lang w:val="zh-CN" w:bidi="zh-CN"/>
        </w:rPr>
        <w:t>发承包</w:t>
      </w:r>
      <w:proofErr w:type="gramEnd"/>
      <w:r>
        <w:rPr>
          <w:rFonts w:ascii="宋体" w:hAnsi="宋体" w:cs="宋体"/>
          <w:szCs w:val="22"/>
          <w:u w:val="single"/>
          <w:lang w:val="zh-CN" w:bidi="zh-CN"/>
        </w:rPr>
        <w:t>双方认可的费用；</w:t>
      </w:r>
    </w:p>
    <w:p w:rsidR="00420DF0" w:rsidRDefault="00420DF0">
      <w:pPr>
        <w:jc w:val="left"/>
        <w:sectPr w:rsidR="00420DF0">
          <w:pgSz w:w="11910" w:h="16840"/>
          <w:pgMar w:top="1580" w:right="640" w:bottom="980" w:left="660" w:header="0" w:footer="789" w:gutter="0"/>
          <w:cols w:space="720"/>
        </w:sectPr>
      </w:pPr>
    </w:p>
    <w:p w:rsidR="00420DF0" w:rsidRDefault="00C45937">
      <w:pPr>
        <w:numPr>
          <w:ilvl w:val="0"/>
          <w:numId w:val="27"/>
        </w:numPr>
        <w:tabs>
          <w:tab w:val="left" w:pos="1987"/>
          <w:tab w:val="left" w:pos="7025"/>
        </w:tabs>
        <w:autoSpaceDE w:val="0"/>
        <w:autoSpaceDN w:val="0"/>
        <w:spacing w:before="91"/>
        <w:rPr>
          <w:rFonts w:ascii="宋体" w:hAnsi="宋体" w:cs="宋体"/>
          <w:szCs w:val="22"/>
          <w:lang w:val="zh-CN" w:bidi="zh-CN"/>
        </w:rPr>
      </w:pPr>
      <w:r>
        <w:rPr>
          <w:rFonts w:ascii="宋体" w:hAnsi="宋体" w:cs="宋体"/>
          <w:szCs w:val="22"/>
          <w:u w:val="single"/>
          <w:lang w:val="zh-CN" w:bidi="zh-CN"/>
        </w:rPr>
        <w:lastRenderedPageBreak/>
        <w:t>暂列金额扣除实际发生金额后的余额归发包人所有。</w:t>
      </w:r>
      <w:r>
        <w:rPr>
          <w:rFonts w:ascii="宋体" w:hAnsi="宋体" w:cs="宋体"/>
          <w:szCs w:val="22"/>
          <w:u w:val="single"/>
          <w:lang w:val="zh-CN" w:bidi="zh-CN"/>
        </w:rPr>
        <w:tab/>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0"/>
        <w:ind w:left="1461" w:hanging="420"/>
        <w:rPr>
          <w:rFonts w:ascii="宋体" w:hAnsi="宋体" w:cs="宋体"/>
          <w:szCs w:val="22"/>
          <w:lang w:val="zh-CN" w:bidi="zh-CN"/>
        </w:rPr>
      </w:pPr>
      <w:r>
        <w:rPr>
          <w:rFonts w:ascii="宋体" w:hAnsi="宋体" w:cs="宋体"/>
          <w:szCs w:val="22"/>
          <w:lang w:val="zh-CN" w:bidi="zh-CN"/>
        </w:rPr>
        <w:t>价格调整</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市场价格波动引起的调整</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185"/>
        </w:tabs>
        <w:autoSpaceDE w:val="0"/>
        <w:autoSpaceDN w:val="0"/>
        <w:ind w:left="1461"/>
        <w:jc w:val="left"/>
        <w:rPr>
          <w:rFonts w:ascii="宋体" w:hAnsi="宋体" w:cs="宋体"/>
          <w:szCs w:val="21"/>
          <w:lang w:val="zh-CN" w:bidi="zh-CN"/>
        </w:rPr>
      </w:pPr>
      <w:r>
        <w:rPr>
          <w:rFonts w:ascii="宋体" w:hAnsi="宋体" w:cs="宋体"/>
          <w:szCs w:val="21"/>
          <w:lang w:val="zh-CN" w:bidi="zh-CN"/>
        </w:rPr>
        <w:t>市场价格波动是否调整合同价格的约定：</w:t>
      </w:r>
      <w:r>
        <w:rPr>
          <w:rFonts w:ascii="宋体" w:hAnsi="宋体" w:cs="宋体"/>
          <w:szCs w:val="21"/>
          <w:u w:val="single"/>
          <w:lang w:val="zh-CN" w:bidi="zh-CN"/>
        </w:rPr>
        <w:t xml:space="preserve"> </w:t>
      </w:r>
      <w:r>
        <w:rPr>
          <w:rFonts w:ascii="宋体" w:hAnsi="宋体" w:cs="宋体"/>
          <w:szCs w:val="22"/>
          <w:u w:val="single"/>
          <w:lang w:val="zh-CN" w:bidi="zh-CN"/>
        </w:rPr>
        <w:t>本合同采用</w:t>
      </w:r>
      <w:r>
        <w:rPr>
          <w:rFonts w:ascii="宋体" w:hAnsi="宋体" w:cs="宋体" w:hint="eastAsia"/>
          <w:szCs w:val="22"/>
          <w:u w:val="single"/>
          <w:lang w:val="zh-CN" w:bidi="zh-CN"/>
        </w:rPr>
        <w:t>“</w:t>
      </w:r>
      <w:r>
        <w:rPr>
          <w:rFonts w:ascii="宋体" w:hAnsi="宋体" w:cs="宋体"/>
          <w:szCs w:val="21"/>
          <w:u w:val="single"/>
          <w:lang w:val="zh-CN" w:bidi="zh-CN"/>
        </w:rPr>
        <w:t>不调整</w:t>
      </w:r>
      <w:r>
        <w:rPr>
          <w:rFonts w:ascii="宋体" w:hAnsi="宋体" w:cs="宋体" w:hint="eastAsia"/>
          <w:szCs w:val="21"/>
          <w:u w:val="single"/>
          <w:lang w:val="zh-CN" w:bidi="zh-CN"/>
        </w:rPr>
        <w:t>”</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tabs>
          <w:tab w:val="left" w:pos="597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因市场价格波动调整合同价格，采用以下第</w:t>
      </w:r>
      <w:r>
        <w:rPr>
          <w:rFonts w:ascii="宋体" w:hAnsi="宋体" w:cs="宋体"/>
          <w:szCs w:val="21"/>
          <w:u w:val="single"/>
          <w:lang w:val="zh-CN" w:bidi="zh-CN"/>
        </w:rPr>
        <w:t xml:space="preserve">  </w:t>
      </w:r>
      <w:r>
        <w:rPr>
          <w:rFonts w:ascii="宋体" w:hAnsi="宋体" w:cs="宋体" w:hint="eastAsia"/>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种方式对合同价格进行调整：</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第 1 种方式：采用价格指数进行价格调整。</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915"/>
        </w:tabs>
        <w:autoSpaceDE w:val="0"/>
        <w:autoSpaceDN w:val="0"/>
        <w:ind w:left="1461"/>
        <w:jc w:val="left"/>
        <w:rPr>
          <w:rFonts w:ascii="宋体" w:hAnsi="宋体" w:cs="宋体"/>
          <w:szCs w:val="21"/>
          <w:lang w:val="zh-CN" w:bidi="zh-CN"/>
        </w:rPr>
      </w:pPr>
      <w:r>
        <w:rPr>
          <w:rFonts w:ascii="宋体" w:hAnsi="宋体" w:cs="宋体"/>
          <w:szCs w:val="21"/>
          <w:lang w:val="zh-CN" w:bidi="zh-CN"/>
        </w:rPr>
        <w:t>关于各可调因子、定值和变值权重，以及基本价格指数及其来源的约定：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第 2 种方式：采用造价信息进行价格调整。</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（2）关于基准价格的约定：</w:t>
      </w:r>
      <w:r>
        <w:rPr>
          <w:rFonts w:ascii="宋体" w:hAnsi="宋体" w:cs="宋体"/>
          <w:szCs w:val="21"/>
          <w:u w:val="single"/>
          <w:lang w:val="zh-CN" w:bidi="zh-CN"/>
        </w:rPr>
        <w:t xml:space="preserve"> 以招标公告发布之日起前一个月南阳工程造价信息材料</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 xml:space="preserve">单价发布价为准 </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7340"/>
        </w:tabs>
        <w:autoSpaceDE w:val="0"/>
        <w:autoSpaceDN w:val="0"/>
        <w:spacing w:before="71" w:line="417" w:lineRule="auto"/>
        <w:ind w:left="1041" w:right="954" w:firstLine="420"/>
        <w:jc w:val="left"/>
        <w:rPr>
          <w:rFonts w:ascii="宋体" w:hAnsi="宋体" w:cs="宋体"/>
          <w:szCs w:val="21"/>
          <w:lang w:val="zh-CN" w:bidi="zh-CN"/>
        </w:rPr>
      </w:pPr>
      <w:r>
        <w:rPr>
          <w:rFonts w:ascii="宋体" w:hAnsi="宋体" w:cs="宋体"/>
          <w:szCs w:val="21"/>
          <w:lang w:val="zh-CN" w:bidi="zh-CN"/>
        </w:rPr>
        <w:t>专用合同条款①承包人在已标价工程量清单或预算书中载明的材料单价低于基准价格的</w:t>
      </w:r>
      <w:r>
        <w:rPr>
          <w:rFonts w:ascii="宋体" w:hAnsi="宋体" w:cs="宋体"/>
          <w:spacing w:val="-19"/>
          <w:szCs w:val="21"/>
          <w:lang w:val="zh-CN" w:bidi="zh-CN"/>
        </w:rPr>
        <w:t xml:space="preserve">： </w:t>
      </w:r>
      <w:r>
        <w:rPr>
          <w:rFonts w:ascii="宋体" w:hAnsi="宋体" w:cs="宋体"/>
          <w:szCs w:val="21"/>
          <w:lang w:val="zh-CN" w:bidi="zh-CN"/>
        </w:rPr>
        <w:t>专用合同条款合同履行期间材料</w:t>
      </w:r>
      <w:proofErr w:type="gramStart"/>
      <w:r>
        <w:rPr>
          <w:rFonts w:ascii="宋体" w:hAnsi="宋体" w:cs="宋体"/>
          <w:szCs w:val="21"/>
          <w:lang w:val="zh-CN" w:bidi="zh-CN"/>
        </w:rPr>
        <w:t>单价涨幅</w:t>
      </w:r>
      <w:proofErr w:type="gramEnd"/>
      <w:r>
        <w:rPr>
          <w:rFonts w:ascii="宋体" w:hAnsi="宋体" w:cs="宋体"/>
          <w:szCs w:val="21"/>
          <w:lang w:val="zh-CN" w:bidi="zh-CN"/>
        </w:rPr>
        <w:t>以基准价格为基础超过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%时，或材料单价跌幅</w:t>
      </w:r>
    </w:p>
    <w:p w:rsidR="00420DF0" w:rsidRDefault="00C45937">
      <w:pPr>
        <w:tabs>
          <w:tab w:val="left" w:pos="6815"/>
        </w:tabs>
        <w:autoSpaceDE w:val="0"/>
        <w:autoSpaceDN w:val="0"/>
        <w:ind w:left="1041"/>
        <w:jc w:val="left"/>
        <w:rPr>
          <w:rFonts w:ascii="宋体" w:hAnsi="宋体" w:cs="宋体"/>
          <w:szCs w:val="21"/>
          <w:lang w:val="zh-CN" w:bidi="zh-CN"/>
        </w:rPr>
      </w:pPr>
      <w:r>
        <w:rPr>
          <w:rFonts w:ascii="宋体" w:hAnsi="宋体" w:cs="宋体"/>
          <w:szCs w:val="21"/>
          <w:lang w:val="zh-CN" w:bidi="zh-CN"/>
        </w:rPr>
        <w:t>以已标价工程量清单或预算书中载明材料单价为基础超过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%时，其超过部分据实调整。</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6395"/>
        </w:tabs>
        <w:autoSpaceDE w:val="0"/>
        <w:autoSpaceDN w:val="0"/>
        <w:spacing w:before="71" w:line="417" w:lineRule="auto"/>
        <w:ind w:left="1041" w:right="1164" w:firstLine="420"/>
        <w:jc w:val="left"/>
        <w:rPr>
          <w:rFonts w:ascii="宋体" w:hAnsi="宋体" w:cs="宋体"/>
          <w:szCs w:val="21"/>
          <w:lang w:val="zh-CN" w:bidi="zh-CN"/>
        </w:rPr>
      </w:pPr>
      <w:r>
        <w:rPr>
          <w:rFonts w:ascii="宋体" w:hAnsi="宋体" w:cs="宋体"/>
          <w:szCs w:val="21"/>
          <w:lang w:val="zh-CN" w:bidi="zh-CN"/>
        </w:rPr>
        <w:t>②承包人在已标价工程量清单或预算书中载明的材料单价高于基准价格的：专用合同</w:t>
      </w:r>
      <w:r>
        <w:rPr>
          <w:rFonts w:ascii="宋体" w:hAnsi="宋体" w:cs="宋体"/>
          <w:spacing w:val="-19"/>
          <w:szCs w:val="21"/>
          <w:lang w:val="zh-CN" w:bidi="zh-CN"/>
        </w:rPr>
        <w:t>条</w:t>
      </w:r>
      <w:r>
        <w:rPr>
          <w:rFonts w:ascii="宋体" w:hAnsi="宋体" w:cs="宋体"/>
          <w:szCs w:val="21"/>
          <w:lang w:val="zh-CN" w:bidi="zh-CN"/>
        </w:rPr>
        <w:t>款合同履行期间材料单价跌幅以基准价格为基础超过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%时，材料</w:t>
      </w:r>
      <w:proofErr w:type="gramStart"/>
      <w:r>
        <w:rPr>
          <w:rFonts w:ascii="宋体" w:hAnsi="宋体" w:cs="宋体"/>
          <w:szCs w:val="21"/>
          <w:lang w:val="zh-CN" w:bidi="zh-CN"/>
        </w:rPr>
        <w:t>单价涨幅</w:t>
      </w:r>
      <w:proofErr w:type="gramEnd"/>
      <w:r>
        <w:rPr>
          <w:rFonts w:ascii="宋体" w:hAnsi="宋体" w:cs="宋体"/>
          <w:szCs w:val="21"/>
          <w:lang w:val="zh-CN" w:bidi="zh-CN"/>
        </w:rPr>
        <w:t>以已标价工</w:t>
      </w:r>
      <w:r>
        <w:rPr>
          <w:rFonts w:ascii="宋体" w:hAnsi="宋体" w:cs="宋体"/>
          <w:spacing w:val="-18"/>
          <w:szCs w:val="21"/>
          <w:lang w:val="zh-CN" w:bidi="zh-CN"/>
        </w:rPr>
        <w:t>程</w:t>
      </w:r>
    </w:p>
    <w:p w:rsidR="00420DF0" w:rsidRDefault="00C45937">
      <w:pPr>
        <w:tabs>
          <w:tab w:val="left" w:pos="5555"/>
        </w:tabs>
        <w:autoSpaceDE w:val="0"/>
        <w:autoSpaceDN w:val="0"/>
        <w:spacing w:line="269" w:lineRule="exact"/>
        <w:ind w:left="1041"/>
        <w:jc w:val="left"/>
        <w:rPr>
          <w:rFonts w:ascii="宋体" w:hAnsi="宋体" w:cs="宋体"/>
          <w:szCs w:val="21"/>
          <w:lang w:val="zh-CN" w:bidi="zh-CN"/>
        </w:rPr>
      </w:pPr>
      <w:r>
        <w:rPr>
          <w:rFonts w:ascii="宋体" w:hAnsi="宋体" w:cs="宋体"/>
          <w:szCs w:val="21"/>
          <w:lang w:val="zh-CN" w:bidi="zh-CN"/>
        </w:rPr>
        <w:t>量清单或预算书中载明材料单价为基础超过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%时，其超过部分据实调整。</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7025"/>
        </w:tabs>
        <w:autoSpaceDE w:val="0"/>
        <w:autoSpaceDN w:val="0"/>
        <w:spacing w:before="71" w:line="417" w:lineRule="auto"/>
        <w:ind w:left="1041" w:right="954" w:firstLine="645"/>
        <w:jc w:val="left"/>
        <w:rPr>
          <w:rFonts w:ascii="宋体" w:hAnsi="宋体" w:cs="宋体"/>
          <w:sz w:val="20"/>
          <w:szCs w:val="21"/>
          <w:lang w:val="zh-CN" w:bidi="zh-CN"/>
        </w:rPr>
      </w:pPr>
      <w:r>
        <w:rPr>
          <w:rFonts w:ascii="宋体" w:hAnsi="宋体" w:cs="宋体"/>
          <w:szCs w:val="21"/>
          <w:lang w:val="zh-CN" w:bidi="zh-CN"/>
        </w:rPr>
        <w:t>③承包人在已标价工程量清单或预算书中载明的材料单价等于基准单价的：专用合同条款合同履行期间材料单价</w:t>
      </w:r>
      <w:proofErr w:type="gramStart"/>
      <w:r>
        <w:rPr>
          <w:rFonts w:ascii="宋体" w:hAnsi="宋体" w:cs="宋体"/>
          <w:szCs w:val="21"/>
          <w:lang w:val="zh-CN" w:bidi="zh-CN"/>
        </w:rPr>
        <w:t>涨跌幅以基准</w:t>
      </w:r>
      <w:proofErr w:type="gramEnd"/>
      <w:r>
        <w:rPr>
          <w:rFonts w:ascii="宋体" w:hAnsi="宋体" w:cs="宋体"/>
          <w:szCs w:val="21"/>
          <w:lang w:val="zh-CN" w:bidi="zh-CN"/>
        </w:rPr>
        <w:t>单价为基础超过±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%时，其超过部分据实调整</w:t>
      </w:r>
      <w:r>
        <w:rPr>
          <w:rFonts w:ascii="宋体" w:hAnsi="宋体" w:cs="宋体"/>
          <w:spacing w:val="-18"/>
          <w:szCs w:val="21"/>
          <w:lang w:val="zh-CN" w:bidi="zh-CN"/>
        </w:rPr>
        <w:t>。</w:t>
      </w:r>
    </w:p>
    <w:p w:rsidR="00420DF0" w:rsidRDefault="00420DF0">
      <w:pPr>
        <w:autoSpaceDE w:val="0"/>
        <w:autoSpaceDN w:val="0"/>
        <w:spacing w:before="6"/>
        <w:jc w:val="left"/>
        <w:rPr>
          <w:rFonts w:ascii="宋体" w:hAnsi="宋体" w:cs="宋体"/>
          <w:sz w:val="16"/>
          <w:szCs w:val="21"/>
          <w:lang w:val="zh-CN" w:bidi="zh-CN"/>
        </w:rPr>
      </w:pPr>
    </w:p>
    <w:p w:rsidR="00420DF0" w:rsidRDefault="00C45937">
      <w:pPr>
        <w:tabs>
          <w:tab w:val="left" w:pos="5150"/>
          <w:tab w:val="left" w:pos="5570"/>
        </w:tabs>
        <w:autoSpaceDE w:val="0"/>
        <w:autoSpaceDN w:val="0"/>
        <w:ind w:left="1686"/>
        <w:jc w:val="left"/>
        <w:rPr>
          <w:rFonts w:ascii="宋体" w:hAnsi="宋体" w:cs="宋体"/>
          <w:szCs w:val="21"/>
          <w:lang w:val="zh-CN" w:bidi="zh-CN"/>
        </w:rPr>
      </w:pPr>
      <w:r>
        <w:rPr>
          <w:rFonts w:ascii="宋体" w:hAnsi="宋体" w:cs="宋体"/>
          <w:szCs w:val="21"/>
          <w:lang w:val="zh-CN" w:bidi="zh-CN"/>
        </w:rPr>
        <w:t>第</w:t>
      </w:r>
      <w:r>
        <w:rPr>
          <w:rFonts w:ascii="宋体" w:hAnsi="宋体" w:cs="宋体"/>
          <w:spacing w:val="-53"/>
          <w:szCs w:val="21"/>
          <w:lang w:val="zh-CN" w:bidi="zh-CN"/>
        </w:rPr>
        <w:t xml:space="preserve"> </w:t>
      </w:r>
      <w:r>
        <w:rPr>
          <w:rFonts w:ascii="宋体" w:hAnsi="宋体" w:cs="宋体"/>
          <w:szCs w:val="21"/>
          <w:lang w:val="zh-CN" w:bidi="zh-CN"/>
        </w:rPr>
        <w:t>3</w:t>
      </w:r>
      <w:r>
        <w:rPr>
          <w:rFonts w:ascii="宋体" w:hAnsi="宋体" w:cs="宋体"/>
          <w:spacing w:val="-53"/>
          <w:szCs w:val="21"/>
          <w:lang w:val="zh-CN" w:bidi="zh-CN"/>
        </w:rPr>
        <w:t xml:space="preserve"> </w:t>
      </w:r>
      <w:r>
        <w:rPr>
          <w:rFonts w:ascii="宋体" w:hAnsi="宋体" w:cs="宋体"/>
          <w:szCs w:val="21"/>
          <w:lang w:val="zh-CN" w:bidi="zh-CN"/>
        </w:rPr>
        <w:t>种方式：其他价格调整方式：</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0"/>
        <w:ind w:left="1461" w:hanging="420"/>
        <w:rPr>
          <w:rFonts w:ascii="宋体" w:hAnsi="宋体" w:cs="宋体"/>
          <w:szCs w:val="22"/>
          <w:lang w:val="zh-CN" w:bidi="zh-CN"/>
        </w:rPr>
      </w:pPr>
      <w:r>
        <w:rPr>
          <w:rFonts w:ascii="宋体" w:hAnsi="宋体" w:cs="宋体"/>
          <w:szCs w:val="22"/>
          <w:lang w:val="zh-CN" w:bidi="zh-CN"/>
        </w:rPr>
        <w:t>合同价格、计量与支付</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986"/>
          <w:tab w:val="left" w:pos="3560"/>
          <w:tab w:val="left" w:pos="6500"/>
        </w:tabs>
        <w:autoSpaceDE w:val="0"/>
        <w:autoSpaceDN w:val="0"/>
        <w:ind w:left="1986" w:hanging="525"/>
        <w:rPr>
          <w:rFonts w:ascii="宋体" w:hAnsi="宋体" w:cs="宋体"/>
          <w:szCs w:val="22"/>
          <w:lang w:val="zh-CN" w:bidi="zh-CN"/>
        </w:rPr>
      </w:pPr>
      <w:r>
        <w:rPr>
          <w:rFonts w:ascii="宋体" w:hAnsi="宋体" w:cs="宋体"/>
          <w:szCs w:val="22"/>
          <w:lang w:val="zh-CN" w:bidi="zh-CN"/>
        </w:rPr>
        <w:t>合同价格形式</w:t>
      </w:r>
      <w:r>
        <w:rPr>
          <w:rFonts w:ascii="宋体" w:hAnsi="宋体" w:cs="宋体"/>
          <w:szCs w:val="22"/>
          <w:u w:val="single"/>
          <w:lang w:val="zh-CN" w:bidi="zh-CN"/>
        </w:rPr>
        <w:t xml:space="preserve"> </w:t>
      </w:r>
      <w:r>
        <w:rPr>
          <w:rFonts w:ascii="宋体" w:hAnsi="宋体" w:cs="宋体"/>
          <w:szCs w:val="22"/>
          <w:u w:val="single"/>
          <w:lang w:val="zh-CN" w:bidi="zh-CN"/>
        </w:rPr>
        <w:tab/>
        <w:t>本合同采用固定单价合同</w:t>
      </w:r>
      <w:r>
        <w:rPr>
          <w:rFonts w:ascii="宋体" w:hAnsi="宋体" w:cs="宋体"/>
          <w:szCs w:val="22"/>
          <w:u w:val="single"/>
          <w:lang w:val="zh-CN" w:bidi="zh-CN"/>
        </w:rPr>
        <w:tab/>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1、单价合同。</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4295"/>
        </w:tabs>
        <w:autoSpaceDE w:val="0"/>
        <w:autoSpaceDN w:val="0"/>
        <w:ind w:left="1461"/>
        <w:jc w:val="left"/>
        <w:rPr>
          <w:rFonts w:ascii="宋体" w:hAnsi="宋体" w:cs="宋体"/>
          <w:szCs w:val="21"/>
          <w:lang w:val="zh-CN" w:bidi="zh-CN"/>
        </w:rPr>
      </w:pPr>
      <w:r>
        <w:rPr>
          <w:rFonts w:ascii="宋体" w:hAnsi="宋体" w:cs="宋体"/>
          <w:szCs w:val="21"/>
          <w:lang w:val="zh-CN" w:bidi="zh-CN"/>
        </w:rPr>
        <w:t>综合单价包含的风险范围：</w:t>
      </w:r>
      <w:r>
        <w:rPr>
          <w:rFonts w:ascii="宋体" w:hAnsi="宋体" w:cs="宋体"/>
          <w:szCs w:val="21"/>
          <w:u w:val="single"/>
          <w:lang w:val="zh-CN" w:bidi="zh-CN"/>
        </w:rPr>
        <w:t xml:space="preserve"> </w:t>
      </w:r>
      <w:r>
        <w:rPr>
          <w:rFonts w:ascii="宋体" w:hAnsi="宋体" w:cs="宋体"/>
          <w:szCs w:val="21"/>
          <w:u w:val="single"/>
          <w:lang w:val="zh-CN" w:bidi="zh-CN"/>
        </w:rPr>
        <w:tab/>
        <w:t>①技术规范要求的费用；②所有招标文件或工程量清单</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明示要求报价的内容而承包商未</w:t>
      </w:r>
      <w:proofErr w:type="gramStart"/>
      <w:r>
        <w:rPr>
          <w:rFonts w:ascii="宋体" w:hAnsi="宋体" w:cs="宋体"/>
          <w:szCs w:val="21"/>
          <w:u w:val="single"/>
          <w:lang w:val="zh-CN" w:bidi="zh-CN"/>
        </w:rPr>
        <w:t>予报</w:t>
      </w:r>
      <w:proofErr w:type="gramEnd"/>
      <w:r>
        <w:rPr>
          <w:rFonts w:ascii="宋体" w:hAnsi="宋体" w:cs="宋体"/>
          <w:szCs w:val="21"/>
          <w:u w:val="single"/>
          <w:lang w:val="zh-CN" w:bidi="zh-CN"/>
        </w:rPr>
        <w:t>价的；③市场价格波动引起的材料价变化（专用合同条</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款第 11.1 条约定的允许调整的内容除外）；④承包商对工程现场环境以及招标人提供的招</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标文件、图纸、材料封样样品等</w:t>
      </w:r>
      <w:proofErr w:type="gramStart"/>
      <w:r>
        <w:rPr>
          <w:rFonts w:ascii="宋体" w:hAnsi="宋体" w:cs="宋体"/>
          <w:szCs w:val="21"/>
          <w:u w:val="single"/>
          <w:lang w:val="zh-CN" w:bidi="zh-CN"/>
        </w:rPr>
        <w:t>作出</w:t>
      </w:r>
      <w:proofErr w:type="gramEnd"/>
      <w:r>
        <w:rPr>
          <w:rFonts w:ascii="宋体" w:hAnsi="宋体" w:cs="宋体"/>
          <w:szCs w:val="21"/>
          <w:u w:val="single"/>
          <w:lang w:val="zh-CN" w:bidi="zh-CN"/>
        </w:rPr>
        <w:t>错误的推论、理解而导致报价失误；⑤招标人提供的地</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质报告，仅作为投标人投标报价、施工组织的参考资料。中标人不得以现场地质和报告不符</w:t>
      </w:r>
    </w:p>
    <w:p w:rsidR="00420DF0" w:rsidRDefault="00420DF0">
      <w:pPr>
        <w:sectPr w:rsidR="00420DF0">
          <w:pgSz w:w="11910" w:h="16840"/>
          <w:pgMar w:top="1580" w:right="640" w:bottom="980" w:left="660" w:header="0" w:footer="789" w:gutter="0"/>
          <w:cols w:space="720"/>
        </w:sectPr>
      </w:pPr>
    </w:p>
    <w:p w:rsidR="00420DF0" w:rsidRDefault="00C45937">
      <w:pPr>
        <w:autoSpaceDE w:val="0"/>
        <w:autoSpaceDN w:val="0"/>
        <w:spacing w:before="91"/>
        <w:ind w:left="1041"/>
        <w:jc w:val="left"/>
        <w:rPr>
          <w:rFonts w:ascii="宋体" w:hAnsi="宋体" w:cs="宋体"/>
          <w:szCs w:val="21"/>
          <w:lang w:val="zh-CN" w:bidi="zh-CN"/>
        </w:rPr>
      </w:pPr>
      <w:r>
        <w:rPr>
          <w:rFonts w:ascii="宋体" w:hAnsi="宋体" w:cs="宋体"/>
          <w:szCs w:val="21"/>
          <w:u w:val="single"/>
          <w:lang w:val="zh-CN" w:bidi="zh-CN"/>
        </w:rPr>
        <w:lastRenderedPageBreak/>
        <w:t>提出任何价格调整和索赔</w:t>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839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风险费用的计算方法：</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autoSpaceDE w:val="0"/>
        <w:autoSpaceDN w:val="0"/>
        <w:spacing w:before="77"/>
        <w:ind w:left="986" w:right="690"/>
        <w:jc w:val="center"/>
        <w:rPr>
          <w:rFonts w:ascii="宋体" w:hAnsi="宋体" w:cs="宋体"/>
          <w:szCs w:val="21"/>
          <w:lang w:val="zh-CN" w:bidi="zh-CN"/>
        </w:rPr>
      </w:pPr>
      <w:r>
        <w:rPr>
          <w:rFonts w:ascii="宋体" w:hAnsi="宋体" w:cs="宋体"/>
          <w:szCs w:val="21"/>
          <w:lang w:val="zh-CN" w:bidi="zh-CN"/>
        </w:rPr>
        <w:t>风险范围以外合同价格的调整方法：</w:t>
      </w:r>
      <w:r>
        <w:rPr>
          <w:rFonts w:ascii="宋体" w:hAnsi="宋体" w:cs="宋体"/>
          <w:szCs w:val="21"/>
          <w:u w:val="single"/>
          <w:lang w:val="zh-CN" w:bidi="zh-CN"/>
        </w:rPr>
        <w:t xml:space="preserve">  设计变更、发包方和监理方均认可的现场签证及</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技术核定单、招标图纸以外新增加的工程项目、发包人所提供的招标工程量清单中的工程量</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偏差、工程量清单漏项、招标工程量清单的项目特征描述与实际应</w:t>
      </w:r>
      <w:proofErr w:type="gramStart"/>
      <w:r>
        <w:rPr>
          <w:rFonts w:ascii="宋体" w:hAnsi="宋体" w:cs="宋体"/>
          <w:szCs w:val="21"/>
          <w:u w:val="single"/>
          <w:lang w:val="zh-CN" w:bidi="zh-CN"/>
        </w:rPr>
        <w:t>予计</w:t>
      </w:r>
      <w:proofErr w:type="gramEnd"/>
      <w:r>
        <w:rPr>
          <w:rFonts w:ascii="宋体" w:hAnsi="宋体" w:cs="宋体"/>
          <w:szCs w:val="21"/>
          <w:u w:val="single"/>
          <w:lang w:val="zh-CN" w:bidi="zh-CN"/>
        </w:rPr>
        <w:t>量的工程量清单的项</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proofErr w:type="gramStart"/>
      <w:r>
        <w:rPr>
          <w:rFonts w:ascii="宋体" w:hAnsi="宋体" w:cs="宋体"/>
          <w:szCs w:val="21"/>
          <w:u w:val="single"/>
          <w:lang w:val="zh-CN" w:bidi="zh-CN"/>
        </w:rPr>
        <w:t>目特征</w:t>
      </w:r>
      <w:proofErr w:type="gramEnd"/>
      <w:r>
        <w:rPr>
          <w:rFonts w:ascii="宋体" w:hAnsi="宋体" w:cs="宋体"/>
          <w:szCs w:val="21"/>
          <w:u w:val="single"/>
          <w:lang w:val="zh-CN" w:bidi="zh-CN"/>
        </w:rPr>
        <w:t>不符的情况发生时，按照以下约定调整合同价：</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0"/>
          <w:numId w:val="28"/>
        </w:numPr>
        <w:tabs>
          <w:tab w:val="left" w:pos="1987"/>
        </w:tabs>
        <w:autoSpaceDE w:val="0"/>
        <w:autoSpaceDN w:val="0"/>
        <w:spacing w:before="70"/>
        <w:ind w:hanging="507"/>
        <w:rPr>
          <w:rFonts w:ascii="宋体" w:hAnsi="宋体" w:cs="宋体"/>
          <w:szCs w:val="22"/>
          <w:lang w:val="zh-CN" w:bidi="zh-CN"/>
        </w:rPr>
      </w:pPr>
      <w:r>
        <w:rPr>
          <w:rFonts w:ascii="宋体" w:hAnsi="宋体" w:cs="宋体"/>
          <w:szCs w:val="22"/>
          <w:u w:val="single"/>
          <w:lang w:val="zh-CN" w:bidi="zh-CN"/>
        </w:rPr>
        <w:t>发包人所提供的招标工程量清单中的工程量清单漏项、招标工程量清单的项目特</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征描述与实际应</w:t>
      </w:r>
      <w:proofErr w:type="gramStart"/>
      <w:r>
        <w:rPr>
          <w:rFonts w:ascii="宋体" w:hAnsi="宋体" w:cs="宋体"/>
          <w:szCs w:val="21"/>
          <w:u w:val="single"/>
          <w:lang w:val="zh-CN" w:bidi="zh-CN"/>
        </w:rPr>
        <w:t>予计</w:t>
      </w:r>
      <w:proofErr w:type="gramEnd"/>
      <w:r>
        <w:rPr>
          <w:rFonts w:ascii="宋体" w:hAnsi="宋体" w:cs="宋体"/>
          <w:szCs w:val="21"/>
          <w:u w:val="single"/>
          <w:lang w:val="zh-CN" w:bidi="zh-CN"/>
        </w:rPr>
        <w:t>量的工程量清单的项目特征不符的，按照以下方式调整合同价：</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91" w:right="690"/>
        <w:jc w:val="center"/>
        <w:rPr>
          <w:rFonts w:ascii="宋体" w:hAnsi="宋体" w:cs="宋体"/>
          <w:szCs w:val="21"/>
          <w:lang w:val="zh-CN" w:bidi="zh-CN"/>
        </w:rPr>
      </w:pPr>
      <w:r>
        <w:rPr>
          <w:rFonts w:ascii="宋体" w:hAnsi="宋体" w:cs="宋体"/>
          <w:szCs w:val="21"/>
          <w:u w:val="single"/>
          <w:lang w:val="zh-CN" w:bidi="zh-CN"/>
        </w:rPr>
        <w:t>①已标价工程量清单中有适用于变更工程项目的，应执行该项目的单价(同一项目名称、</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相同特征表述的工程量清单，有多项综合单价的，按照最低投标综合单价)。</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②已标价工程量清单中没有适用，但有类似于变更工程项目的（主要施工工艺相同），</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执行类似项目的综合单价。</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③仅材料规格、型号发生变更，执行原投标综合单价，仅调整材料差价，材料差价计取</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税金。</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④已标价工程量清单中没有适用也没有类似变更工程项目的，应根据变更资料，按照河</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南</w:t>
      </w:r>
      <w:proofErr w:type="gramStart"/>
      <w:r>
        <w:rPr>
          <w:rFonts w:ascii="宋体" w:hAnsi="宋体" w:cs="宋体"/>
          <w:szCs w:val="21"/>
          <w:u w:val="single"/>
          <w:lang w:val="zh-CN" w:bidi="zh-CN"/>
        </w:rPr>
        <w:t>省最新</w:t>
      </w:r>
      <w:proofErr w:type="gramEnd"/>
      <w:r>
        <w:rPr>
          <w:rFonts w:ascii="宋体" w:hAnsi="宋体" w:cs="宋体"/>
          <w:szCs w:val="21"/>
          <w:u w:val="single"/>
          <w:lang w:val="zh-CN" w:bidi="zh-CN"/>
        </w:rPr>
        <w:t>预算定额及配套文件，施工同期的南阳工程造价信息计取费用，该费用须执行合同</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优惠费率，其中不参与优惠部分：</w:t>
      </w:r>
      <w:proofErr w:type="gramStart"/>
      <w:r>
        <w:rPr>
          <w:rFonts w:ascii="宋体" w:hAnsi="宋体" w:cs="宋体"/>
          <w:szCs w:val="21"/>
          <w:u w:val="single"/>
          <w:lang w:val="zh-CN" w:bidi="zh-CN"/>
        </w:rPr>
        <w:t>规</w:t>
      </w:r>
      <w:proofErr w:type="gramEnd"/>
      <w:r>
        <w:rPr>
          <w:rFonts w:ascii="宋体" w:hAnsi="宋体" w:cs="宋体"/>
          <w:szCs w:val="21"/>
          <w:u w:val="single"/>
          <w:lang w:val="zh-CN" w:bidi="zh-CN"/>
        </w:rPr>
        <w:t>费、税金（不含税总价优惠后再计税金）、安全文明施</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proofErr w:type="gramStart"/>
      <w:r>
        <w:rPr>
          <w:rFonts w:ascii="宋体" w:hAnsi="宋体" w:cs="宋体"/>
          <w:szCs w:val="21"/>
          <w:u w:val="single"/>
          <w:lang w:val="zh-CN" w:bidi="zh-CN"/>
        </w:rPr>
        <w:t>工措施</w:t>
      </w:r>
      <w:proofErr w:type="gramEnd"/>
      <w:r>
        <w:rPr>
          <w:rFonts w:ascii="宋体" w:hAnsi="宋体" w:cs="宋体"/>
          <w:szCs w:val="21"/>
          <w:u w:val="single"/>
          <w:lang w:val="zh-CN" w:bidi="zh-CN"/>
        </w:rPr>
        <w:t>费。</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28"/>
        </w:numPr>
        <w:tabs>
          <w:tab w:val="left" w:pos="1987"/>
        </w:tabs>
        <w:autoSpaceDE w:val="0"/>
        <w:autoSpaceDN w:val="0"/>
        <w:spacing w:before="71"/>
        <w:ind w:hanging="927"/>
        <w:rPr>
          <w:rFonts w:ascii="宋体" w:hAnsi="宋体" w:cs="宋体"/>
          <w:szCs w:val="22"/>
          <w:lang w:val="zh-CN" w:bidi="zh-CN"/>
        </w:rPr>
      </w:pPr>
      <w:r>
        <w:rPr>
          <w:rFonts w:ascii="宋体" w:hAnsi="宋体" w:cs="宋体"/>
          <w:szCs w:val="22"/>
          <w:u w:val="single"/>
          <w:lang w:val="zh-CN" w:bidi="zh-CN"/>
        </w:rPr>
        <w:t>所有风险范围外的合同价格调整，结算时均以政府投资评审中心的审定结果为准。</w:t>
      </w:r>
    </w:p>
    <w:p w:rsidR="00420DF0" w:rsidRDefault="00420DF0">
      <w:pPr>
        <w:autoSpaceDE w:val="0"/>
        <w:autoSpaceDN w:val="0"/>
        <w:jc w:val="left"/>
        <w:rPr>
          <w:rFonts w:ascii="宋体" w:hAnsi="宋体" w:cs="宋体"/>
          <w:sz w:val="20"/>
          <w:szCs w:val="21"/>
          <w:lang w:val="zh-CN" w:bidi="zh-CN"/>
        </w:rPr>
      </w:pPr>
    </w:p>
    <w:p w:rsidR="00420DF0" w:rsidRDefault="00C45937">
      <w:pPr>
        <w:autoSpaceDE w:val="0"/>
        <w:autoSpaceDN w:val="0"/>
        <w:spacing w:before="12"/>
        <w:jc w:val="left"/>
        <w:rPr>
          <w:rFonts w:ascii="宋体" w:hAnsi="宋体" w:cs="宋体"/>
          <w:sz w:val="12"/>
          <w:szCs w:val="21"/>
          <w:lang w:val="zh-CN" w:bidi="zh-CN"/>
        </w:rPr>
      </w:pPr>
      <w:r>
        <w:rPr>
          <w:rFonts w:ascii="宋体" w:hAnsi="宋体" w:cs="宋体"/>
          <w:noProof/>
          <w:szCs w:val="21"/>
        </w:rPr>
        <mc:AlternateContent>
          <mc:Choice Requires="wps">
            <w:drawing>
              <wp:anchor distT="0" distB="0" distL="114300" distR="114300" simplePos="0" relativeHeight="251672576" behindDoc="1" locked="0" layoutInCell="1" allowOverlap="1">
                <wp:simplePos x="0" y="0"/>
                <wp:positionH relativeFrom="page">
                  <wp:posOffset>1080135</wp:posOffset>
                </wp:positionH>
                <wp:positionV relativeFrom="paragraph">
                  <wp:posOffset>133985</wp:posOffset>
                </wp:positionV>
                <wp:extent cx="133350" cy="0"/>
                <wp:effectExtent l="0" t="0" r="0" b="0"/>
                <wp:wrapTopAndBottom/>
                <wp:docPr id="16" name="直接连接符 16"/>
                <wp:cNvGraphicFramePr/>
                <a:graphic xmlns:a="http://schemas.openxmlformats.org/drawingml/2006/main">
                  <a:graphicData uri="http://schemas.microsoft.com/office/word/2010/wordprocessingShape">
                    <wps:wsp>
                      <wps:cNvCnPr/>
                      <wps:spPr>
                        <a:xfrm>
                          <a:off x="0" y="0"/>
                          <a:ext cx="1333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5.05pt;margin-top:10.55pt;height:0pt;width:10.5pt;mso-position-horizontal-relative:page;mso-wrap-distance-bottom:0pt;mso-wrap-distance-top:0pt;z-index:-251643904;mso-width-relative:page;mso-height-relative:page;" filled="f" stroked="t" coordsize="21600,21600" o:gfxdata="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OqhTdMAAAAJAQAADwAAAAAAAAABACAAAAAiAAAAZHJzL2Rvd25yZXYueG1sUEsBAhQAFAAA&#10;AAgAh07iQMiujgv0AQAA5QMAAA4AAAAAAAAAAQAgAAAAIgEAAGRycy9lMm9Eb2MueG1sUEsFBgAA&#10;AAAGAAYAWQEAAIgFAAAAAA==&#10;">
                <v:fill on="f" focussize="0,0"/>
                <v:stroke weight="0.52503937007874pt" color="#000000" joinstyle="round"/>
                <v:imagedata o:title=""/>
                <o:lock v:ext="edit" aspectratio="f"/>
                <w10:wrap type="topAndBottom"/>
              </v:line>
            </w:pict>
          </mc:Fallback>
        </mc:AlternateContent>
      </w:r>
    </w:p>
    <w:p w:rsidR="00420DF0" w:rsidRDefault="00420DF0">
      <w:pPr>
        <w:autoSpaceDE w:val="0"/>
        <w:autoSpaceDN w:val="0"/>
        <w:spacing w:before="4"/>
        <w:jc w:val="left"/>
        <w:rPr>
          <w:rFonts w:ascii="宋体" w:hAnsi="宋体" w:cs="宋体"/>
          <w:sz w:val="7"/>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2、总价合同（不适用）</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4925"/>
        </w:tabs>
        <w:autoSpaceDE w:val="0"/>
        <w:autoSpaceDN w:val="0"/>
        <w:ind w:left="1461"/>
        <w:jc w:val="left"/>
        <w:rPr>
          <w:rFonts w:ascii="宋体" w:hAnsi="宋体" w:cs="宋体"/>
          <w:szCs w:val="21"/>
          <w:lang w:val="zh-CN" w:bidi="zh-CN"/>
        </w:rPr>
      </w:pPr>
      <w:r>
        <w:rPr>
          <w:rFonts w:ascii="宋体" w:hAnsi="宋体" w:cs="宋体"/>
          <w:szCs w:val="21"/>
          <w:lang w:val="zh-CN" w:bidi="zh-CN"/>
        </w:rPr>
        <w:t>总价包含的风险范围：</w:t>
      </w:r>
      <w:r>
        <w:rPr>
          <w:rFonts w:ascii="宋体" w:hAnsi="宋体" w:cs="宋体"/>
          <w:szCs w:val="21"/>
          <w:u w:val="single"/>
          <w:lang w:val="zh-CN" w:bidi="zh-CN"/>
        </w:rPr>
        <w:t xml:space="preserve"> </w:t>
      </w:r>
      <w:r>
        <w:rPr>
          <w:rFonts w:ascii="宋体" w:hAnsi="宋体" w:cs="宋体"/>
          <w:szCs w:val="21"/>
          <w:u w:val="single"/>
          <w:lang w:val="zh-CN" w:bidi="zh-CN"/>
        </w:rPr>
        <w:tab/>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78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风险费用的计算方法：</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23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风险范围以外合同价格的调整方法：</w:t>
      </w:r>
      <w:r>
        <w:rPr>
          <w:rFonts w:ascii="宋体" w:hAnsi="宋体" w:cs="宋体"/>
          <w:szCs w:val="21"/>
          <w:u w:val="single"/>
          <w:lang w:val="zh-CN" w:bidi="zh-CN"/>
        </w:rPr>
        <w:t xml:space="preserve"> </w:t>
      </w:r>
      <w:r>
        <w:rPr>
          <w:rFonts w:ascii="宋体" w:hAnsi="宋体" w:cs="宋体"/>
          <w:szCs w:val="21"/>
          <w:u w:val="single"/>
          <w:lang w:val="zh-CN" w:bidi="zh-CN"/>
        </w:rPr>
        <w:tab/>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681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3、其他价格方式：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预付款</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预付款的支付</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440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预付款支付比例或金额：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3665"/>
          <w:tab w:val="left" w:pos="4400"/>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预付款支付期限：</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tabs>
          <w:tab w:val="left" w:pos="3770"/>
          <w:tab w:val="left" w:pos="4400"/>
        </w:tabs>
        <w:autoSpaceDE w:val="0"/>
        <w:autoSpaceDN w:val="0"/>
        <w:spacing w:before="91"/>
        <w:ind w:left="1461"/>
        <w:jc w:val="left"/>
        <w:rPr>
          <w:rFonts w:ascii="宋体" w:hAnsi="宋体" w:cs="宋体"/>
          <w:szCs w:val="21"/>
          <w:lang w:val="zh-CN" w:bidi="zh-CN"/>
        </w:rPr>
      </w:pPr>
      <w:r>
        <w:rPr>
          <w:rFonts w:ascii="宋体" w:hAnsi="宋体" w:cs="宋体"/>
          <w:noProof/>
          <w:szCs w:val="21"/>
        </w:rPr>
        <w:lastRenderedPageBreak/>
        <mc:AlternateContent>
          <mc:Choice Requires="wps">
            <w:drawing>
              <wp:anchor distT="0" distB="0" distL="114300" distR="114300" simplePos="0" relativeHeight="251673600" behindDoc="0" locked="0" layoutInCell="1" allowOverlap="1">
                <wp:simplePos x="0" y="0"/>
                <wp:positionH relativeFrom="page">
                  <wp:posOffset>2546985</wp:posOffset>
                </wp:positionH>
                <wp:positionV relativeFrom="paragraph">
                  <wp:posOffset>208915</wp:posOffset>
                </wp:positionV>
                <wp:extent cx="66675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667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0.55pt;margin-top:16.45pt;height:0pt;width:52.5pt;mso-position-horizontal-relative:page;z-index:251673600;mso-width-relative:page;mso-height-relative:page;" filled="f" stroked="t" coordsize="21600,21600" o:gfxdata="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OUc+9UAAAAJAQAADwAAAAAAAAABACAAAAAiAAAAZHJzL2Rvd25yZXYueG1sUEsBAhQAFAAA&#10;AAgAh07iQMfySJryAQAA5QMAAA4AAAAAAAAAAQAgAAAAJAEAAGRycy9lMm9Eb2MueG1sUEsFBgAA&#10;AAAGAAYAWQEAAIgFAAAAAA==&#10;">
                <v:fill on="f" focussize="0,0"/>
                <v:stroke weight="0.52503937007874pt" color="#000000" joinstyle="round"/>
                <v:imagedata o:title=""/>
                <o:lock v:ext="edit" aspectratio="f"/>
              </v:line>
            </w:pict>
          </mc:Fallback>
        </mc:AlternateContent>
      </w:r>
      <w:r>
        <w:rPr>
          <w:rFonts w:ascii="宋体" w:hAnsi="宋体" w:cs="宋体"/>
          <w:szCs w:val="21"/>
          <w:lang w:val="zh-CN" w:bidi="zh-CN"/>
        </w:rPr>
        <w:t>预付款扣回的方式：</w:t>
      </w:r>
      <w:r>
        <w:rPr>
          <w:rFonts w:ascii="宋体" w:hAnsi="宋体" w:cs="宋体"/>
          <w:szCs w:val="21"/>
          <w:lang w:val="zh-CN" w:bidi="zh-CN"/>
        </w:rPr>
        <w:tab/>
        <w:t>/</w:t>
      </w:r>
      <w:r>
        <w:rPr>
          <w:rFonts w:ascii="宋体" w:hAnsi="宋体" w:cs="宋体"/>
          <w:szCs w:val="21"/>
          <w:lang w:val="zh-CN" w:bidi="zh-CN"/>
        </w:rPr>
        <w:tab/>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预付款担保</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130"/>
        </w:tabs>
        <w:autoSpaceDE w:val="0"/>
        <w:autoSpaceDN w:val="0"/>
        <w:ind w:left="1461"/>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74624" behindDoc="0" locked="0" layoutInCell="1" allowOverlap="1">
                <wp:simplePos x="0" y="0"/>
                <wp:positionH relativeFrom="page">
                  <wp:posOffset>3213735</wp:posOffset>
                </wp:positionH>
                <wp:positionV relativeFrom="paragraph">
                  <wp:posOffset>151130</wp:posOffset>
                </wp:positionV>
                <wp:extent cx="173355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7335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53.05pt;margin-top:11.9pt;height:0pt;width:136.5pt;mso-position-horizontal-relative:page;z-index:251674624;mso-width-relative:page;mso-height-relative:page;" filled="f" stroked="t" coordsize="21600,21600" o:gfxdata="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ekzeNQAAAAJAQAADwAAAAAAAAABACAAAAAiAAAAZHJzL2Rvd25yZXYueG1sUEsBAhQA&#10;FAAAAAgAh07iQC3ZTRz2AQAA5gMAAA4AAAAAAAAAAQAgAAAAIwEAAGRycy9lMm9Eb2MueG1sUEsF&#10;BgAAAAAGAAYAWQEAAIsFAAAAAA==&#10;">
                <v:fill on="f" focussize="0,0"/>
                <v:stroke weight="0.52503937007874pt" color="#000000" joinstyle="round"/>
                <v:imagedata o:title=""/>
                <o:lock v:ext="edit" aspectratio="f"/>
              </v:line>
            </w:pict>
          </mc:Fallback>
        </mc:AlternateContent>
      </w:r>
      <w:r>
        <w:rPr>
          <w:rFonts w:ascii="宋体" w:hAnsi="宋体" w:cs="宋体"/>
          <w:szCs w:val="21"/>
          <w:lang w:val="zh-CN" w:bidi="zh-CN"/>
        </w:rPr>
        <w:t>承包人提交预付款担保的期限：</w:t>
      </w:r>
      <w:r>
        <w:rPr>
          <w:rFonts w:ascii="宋体" w:hAnsi="宋体" w:cs="宋体"/>
          <w:szCs w:val="21"/>
          <w:lang w:val="zh-CN" w:bidi="zh-CN"/>
        </w:rPr>
        <w:tab/>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预付款担保的形式为：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计量</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196"/>
        </w:tabs>
        <w:autoSpaceDE w:val="0"/>
        <w:autoSpaceDN w:val="0"/>
        <w:spacing w:before="1"/>
        <w:ind w:left="2196" w:hanging="735"/>
        <w:rPr>
          <w:rFonts w:ascii="宋体" w:hAnsi="宋体" w:cs="宋体"/>
          <w:szCs w:val="22"/>
          <w:lang w:val="zh-CN" w:bidi="zh-CN"/>
        </w:rPr>
      </w:pPr>
      <w:r>
        <w:rPr>
          <w:rFonts w:ascii="宋体" w:hAnsi="宋体" w:cs="宋体"/>
          <w:szCs w:val="22"/>
          <w:lang w:val="zh-CN" w:bidi="zh-CN"/>
        </w:rPr>
        <w:t>计量原则</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0"/>
          <w:numId w:val="29"/>
        </w:numPr>
        <w:tabs>
          <w:tab w:val="left" w:pos="1987"/>
        </w:tabs>
        <w:autoSpaceDE w:val="0"/>
        <w:autoSpaceDN w:val="0"/>
        <w:ind w:hanging="507"/>
        <w:rPr>
          <w:rFonts w:ascii="宋体" w:hAnsi="宋体" w:cs="宋体"/>
          <w:szCs w:val="22"/>
          <w:lang w:val="zh-CN" w:bidi="zh-CN"/>
        </w:rPr>
      </w:pPr>
      <w:r>
        <w:rPr>
          <w:rFonts w:ascii="宋体" w:hAnsi="宋体" w:cs="宋体"/>
          <w:szCs w:val="22"/>
          <w:lang w:val="zh-CN" w:bidi="zh-CN"/>
        </w:rPr>
        <w:t>工程量计算规则：</w:t>
      </w:r>
      <w:r>
        <w:rPr>
          <w:rFonts w:ascii="宋体" w:hAnsi="宋体" w:cs="宋体"/>
          <w:szCs w:val="22"/>
          <w:u w:val="single"/>
          <w:lang w:val="zh-CN" w:bidi="zh-CN"/>
        </w:rPr>
        <w:t xml:space="preserve"> 采用工程量清单计价方式的单价合同：根据最新</w:t>
      </w:r>
      <w:proofErr w:type="gramStart"/>
      <w:r>
        <w:rPr>
          <w:rFonts w:ascii="宋体" w:hAnsi="宋体" w:cs="宋体"/>
          <w:szCs w:val="22"/>
          <w:u w:val="single"/>
          <w:lang w:val="zh-CN" w:bidi="zh-CN"/>
        </w:rPr>
        <w:t>《</w:t>
      </w:r>
      <w:proofErr w:type="gramEnd"/>
      <w:r>
        <w:rPr>
          <w:rFonts w:ascii="宋体" w:hAnsi="宋体" w:cs="宋体"/>
          <w:szCs w:val="22"/>
          <w:u w:val="single"/>
          <w:lang w:val="zh-CN" w:bidi="zh-CN"/>
        </w:rPr>
        <w:t>建设工程工</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proofErr w:type="gramStart"/>
      <w:r>
        <w:rPr>
          <w:rFonts w:ascii="宋体" w:hAnsi="宋体" w:cs="宋体"/>
          <w:szCs w:val="21"/>
          <w:u w:val="single"/>
          <w:lang w:val="zh-CN" w:bidi="zh-CN"/>
        </w:rPr>
        <w:t>程量清单</w:t>
      </w:r>
      <w:proofErr w:type="gramEnd"/>
      <w:r>
        <w:rPr>
          <w:rFonts w:ascii="宋体" w:hAnsi="宋体" w:cs="宋体"/>
          <w:szCs w:val="21"/>
          <w:u w:val="single"/>
          <w:lang w:val="zh-CN" w:bidi="zh-CN"/>
        </w:rPr>
        <w:t>计价规范</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的规定，工程量以实际施工图纸（含图纸会审纪要、施工图审查意见回</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复）和施工过程中产生的工程变更等为准，除“单价合同风险范围以外合同价格的调整方法”</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第（3）条、第（4）条约定情况外，综合单价不作调整，相同的项目名称且项目特征描述也</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相同的，视为同一清单项，同一清单项有多项投标综合单价的，按照最低投标综合单价执行。</w:t>
      </w:r>
    </w:p>
    <w:p w:rsidR="00420DF0" w:rsidRDefault="00420DF0">
      <w:pPr>
        <w:autoSpaceDE w:val="0"/>
        <w:autoSpaceDN w:val="0"/>
        <w:jc w:val="left"/>
        <w:rPr>
          <w:rFonts w:ascii="宋体" w:hAnsi="宋体" w:cs="宋体"/>
          <w:sz w:val="20"/>
          <w:szCs w:val="21"/>
          <w:lang w:val="zh-CN" w:bidi="zh-CN"/>
        </w:rPr>
      </w:pPr>
    </w:p>
    <w:p w:rsidR="00420DF0" w:rsidRDefault="00420DF0">
      <w:pPr>
        <w:autoSpaceDE w:val="0"/>
        <w:autoSpaceDN w:val="0"/>
        <w:spacing w:before="6"/>
        <w:jc w:val="left"/>
        <w:rPr>
          <w:rFonts w:ascii="宋体" w:hAnsi="宋体" w:cs="宋体"/>
          <w:sz w:val="26"/>
          <w:szCs w:val="21"/>
          <w:lang w:val="zh-CN" w:bidi="zh-CN"/>
        </w:rPr>
      </w:pPr>
    </w:p>
    <w:p w:rsidR="00420DF0" w:rsidRDefault="00C45937">
      <w:pPr>
        <w:numPr>
          <w:ilvl w:val="0"/>
          <w:numId w:val="29"/>
        </w:numPr>
        <w:tabs>
          <w:tab w:val="left" w:pos="1987"/>
        </w:tabs>
        <w:autoSpaceDE w:val="0"/>
        <w:autoSpaceDN w:val="0"/>
        <w:spacing w:before="71"/>
        <w:ind w:hanging="307"/>
        <w:rPr>
          <w:rFonts w:ascii="宋体" w:hAnsi="宋体" w:cs="宋体"/>
          <w:szCs w:val="22"/>
          <w:lang w:val="zh-CN" w:bidi="zh-CN"/>
        </w:rPr>
      </w:pPr>
      <w:r>
        <w:rPr>
          <w:rFonts w:ascii="宋体" w:hAnsi="宋体" w:cs="宋体"/>
          <w:szCs w:val="22"/>
          <w:u w:val="single"/>
          <w:lang w:val="zh-CN" w:bidi="zh-CN"/>
        </w:rPr>
        <w:t>采用定额计价方式的合同：按专用合同条款中“采用定额计价方式的施工图预算</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编制要求</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相关条款的约定执行</w:t>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计量周期</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5135"/>
        </w:tabs>
        <w:autoSpaceDE w:val="0"/>
        <w:autoSpaceDN w:val="0"/>
        <w:ind w:left="1461"/>
        <w:jc w:val="left"/>
        <w:rPr>
          <w:rFonts w:ascii="宋体" w:hAnsi="宋体" w:cs="宋体"/>
          <w:szCs w:val="21"/>
          <w:lang w:val="zh-CN" w:bidi="zh-CN"/>
        </w:rPr>
      </w:pPr>
      <w:r>
        <w:rPr>
          <w:rFonts w:ascii="宋体" w:hAnsi="宋体" w:cs="宋体"/>
          <w:szCs w:val="21"/>
          <w:lang w:val="zh-CN" w:bidi="zh-CN"/>
        </w:rPr>
        <w:t>关于计量周期的约定：</w:t>
      </w:r>
      <w:r>
        <w:rPr>
          <w:rFonts w:ascii="宋体" w:hAnsi="宋体" w:cs="宋体"/>
          <w:szCs w:val="21"/>
          <w:u w:val="single"/>
          <w:lang w:val="zh-CN" w:bidi="zh-CN"/>
        </w:rPr>
        <w:t xml:space="preserve">  按月计量</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0"/>
        <w:ind w:left="2196" w:hanging="735"/>
        <w:rPr>
          <w:rFonts w:ascii="宋体" w:hAnsi="宋体" w:cs="宋体"/>
          <w:szCs w:val="22"/>
          <w:lang w:val="zh-CN" w:bidi="zh-CN"/>
        </w:rPr>
      </w:pPr>
      <w:r>
        <w:rPr>
          <w:rFonts w:ascii="宋体" w:hAnsi="宋体" w:cs="宋体"/>
          <w:szCs w:val="22"/>
          <w:lang w:val="zh-CN" w:bidi="zh-CN"/>
        </w:rPr>
        <w:t>单价合同的计量</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4925"/>
        </w:tabs>
        <w:autoSpaceDE w:val="0"/>
        <w:autoSpaceDN w:val="0"/>
        <w:ind w:left="1461"/>
        <w:jc w:val="left"/>
        <w:rPr>
          <w:rFonts w:ascii="宋体" w:hAnsi="宋体" w:cs="宋体"/>
          <w:szCs w:val="21"/>
          <w:lang w:val="zh-CN" w:bidi="zh-CN"/>
        </w:rPr>
      </w:pPr>
      <w:r>
        <w:rPr>
          <w:rFonts w:ascii="宋体" w:hAnsi="宋体" w:cs="宋体"/>
          <w:szCs w:val="21"/>
          <w:lang w:val="zh-CN" w:bidi="zh-CN"/>
        </w:rPr>
        <w:t>关于单价合同计量的约定：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总价合同的计量</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13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关于总价合同计量的约定：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44"/>
          <w:tab w:val="left" w:pos="4715"/>
        </w:tabs>
        <w:autoSpaceDE w:val="0"/>
        <w:autoSpaceDN w:val="0"/>
        <w:spacing w:before="70" w:line="417" w:lineRule="auto"/>
        <w:ind w:left="1041" w:right="954" w:firstLine="420"/>
        <w:rPr>
          <w:rFonts w:ascii="宋体" w:hAnsi="宋体" w:cs="宋体"/>
          <w:szCs w:val="22"/>
          <w:lang w:val="zh-CN" w:bidi="zh-CN"/>
        </w:rPr>
      </w:pPr>
      <w:r>
        <w:rPr>
          <w:rFonts w:ascii="宋体" w:hAnsi="宋体" w:cs="宋体"/>
          <w:szCs w:val="22"/>
          <w:lang w:val="zh-CN" w:bidi="zh-CN"/>
        </w:rPr>
        <w:t>总价合同采用支付分解表计量支付的，是否适用第</w:t>
      </w:r>
      <w:r>
        <w:rPr>
          <w:rFonts w:ascii="宋体" w:hAnsi="宋体" w:cs="宋体"/>
          <w:spacing w:val="-53"/>
          <w:szCs w:val="22"/>
          <w:lang w:val="zh-CN" w:bidi="zh-CN"/>
        </w:rPr>
        <w:t xml:space="preserve"> </w:t>
      </w:r>
      <w:r>
        <w:rPr>
          <w:rFonts w:ascii="宋体" w:hAnsi="宋体" w:cs="宋体"/>
          <w:szCs w:val="22"/>
          <w:lang w:val="zh-CN" w:bidi="zh-CN"/>
        </w:rPr>
        <w:t>12.3.4 项〔总价合同的计量</w:t>
      </w:r>
      <w:r>
        <w:rPr>
          <w:rFonts w:ascii="宋体" w:hAnsi="宋体" w:cs="宋体"/>
          <w:spacing w:val="-18"/>
          <w:szCs w:val="22"/>
          <w:lang w:val="zh-CN" w:bidi="zh-CN"/>
        </w:rPr>
        <w:t>〕</w:t>
      </w:r>
      <w:r>
        <w:rPr>
          <w:rFonts w:ascii="宋体" w:hAnsi="宋体" w:cs="宋体"/>
          <w:szCs w:val="22"/>
          <w:lang w:val="zh-CN" w:bidi="zh-CN"/>
        </w:rPr>
        <w:t>约定进行计量：</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C4593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其他价格形式合同的计量</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075"/>
        </w:tabs>
        <w:autoSpaceDE w:val="0"/>
        <w:autoSpaceDN w:val="0"/>
        <w:ind w:left="1461"/>
        <w:jc w:val="left"/>
        <w:rPr>
          <w:rFonts w:ascii="宋体" w:hAnsi="宋体" w:cs="宋体"/>
          <w:szCs w:val="21"/>
          <w:lang w:val="zh-CN" w:bidi="zh-CN"/>
        </w:rPr>
      </w:pPr>
      <w:r>
        <w:rPr>
          <w:rFonts w:ascii="宋体" w:hAnsi="宋体" w:cs="宋体"/>
          <w:szCs w:val="21"/>
          <w:lang w:val="zh-CN" w:bidi="zh-CN"/>
        </w:rPr>
        <w:t>其他价格形式的计量方式和程序：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工程进度款支付</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付款周期</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4820"/>
          <w:tab w:val="left" w:pos="6290"/>
        </w:tabs>
        <w:autoSpaceDE w:val="0"/>
        <w:autoSpaceDN w:val="0"/>
        <w:ind w:left="1461"/>
        <w:jc w:val="left"/>
        <w:rPr>
          <w:rFonts w:ascii="宋体" w:hAnsi="宋体" w:cs="宋体"/>
          <w:szCs w:val="21"/>
          <w:lang w:val="zh-CN" w:bidi="zh-CN"/>
        </w:rPr>
      </w:pPr>
      <w:r>
        <w:rPr>
          <w:rFonts w:ascii="宋体" w:hAnsi="宋体" w:cs="宋体"/>
          <w:szCs w:val="21"/>
          <w:lang w:val="zh-CN" w:bidi="zh-CN"/>
        </w:rPr>
        <w:t>关于付款周期的约定：</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进度付款申请单的编制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390"/>
        </w:tabs>
        <w:autoSpaceDE w:val="0"/>
        <w:autoSpaceDN w:val="0"/>
        <w:ind w:left="1461"/>
        <w:jc w:val="left"/>
        <w:rPr>
          <w:rFonts w:ascii="宋体" w:hAnsi="宋体" w:cs="宋体"/>
          <w:szCs w:val="21"/>
          <w:lang w:val="zh-CN" w:bidi="zh-CN"/>
        </w:rPr>
      </w:pPr>
      <w:r>
        <w:rPr>
          <w:rFonts w:ascii="宋体" w:hAnsi="宋体" w:cs="宋体"/>
          <w:szCs w:val="21"/>
          <w:lang w:val="zh-CN" w:bidi="zh-CN"/>
        </w:rPr>
        <w:t>关于进度付款申请单编制的约定：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numPr>
          <w:ilvl w:val="2"/>
          <w:numId w:val="11"/>
        </w:numPr>
        <w:tabs>
          <w:tab w:val="left" w:pos="2196"/>
        </w:tabs>
        <w:autoSpaceDE w:val="0"/>
        <w:autoSpaceDN w:val="0"/>
        <w:spacing w:before="91"/>
        <w:ind w:left="2196" w:hanging="735"/>
        <w:rPr>
          <w:rFonts w:ascii="宋体" w:hAnsi="宋体" w:cs="宋体"/>
          <w:szCs w:val="22"/>
          <w:lang w:val="zh-CN" w:bidi="zh-CN"/>
        </w:rPr>
      </w:pPr>
      <w:r>
        <w:rPr>
          <w:rFonts w:ascii="宋体" w:hAnsi="宋体" w:cs="宋体"/>
          <w:szCs w:val="22"/>
          <w:lang w:val="zh-CN" w:bidi="zh-CN"/>
        </w:rPr>
        <w:lastRenderedPageBreak/>
        <w:t>进度付款申请单的提交</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0"/>
          <w:numId w:val="30"/>
        </w:numPr>
        <w:tabs>
          <w:tab w:val="left" w:pos="1987"/>
          <w:tab w:val="left" w:pos="7130"/>
        </w:tabs>
        <w:autoSpaceDE w:val="0"/>
        <w:autoSpaceDN w:val="0"/>
        <w:spacing w:before="1"/>
        <w:rPr>
          <w:rFonts w:ascii="宋体" w:hAnsi="宋体" w:cs="宋体"/>
          <w:szCs w:val="22"/>
          <w:lang w:val="zh-CN" w:bidi="zh-CN"/>
        </w:rPr>
      </w:pPr>
      <w:r>
        <w:rPr>
          <w:rFonts w:ascii="宋体" w:hAnsi="宋体" w:cs="宋体"/>
          <w:szCs w:val="22"/>
          <w:lang w:val="zh-CN" w:bidi="zh-CN"/>
        </w:rPr>
        <w:t>单价合同进度付款申请单提交的约定：</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30"/>
        </w:numPr>
        <w:tabs>
          <w:tab w:val="left" w:pos="1987"/>
          <w:tab w:val="left" w:pos="7130"/>
        </w:tabs>
        <w:autoSpaceDE w:val="0"/>
        <w:autoSpaceDN w:val="0"/>
        <w:spacing w:before="77"/>
        <w:rPr>
          <w:rFonts w:ascii="宋体" w:hAnsi="宋体" w:cs="宋体"/>
          <w:szCs w:val="22"/>
          <w:lang w:val="zh-CN" w:bidi="zh-CN"/>
        </w:rPr>
      </w:pPr>
      <w:r>
        <w:rPr>
          <w:rFonts w:ascii="宋体" w:hAnsi="宋体" w:cs="宋体"/>
          <w:szCs w:val="22"/>
          <w:lang w:val="zh-CN" w:bidi="zh-CN"/>
        </w:rPr>
        <w:t>总价合同进度付款申请单提交的约定：</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30"/>
        </w:numPr>
        <w:tabs>
          <w:tab w:val="left" w:pos="1987"/>
          <w:tab w:val="left" w:pos="8390"/>
        </w:tabs>
        <w:autoSpaceDE w:val="0"/>
        <w:autoSpaceDN w:val="0"/>
        <w:spacing w:before="78"/>
        <w:rPr>
          <w:rFonts w:ascii="宋体" w:hAnsi="宋体" w:cs="宋体"/>
          <w:szCs w:val="22"/>
          <w:lang w:val="zh-CN" w:bidi="zh-CN"/>
        </w:rPr>
      </w:pPr>
      <w:r>
        <w:rPr>
          <w:rFonts w:ascii="宋体" w:hAnsi="宋体" w:cs="宋体"/>
          <w:szCs w:val="22"/>
          <w:lang w:val="zh-CN" w:bidi="zh-CN"/>
        </w:rPr>
        <w:t>其他价格形式合同进度付款申请单提交的约定：</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进度款审核和支付</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0"/>
          <w:numId w:val="31"/>
        </w:numPr>
        <w:tabs>
          <w:tab w:val="left" w:pos="1987"/>
          <w:tab w:val="left" w:pos="7025"/>
        </w:tabs>
        <w:autoSpaceDE w:val="0"/>
        <w:autoSpaceDN w:val="0"/>
        <w:rPr>
          <w:rFonts w:ascii="宋体" w:hAnsi="宋体" w:cs="宋体"/>
          <w:szCs w:val="22"/>
          <w:lang w:val="zh-CN" w:bidi="zh-CN"/>
        </w:rPr>
      </w:pPr>
      <w:r>
        <w:rPr>
          <w:rFonts w:ascii="宋体" w:hAnsi="宋体" w:cs="宋体"/>
          <w:szCs w:val="22"/>
          <w:lang w:val="zh-CN" w:bidi="zh-CN"/>
        </w:rPr>
        <w:t>监理人审查并报送发包人的期限：</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807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发包人完成审批并签发进度款支付证书的期限：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31"/>
        </w:numPr>
        <w:tabs>
          <w:tab w:val="left" w:pos="1987"/>
          <w:tab w:val="left" w:pos="7025"/>
        </w:tabs>
        <w:autoSpaceDE w:val="0"/>
        <w:autoSpaceDN w:val="0"/>
        <w:spacing w:before="78"/>
        <w:rPr>
          <w:rFonts w:ascii="宋体" w:hAnsi="宋体" w:cs="宋体"/>
          <w:szCs w:val="22"/>
          <w:lang w:val="zh-CN" w:bidi="zh-CN"/>
        </w:rPr>
      </w:pPr>
      <w:r>
        <w:rPr>
          <w:rFonts w:ascii="宋体" w:hAnsi="宋体" w:cs="宋体"/>
          <w:szCs w:val="22"/>
          <w:lang w:val="zh-CN" w:bidi="zh-CN"/>
        </w:rPr>
        <w:t>发包人支付进度款的期限：</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8180"/>
        </w:tabs>
        <w:autoSpaceDE w:val="0"/>
        <w:autoSpaceDN w:val="0"/>
        <w:spacing w:before="77"/>
        <w:ind w:left="1566"/>
        <w:jc w:val="left"/>
        <w:rPr>
          <w:rFonts w:ascii="宋体" w:hAnsi="宋体" w:cs="宋体"/>
          <w:szCs w:val="21"/>
          <w:lang w:val="zh-CN" w:bidi="zh-CN"/>
        </w:rPr>
      </w:pPr>
      <w:r>
        <w:rPr>
          <w:rFonts w:ascii="宋体" w:hAnsi="宋体" w:cs="宋体"/>
          <w:szCs w:val="21"/>
          <w:lang w:val="zh-CN" w:bidi="zh-CN"/>
        </w:rPr>
        <w:t>发包人逾期支付进度款的违约金的计算方式：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566"/>
        <w:jc w:val="left"/>
        <w:rPr>
          <w:rFonts w:ascii="宋体" w:hAnsi="宋体" w:cs="宋体"/>
          <w:szCs w:val="21"/>
          <w:lang w:val="zh-CN" w:bidi="zh-CN"/>
        </w:rPr>
      </w:pPr>
      <w:r>
        <w:rPr>
          <w:rFonts w:ascii="宋体" w:hAnsi="宋体" w:cs="宋体"/>
          <w:szCs w:val="21"/>
          <w:lang w:val="zh-CN" w:bidi="zh-CN"/>
        </w:rPr>
        <w:t>12.4.6 支付分解表的编制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8285"/>
        </w:tabs>
        <w:autoSpaceDE w:val="0"/>
        <w:autoSpaceDN w:val="0"/>
        <w:ind w:left="1461"/>
        <w:jc w:val="left"/>
        <w:rPr>
          <w:rFonts w:ascii="宋体" w:hAnsi="宋体" w:cs="宋体"/>
          <w:szCs w:val="21"/>
          <w:lang w:val="zh-CN" w:bidi="zh-CN"/>
        </w:rPr>
      </w:pPr>
      <w:r>
        <w:rPr>
          <w:rFonts w:ascii="宋体" w:hAnsi="宋体" w:cs="宋体"/>
          <w:szCs w:val="21"/>
          <w:lang w:val="zh-CN" w:bidi="zh-CN"/>
        </w:rPr>
        <w:t>2、总价合同支付分解表的编制与审批：</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9"/>
        </w:tabs>
        <w:autoSpaceDE w:val="0"/>
        <w:autoSpaceDN w:val="0"/>
        <w:spacing w:before="77"/>
        <w:ind w:right="333"/>
        <w:jc w:val="center"/>
        <w:rPr>
          <w:rFonts w:ascii="宋体" w:hAnsi="宋体" w:cs="宋体"/>
          <w:szCs w:val="21"/>
          <w:lang w:val="zh-CN" w:bidi="zh-CN"/>
        </w:rPr>
      </w:pPr>
      <w:r>
        <w:rPr>
          <w:rFonts w:ascii="宋体" w:hAnsi="宋体" w:cs="宋体"/>
          <w:szCs w:val="21"/>
          <w:lang w:val="zh-CN" w:bidi="zh-CN"/>
        </w:rPr>
        <w:t>3、单价合同的总价项目支付分解表的编制与审批：</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验收和工程试车</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分部分项工程验收</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5818"/>
          <w:tab w:val="left" w:pos="6238"/>
        </w:tabs>
        <w:autoSpaceDE w:val="0"/>
        <w:autoSpaceDN w:val="0"/>
        <w:ind w:left="1461"/>
        <w:jc w:val="left"/>
        <w:rPr>
          <w:rFonts w:ascii="宋体" w:hAnsi="宋体" w:cs="宋体"/>
          <w:szCs w:val="21"/>
          <w:lang w:val="zh-CN" w:bidi="zh-CN"/>
        </w:rPr>
      </w:pPr>
      <w:r>
        <w:rPr>
          <w:rFonts w:ascii="宋体" w:hAnsi="宋体" w:cs="宋体"/>
          <w:szCs w:val="21"/>
          <w:lang w:val="zh-CN" w:bidi="zh-CN"/>
        </w:rPr>
        <w:t>13.1.2</w:t>
      </w:r>
      <w:r>
        <w:rPr>
          <w:rFonts w:ascii="宋体" w:hAnsi="宋体" w:cs="宋体"/>
          <w:spacing w:val="-53"/>
          <w:szCs w:val="21"/>
          <w:lang w:val="zh-CN" w:bidi="zh-CN"/>
        </w:rPr>
        <w:t xml:space="preserve"> </w:t>
      </w:r>
      <w:r>
        <w:rPr>
          <w:rFonts w:ascii="宋体" w:hAnsi="宋体" w:cs="宋体"/>
          <w:szCs w:val="21"/>
          <w:lang w:val="zh-CN" w:bidi="zh-CN"/>
        </w:rPr>
        <w:t>监理人不能按时进行验收时，应提前</w:t>
      </w:r>
      <w:r>
        <w:rPr>
          <w:rFonts w:ascii="宋体" w:hAnsi="宋体" w:cs="宋体"/>
          <w:szCs w:val="21"/>
          <w:u w:val="single"/>
          <w:lang w:val="zh-CN" w:bidi="zh-CN"/>
        </w:rPr>
        <w:t xml:space="preserve"> </w:t>
      </w:r>
      <w:r>
        <w:rPr>
          <w:rFonts w:ascii="宋体" w:hAnsi="宋体" w:cs="宋体"/>
          <w:szCs w:val="21"/>
          <w:u w:val="single"/>
          <w:lang w:val="zh-CN" w:bidi="zh-CN"/>
        </w:rPr>
        <w:tab/>
        <w:t>24</w:t>
      </w:r>
      <w:r>
        <w:rPr>
          <w:rFonts w:ascii="宋体" w:hAnsi="宋体" w:cs="宋体"/>
          <w:szCs w:val="21"/>
          <w:u w:val="single"/>
          <w:lang w:val="zh-CN" w:bidi="zh-CN"/>
        </w:rPr>
        <w:tab/>
      </w:r>
      <w:r>
        <w:rPr>
          <w:rFonts w:ascii="宋体" w:hAnsi="宋体" w:cs="宋体"/>
          <w:szCs w:val="21"/>
          <w:lang w:val="zh-CN" w:bidi="zh-CN"/>
        </w:rPr>
        <w:t>小时提交书面延期要求。</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408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关于延期最长不得超过：</w:t>
      </w:r>
      <w:r>
        <w:rPr>
          <w:rFonts w:ascii="宋体" w:hAnsi="宋体" w:cs="宋体"/>
          <w:szCs w:val="21"/>
          <w:u w:val="single"/>
          <w:lang w:val="zh-CN" w:bidi="zh-CN"/>
        </w:rPr>
        <w:t xml:space="preserve"> </w:t>
      </w:r>
      <w:r>
        <w:rPr>
          <w:rFonts w:ascii="宋体" w:hAnsi="宋体" w:cs="宋体"/>
          <w:szCs w:val="21"/>
          <w:u w:val="single"/>
          <w:lang w:val="zh-CN" w:bidi="zh-CN"/>
        </w:rPr>
        <w:tab/>
        <w:t xml:space="preserve">48 </w:t>
      </w:r>
      <w:r>
        <w:rPr>
          <w:rFonts w:ascii="宋体" w:hAnsi="宋体" w:cs="宋体"/>
          <w:szCs w:val="21"/>
          <w:lang w:val="zh-CN" w:bidi="zh-CN"/>
        </w:rPr>
        <w:t>小时。</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竣工验收</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13.2.2 竣工验收程序</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6920"/>
        </w:tabs>
        <w:autoSpaceDE w:val="0"/>
        <w:autoSpaceDN w:val="0"/>
        <w:ind w:left="1461"/>
        <w:jc w:val="left"/>
        <w:rPr>
          <w:rFonts w:ascii="宋体" w:hAnsi="宋体" w:cs="宋体"/>
          <w:szCs w:val="21"/>
          <w:lang w:val="zh-CN" w:bidi="zh-CN"/>
        </w:rPr>
      </w:pPr>
      <w:r>
        <w:rPr>
          <w:rFonts w:ascii="宋体" w:hAnsi="宋体" w:cs="宋体"/>
          <w:szCs w:val="21"/>
          <w:lang w:val="zh-CN" w:bidi="zh-CN"/>
        </w:rPr>
        <w:t>关于竣工验收程序的约定：</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8065"/>
        </w:tabs>
        <w:autoSpaceDE w:val="0"/>
        <w:autoSpaceDN w:val="0"/>
        <w:spacing w:before="77"/>
        <w:ind w:left="296"/>
        <w:jc w:val="center"/>
        <w:rPr>
          <w:rFonts w:ascii="宋体" w:hAnsi="宋体" w:cs="宋体"/>
          <w:szCs w:val="21"/>
          <w:lang w:val="zh-CN" w:bidi="zh-CN"/>
        </w:rPr>
      </w:pPr>
      <w:r>
        <w:rPr>
          <w:rFonts w:ascii="宋体" w:hAnsi="宋体" w:cs="宋体"/>
          <w:szCs w:val="21"/>
          <w:lang w:val="zh-CN" w:bidi="zh-CN"/>
        </w:rPr>
        <w:t>发包人不按照本项约定组织竣工验收、颁发工程接收证书的违约金的计算方法：</w:t>
      </w:r>
      <w:r>
        <w:rPr>
          <w:rFonts w:ascii="宋体" w:hAnsi="宋体" w:cs="宋体"/>
          <w:szCs w:val="21"/>
          <w:u w:val="single"/>
          <w:lang w:val="zh-CN" w:bidi="zh-CN"/>
        </w:rPr>
        <w:t xml:space="preserve"> </w:t>
      </w:r>
      <w:r>
        <w:rPr>
          <w:rFonts w:ascii="宋体" w:hAnsi="宋体" w:cs="宋体"/>
          <w:szCs w:val="21"/>
          <w:u w:val="single"/>
          <w:lang w:val="zh-CN" w:bidi="zh-CN"/>
        </w:rPr>
        <w:tab/>
        <w:t>执</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3665"/>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13.2.5 移交、接收全部与部分工程</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承包人向发包人移交工程的期限：</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7454"/>
        </w:tabs>
        <w:autoSpaceDE w:val="0"/>
        <w:autoSpaceDN w:val="0"/>
        <w:spacing w:before="77"/>
        <w:ind w:right="18"/>
        <w:jc w:val="center"/>
        <w:rPr>
          <w:rFonts w:ascii="宋体" w:hAnsi="宋体" w:cs="宋体"/>
          <w:szCs w:val="21"/>
          <w:lang w:val="zh-CN" w:bidi="zh-CN"/>
        </w:rPr>
      </w:pPr>
      <w:r>
        <w:rPr>
          <w:rFonts w:ascii="宋体" w:hAnsi="宋体" w:cs="宋体"/>
          <w:szCs w:val="21"/>
          <w:lang w:val="zh-CN" w:bidi="zh-CN"/>
        </w:rPr>
        <w:t>发包人未按本合同约定接收全部或部分工程的，违约金的计算方法为：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839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承包人未按时移交工程的，违约金的计算方法为：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1"/>
          <w:numId w:val="11"/>
        </w:numPr>
        <w:tabs>
          <w:tab w:val="left" w:pos="1986"/>
        </w:tabs>
        <w:autoSpaceDE w:val="0"/>
        <w:autoSpaceDN w:val="0"/>
        <w:spacing w:before="70"/>
        <w:ind w:left="1986" w:hanging="525"/>
        <w:rPr>
          <w:rFonts w:ascii="宋体" w:hAnsi="宋体" w:cs="宋体"/>
          <w:szCs w:val="22"/>
          <w:lang w:val="zh-CN" w:bidi="zh-CN"/>
        </w:rPr>
      </w:pPr>
      <w:r>
        <w:rPr>
          <w:rFonts w:ascii="宋体" w:hAnsi="宋体" w:cs="宋体"/>
          <w:szCs w:val="22"/>
          <w:lang w:val="zh-CN" w:bidi="zh-CN"/>
        </w:rPr>
        <w:t>工程试车</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试车程序</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881" w:right="690"/>
        <w:jc w:val="center"/>
        <w:rPr>
          <w:rFonts w:ascii="宋体" w:hAnsi="宋体" w:cs="宋体"/>
          <w:szCs w:val="21"/>
          <w:lang w:val="zh-CN" w:bidi="zh-CN"/>
        </w:rPr>
      </w:pPr>
      <w:r>
        <w:rPr>
          <w:rFonts w:ascii="宋体" w:hAnsi="宋体" w:cs="宋体"/>
          <w:szCs w:val="21"/>
          <w:lang w:val="zh-CN" w:bidi="zh-CN"/>
        </w:rPr>
        <w:t>工程试车内容：</w:t>
      </w:r>
      <w:r>
        <w:rPr>
          <w:rFonts w:ascii="宋体" w:hAnsi="宋体" w:cs="宋体"/>
          <w:szCs w:val="21"/>
          <w:u w:val="single"/>
          <w:lang w:val="zh-CN" w:bidi="zh-CN"/>
        </w:rPr>
        <w:t xml:space="preserve"> 除执行第二部分通用合同条款外，承包人还应承包上下水、电、热、</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消防、防雷接地、闭水实验等试车工作 ，试车费用由 承包人承担</w:t>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numPr>
          <w:ilvl w:val="0"/>
          <w:numId w:val="32"/>
        </w:numPr>
        <w:tabs>
          <w:tab w:val="left" w:pos="1987"/>
          <w:tab w:val="left" w:pos="6290"/>
        </w:tabs>
        <w:autoSpaceDE w:val="0"/>
        <w:autoSpaceDN w:val="0"/>
        <w:spacing w:before="91"/>
        <w:rPr>
          <w:rFonts w:ascii="宋体" w:hAnsi="宋体" w:cs="宋体"/>
          <w:szCs w:val="22"/>
          <w:lang w:val="zh-CN" w:bidi="zh-CN"/>
        </w:rPr>
      </w:pPr>
      <w:r>
        <w:rPr>
          <w:rFonts w:ascii="宋体" w:hAnsi="宋体" w:cs="宋体"/>
          <w:szCs w:val="22"/>
          <w:lang w:val="zh-CN" w:bidi="zh-CN"/>
        </w:rPr>
        <w:lastRenderedPageBreak/>
        <w:t>单机无负荷试车费用由</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承担；</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32"/>
        </w:numPr>
        <w:tabs>
          <w:tab w:val="left" w:pos="1987"/>
          <w:tab w:val="left" w:pos="6290"/>
        </w:tabs>
        <w:autoSpaceDE w:val="0"/>
        <w:autoSpaceDN w:val="0"/>
        <w:spacing w:before="77"/>
        <w:rPr>
          <w:rFonts w:ascii="宋体" w:hAnsi="宋体" w:cs="宋体"/>
          <w:szCs w:val="22"/>
          <w:lang w:val="zh-CN" w:bidi="zh-CN"/>
        </w:rPr>
      </w:pPr>
      <w:r>
        <w:rPr>
          <w:rFonts w:ascii="宋体" w:hAnsi="宋体" w:cs="宋体"/>
          <w:szCs w:val="22"/>
          <w:lang w:val="zh-CN" w:bidi="zh-CN"/>
        </w:rPr>
        <w:t>无负荷联动试车费用由</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承担。</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13.3.3 投料试车</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445"/>
        </w:tabs>
        <w:autoSpaceDE w:val="0"/>
        <w:autoSpaceDN w:val="0"/>
        <w:ind w:left="1461"/>
        <w:jc w:val="left"/>
        <w:rPr>
          <w:rFonts w:ascii="宋体" w:hAnsi="宋体" w:cs="宋体"/>
          <w:szCs w:val="21"/>
          <w:lang w:val="zh-CN" w:bidi="zh-CN"/>
        </w:rPr>
      </w:pPr>
      <w:r>
        <w:rPr>
          <w:rFonts w:ascii="宋体" w:hAnsi="宋体" w:cs="宋体"/>
          <w:szCs w:val="21"/>
          <w:lang w:val="zh-CN" w:bidi="zh-CN"/>
        </w:rPr>
        <w:t>关于投料试车相关事项的约定：</w:t>
      </w:r>
      <w:r>
        <w:rPr>
          <w:rFonts w:ascii="宋体" w:hAnsi="宋体" w:cs="宋体"/>
          <w:szCs w:val="21"/>
          <w:u w:val="single"/>
          <w:lang w:val="zh-CN" w:bidi="zh-CN"/>
        </w:rPr>
        <w:t>执行第二部分通用合同条款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33"/>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竣工退场</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33"/>
        </w:numPr>
        <w:tabs>
          <w:tab w:val="left" w:pos="2196"/>
        </w:tabs>
        <w:autoSpaceDE w:val="0"/>
        <w:autoSpaceDN w:val="0"/>
        <w:spacing w:before="1"/>
        <w:rPr>
          <w:rFonts w:ascii="宋体" w:hAnsi="宋体" w:cs="宋体"/>
          <w:szCs w:val="22"/>
          <w:lang w:val="zh-CN" w:bidi="zh-CN"/>
        </w:rPr>
      </w:pPr>
      <w:r>
        <w:rPr>
          <w:rFonts w:ascii="宋体" w:hAnsi="宋体" w:cs="宋体"/>
          <w:szCs w:val="22"/>
          <w:lang w:val="zh-CN" w:bidi="zh-CN"/>
        </w:rPr>
        <w:t>竣工退场</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4610"/>
          <w:tab w:val="left" w:pos="5975"/>
        </w:tabs>
        <w:autoSpaceDE w:val="0"/>
        <w:autoSpaceDN w:val="0"/>
        <w:ind w:left="1461"/>
        <w:jc w:val="left"/>
        <w:rPr>
          <w:rFonts w:ascii="宋体" w:hAnsi="宋体" w:cs="宋体"/>
          <w:szCs w:val="21"/>
          <w:lang w:val="zh-CN" w:bidi="zh-CN"/>
        </w:rPr>
      </w:pPr>
      <w:r>
        <w:rPr>
          <w:rFonts w:ascii="宋体" w:hAnsi="宋体" w:cs="宋体"/>
          <w:szCs w:val="21"/>
          <w:lang w:val="zh-CN" w:bidi="zh-CN"/>
        </w:rPr>
        <w:t>承包人完成竣工退场的期限：</w:t>
      </w:r>
      <w:r>
        <w:rPr>
          <w:rFonts w:ascii="宋体" w:hAnsi="宋体" w:cs="宋体"/>
          <w:szCs w:val="21"/>
          <w:u w:val="single"/>
          <w:lang w:val="zh-CN" w:bidi="zh-CN"/>
        </w:rPr>
        <w:t xml:space="preserve"> </w:t>
      </w:r>
      <w:r>
        <w:rPr>
          <w:rFonts w:ascii="宋体" w:hAnsi="宋体" w:cs="宋体"/>
          <w:szCs w:val="21"/>
          <w:u w:val="single"/>
          <w:lang w:val="zh-CN" w:bidi="zh-CN"/>
        </w:rPr>
        <w:tab/>
        <w:t>十五日内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竣工结算</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竣工结算申请</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986" w:right="690"/>
        <w:jc w:val="center"/>
        <w:rPr>
          <w:rFonts w:ascii="宋体" w:hAnsi="宋体" w:cs="宋体"/>
          <w:szCs w:val="21"/>
          <w:lang w:val="zh-CN" w:bidi="zh-CN"/>
        </w:rPr>
      </w:pPr>
      <w:r>
        <w:rPr>
          <w:rFonts w:ascii="宋体" w:hAnsi="宋体" w:cs="宋体"/>
          <w:szCs w:val="21"/>
          <w:lang w:val="zh-CN" w:bidi="zh-CN"/>
        </w:rPr>
        <w:t>承包人提交竣工结算申请单的期限：</w:t>
      </w:r>
      <w:r>
        <w:rPr>
          <w:rFonts w:ascii="宋体" w:hAnsi="宋体" w:cs="宋体"/>
          <w:szCs w:val="21"/>
          <w:u w:val="single"/>
          <w:lang w:val="zh-CN" w:bidi="zh-CN"/>
        </w:rPr>
        <w:t xml:space="preserve">  竣工结算资料和结算报告：承包人应当按照国家</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和项目所在地地方政府颁布的规章、规定以及行业公认的标准整理竣工结算资料，并向发包</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人提交竣工结算申请报告。竣工结算报告和结算资料应当提供两份并符合如下标准：</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4"/>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工程交付后（或者视为交付）30</w:t>
      </w:r>
      <w:r>
        <w:rPr>
          <w:rFonts w:ascii="宋体" w:hAnsi="宋体" w:cs="宋体"/>
          <w:spacing w:val="-9"/>
          <w:szCs w:val="22"/>
          <w:u w:val="single"/>
          <w:lang w:val="zh-CN" w:bidi="zh-CN"/>
        </w:rPr>
        <w:t xml:space="preserve"> </w:t>
      </w:r>
      <w:proofErr w:type="gramStart"/>
      <w:r>
        <w:rPr>
          <w:rFonts w:ascii="宋体" w:hAnsi="宋体" w:cs="宋体"/>
          <w:spacing w:val="-9"/>
          <w:szCs w:val="22"/>
          <w:u w:val="single"/>
          <w:lang w:val="zh-CN" w:bidi="zh-CN"/>
        </w:rPr>
        <w:t>个日历天</w:t>
      </w:r>
      <w:proofErr w:type="gramEnd"/>
      <w:r>
        <w:rPr>
          <w:rFonts w:ascii="宋体" w:hAnsi="宋体" w:cs="宋体"/>
          <w:spacing w:val="-9"/>
          <w:szCs w:val="22"/>
          <w:u w:val="single"/>
          <w:lang w:val="zh-CN" w:bidi="zh-CN"/>
        </w:rPr>
        <w:t>内；</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0"/>
          <w:numId w:val="34"/>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按照合同约定的合同价款和专用条款约定的合同价调整方式编制；</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4"/>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符合行业公认的编制标准和说明，按编号顺序分土建、安装两部分报送；</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4"/>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有承包人的法定代表人或者项目经理的签字以及加盖承包人的公章；</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4"/>
        </w:numPr>
        <w:tabs>
          <w:tab w:val="left" w:pos="1987"/>
        </w:tabs>
        <w:autoSpaceDE w:val="0"/>
        <w:autoSpaceDN w:val="0"/>
        <w:spacing w:before="71"/>
        <w:ind w:hanging="727"/>
        <w:rPr>
          <w:rFonts w:ascii="宋体" w:hAnsi="宋体" w:cs="宋体"/>
          <w:szCs w:val="22"/>
          <w:lang w:val="zh-CN" w:bidi="zh-CN"/>
        </w:rPr>
      </w:pPr>
      <w:r>
        <w:rPr>
          <w:rFonts w:ascii="宋体" w:hAnsi="宋体" w:cs="宋体"/>
          <w:szCs w:val="22"/>
          <w:u w:val="single"/>
          <w:lang w:val="zh-CN" w:bidi="zh-CN"/>
        </w:rPr>
        <w:t>整理和装订成册，编制页码并一次报送。如果没有在报送申请书上明确说明将补</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充报送结算资料，视为一次报送。补充报送结算资料的，以最后一次报送资料的日期为报送</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日期。</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承包人报送结算申请和结算资料至发包人成本管理部，并索取报送收据。发包人授权代</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proofErr w:type="gramStart"/>
      <w:r>
        <w:rPr>
          <w:rFonts w:ascii="宋体" w:hAnsi="宋体" w:cs="宋体"/>
          <w:szCs w:val="21"/>
          <w:u w:val="single"/>
          <w:lang w:val="zh-CN" w:bidi="zh-CN"/>
        </w:rPr>
        <w:t>表收到</w:t>
      </w:r>
      <w:proofErr w:type="gramEnd"/>
      <w:r>
        <w:rPr>
          <w:rFonts w:ascii="宋体" w:hAnsi="宋体" w:cs="宋体"/>
          <w:szCs w:val="21"/>
          <w:u w:val="single"/>
          <w:lang w:val="zh-CN" w:bidi="zh-CN"/>
        </w:rPr>
        <w:t>承包人报送的结算申请和结算资料，经初步审查（形式审查）符合合同约定要求的，</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应当予以签收。签收应当以收据方式出具，签收收据注明时间、结算资料册（页）数、发包</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人授权代表和承包人报送人员签字，交承包人报送人一份，留收据存根联备查。</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986" w:right="690"/>
        <w:jc w:val="center"/>
        <w:rPr>
          <w:rFonts w:ascii="宋体" w:hAnsi="宋体" w:cs="宋体"/>
          <w:szCs w:val="21"/>
          <w:lang w:val="zh-CN" w:bidi="zh-CN"/>
        </w:rPr>
      </w:pPr>
      <w:r>
        <w:rPr>
          <w:rFonts w:ascii="宋体" w:hAnsi="宋体" w:cs="宋体"/>
          <w:szCs w:val="21"/>
          <w:u w:val="single"/>
          <w:lang w:val="zh-CN" w:bidi="zh-CN"/>
        </w:rPr>
        <w:t>放弃结算：工程交付后三十（30）</w:t>
      </w:r>
      <w:proofErr w:type="gramStart"/>
      <w:r>
        <w:rPr>
          <w:rFonts w:ascii="宋体" w:hAnsi="宋体" w:cs="宋体"/>
          <w:szCs w:val="21"/>
          <w:u w:val="single"/>
          <w:lang w:val="zh-CN" w:bidi="zh-CN"/>
        </w:rPr>
        <w:t>个日历天</w:t>
      </w:r>
      <w:proofErr w:type="gramEnd"/>
      <w:r>
        <w:rPr>
          <w:rFonts w:ascii="宋体" w:hAnsi="宋体" w:cs="宋体"/>
          <w:szCs w:val="21"/>
          <w:u w:val="single"/>
          <w:lang w:val="zh-CN" w:bidi="zh-CN"/>
        </w:rPr>
        <w:t>内，承包人不能报送竣工结算资料，且经发</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包人催告后 7 </w:t>
      </w:r>
      <w:proofErr w:type="gramStart"/>
      <w:r>
        <w:rPr>
          <w:rFonts w:ascii="宋体" w:hAnsi="宋体" w:cs="宋体"/>
          <w:szCs w:val="21"/>
          <w:u w:val="single"/>
          <w:lang w:val="zh-CN" w:bidi="zh-CN"/>
        </w:rPr>
        <w:t>个</w:t>
      </w:r>
      <w:proofErr w:type="gramEnd"/>
      <w:r>
        <w:rPr>
          <w:rFonts w:ascii="宋体" w:hAnsi="宋体" w:cs="宋体"/>
          <w:szCs w:val="21"/>
          <w:u w:val="single"/>
          <w:lang w:val="zh-CN" w:bidi="zh-CN"/>
        </w:rPr>
        <w:t>工作日内仍未在合理的时间内报送的，视为承包人放弃结算。承包人放弃后，</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发包人应当在此日期后，按照约定时间独立进行工程结算，并将结算结论通知承包人，承包</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692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人无权提出异议，发包人将按照独立结算结论办理工程款支付</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3254"/>
        </w:tabs>
        <w:autoSpaceDE w:val="0"/>
        <w:autoSpaceDN w:val="0"/>
        <w:spacing w:before="77"/>
        <w:ind w:right="18"/>
        <w:jc w:val="center"/>
        <w:rPr>
          <w:rFonts w:ascii="宋体" w:hAnsi="宋体" w:cs="宋体"/>
          <w:szCs w:val="21"/>
          <w:lang w:val="zh-CN" w:bidi="zh-CN"/>
        </w:rPr>
      </w:pPr>
      <w:r>
        <w:rPr>
          <w:rFonts w:ascii="宋体" w:hAnsi="宋体" w:cs="宋体"/>
          <w:szCs w:val="21"/>
          <w:lang w:val="zh-CN" w:bidi="zh-CN"/>
        </w:rPr>
        <w:t>竣工结算申请单应包括的内容：</w:t>
      </w:r>
      <w:r>
        <w:rPr>
          <w:rFonts w:ascii="宋体" w:hAnsi="宋体" w:cs="宋体"/>
          <w:szCs w:val="21"/>
          <w:u w:val="single"/>
          <w:lang w:val="zh-CN" w:bidi="zh-CN"/>
        </w:rPr>
        <w:t xml:space="preserve"> </w:t>
      </w:r>
      <w:r>
        <w:rPr>
          <w:rFonts w:ascii="宋体" w:hAnsi="宋体" w:cs="宋体"/>
          <w:szCs w:val="21"/>
          <w:u w:val="single"/>
          <w:lang w:val="zh-CN" w:bidi="zh-CN"/>
        </w:rPr>
        <w:tab/>
        <w:t>结算资料清单（根据结算工程的情况可以调整）</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u w:val="single"/>
          <w:lang w:val="zh-CN" w:bidi="zh-CN"/>
        </w:rPr>
        <w:t>工程结算工作的必备资料主要包括：</w:t>
      </w:r>
    </w:p>
    <w:p w:rsidR="00420DF0" w:rsidRDefault="00420DF0">
      <w:pPr>
        <w:sectPr w:rsidR="00420DF0">
          <w:pgSz w:w="11910" w:h="16840"/>
          <w:pgMar w:top="1580" w:right="640" w:bottom="980" w:left="660" w:header="0" w:footer="789" w:gutter="0"/>
          <w:cols w:space="720"/>
        </w:sectPr>
      </w:pPr>
    </w:p>
    <w:p w:rsidR="00420DF0" w:rsidRDefault="00C45937">
      <w:pPr>
        <w:numPr>
          <w:ilvl w:val="0"/>
          <w:numId w:val="35"/>
        </w:numPr>
        <w:tabs>
          <w:tab w:val="left" w:pos="1987"/>
        </w:tabs>
        <w:autoSpaceDE w:val="0"/>
        <w:autoSpaceDN w:val="0"/>
        <w:spacing w:before="91"/>
        <w:rPr>
          <w:rFonts w:ascii="宋体" w:hAnsi="宋体" w:cs="宋体"/>
          <w:szCs w:val="22"/>
          <w:lang w:val="zh-CN" w:bidi="zh-CN"/>
        </w:rPr>
      </w:pPr>
      <w:r>
        <w:rPr>
          <w:rFonts w:ascii="宋体" w:hAnsi="宋体" w:cs="宋体"/>
          <w:szCs w:val="22"/>
          <w:u w:val="single"/>
          <w:lang w:val="zh-CN" w:bidi="zh-CN"/>
        </w:rPr>
        <w:lastRenderedPageBreak/>
        <w:t>结算资料清单；</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施工招标文件；</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招标答疑；</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投标文件；</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中标通知书；</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施工合同及补充协议；</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与材料、合同价款有关的会议纪要；</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开工报告；</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竣工报告及竣工验收合格报告；</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隐蔽工程验收记录；</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合同</w:t>
      </w:r>
      <w:proofErr w:type="gramStart"/>
      <w:r>
        <w:rPr>
          <w:rFonts w:ascii="宋体" w:hAnsi="宋体" w:cs="宋体"/>
          <w:szCs w:val="22"/>
          <w:u w:val="single"/>
          <w:lang w:val="zh-CN" w:bidi="zh-CN"/>
        </w:rPr>
        <w:t>价预算</w:t>
      </w:r>
      <w:proofErr w:type="gramEnd"/>
      <w:r>
        <w:rPr>
          <w:rFonts w:ascii="宋体" w:hAnsi="宋体" w:cs="宋体"/>
          <w:szCs w:val="22"/>
          <w:u w:val="single"/>
          <w:lang w:val="zh-CN" w:bidi="zh-CN"/>
        </w:rPr>
        <w:t>书（含电子版）；</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合同价对应的施工蓝图（含电子版）；</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全套加盖竣工图章且有监理签字的竣工图（含电子版）；</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原貌地形图；</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图纸会审记录；</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right="123" w:hanging="612"/>
        <w:rPr>
          <w:rFonts w:ascii="宋体" w:hAnsi="宋体" w:cs="宋体"/>
          <w:szCs w:val="22"/>
          <w:lang w:val="zh-CN" w:bidi="zh-CN"/>
        </w:rPr>
      </w:pPr>
      <w:r>
        <w:rPr>
          <w:rFonts w:ascii="宋体" w:hAnsi="宋体" w:cs="宋体"/>
          <w:szCs w:val="22"/>
          <w:u w:val="single"/>
          <w:lang w:val="zh-CN" w:bidi="zh-CN"/>
        </w:rPr>
        <w:t>签证资料（包括设计变更单、技术核定单、现场签证单及其费用确认单）；</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经批准的施工组织设计；</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12"/>
        <w:rPr>
          <w:rFonts w:ascii="宋体" w:hAnsi="宋体" w:cs="宋体"/>
          <w:szCs w:val="22"/>
          <w:lang w:val="zh-CN" w:bidi="zh-CN"/>
        </w:rPr>
      </w:pPr>
      <w:r>
        <w:rPr>
          <w:rFonts w:ascii="宋体" w:hAnsi="宋体" w:cs="宋体"/>
          <w:szCs w:val="22"/>
          <w:u w:val="single"/>
          <w:lang w:val="zh-CN" w:bidi="zh-CN"/>
        </w:rPr>
        <w:t>经评审批准的施工方案（包含但不限于深基坑支护方案、深基坑降水方案等）；</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0"/>
        <w:ind w:left="2092" w:right="333" w:hanging="412"/>
        <w:rPr>
          <w:rFonts w:ascii="宋体" w:hAnsi="宋体" w:cs="宋体"/>
          <w:szCs w:val="22"/>
          <w:lang w:val="zh-CN" w:bidi="zh-CN"/>
        </w:rPr>
      </w:pPr>
      <w:r>
        <w:rPr>
          <w:rFonts w:ascii="宋体" w:hAnsi="宋体" w:cs="宋体"/>
          <w:szCs w:val="22"/>
          <w:u w:val="single"/>
          <w:lang w:val="zh-CN" w:bidi="zh-CN"/>
        </w:rPr>
        <w:t>其他与工程结算相关会议纪要及双方确认的协议、来往函件、备忘录等；</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合同约定需要调整的材料及设备价格</w:t>
      </w:r>
      <w:proofErr w:type="gramStart"/>
      <w:r>
        <w:rPr>
          <w:rFonts w:ascii="宋体" w:hAnsi="宋体" w:cs="宋体"/>
          <w:szCs w:val="22"/>
          <w:u w:val="single"/>
          <w:lang w:val="zh-CN" w:bidi="zh-CN"/>
        </w:rPr>
        <w:t>的认质认价</w:t>
      </w:r>
      <w:proofErr w:type="gramEnd"/>
      <w:r>
        <w:rPr>
          <w:rFonts w:ascii="宋体" w:hAnsi="宋体" w:cs="宋体"/>
          <w:szCs w:val="22"/>
          <w:u w:val="single"/>
          <w:lang w:val="zh-CN" w:bidi="zh-CN"/>
        </w:rPr>
        <w:t>单和询价单；</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12"/>
        <w:rPr>
          <w:rFonts w:ascii="宋体" w:hAnsi="宋体" w:cs="宋体"/>
          <w:szCs w:val="22"/>
          <w:lang w:val="zh-CN" w:bidi="zh-CN"/>
        </w:rPr>
      </w:pPr>
      <w:r>
        <w:rPr>
          <w:rFonts w:ascii="宋体" w:hAnsi="宋体" w:cs="宋体"/>
          <w:szCs w:val="22"/>
          <w:u w:val="single"/>
          <w:lang w:val="zh-CN" w:bidi="zh-CN"/>
        </w:rPr>
        <w:t>工程结算书（加盖送审单位、编制单位公章、预算员专用章的工程结算书，含软</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件电子版及表格电子版）；</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与送审的工程结算</w:t>
      </w:r>
      <w:proofErr w:type="gramStart"/>
      <w:r>
        <w:rPr>
          <w:rFonts w:ascii="宋体" w:hAnsi="宋体" w:cs="宋体"/>
          <w:szCs w:val="22"/>
          <w:u w:val="single"/>
          <w:lang w:val="zh-CN" w:bidi="zh-CN"/>
        </w:rPr>
        <w:t>书一致</w:t>
      </w:r>
      <w:proofErr w:type="gramEnd"/>
      <w:r>
        <w:rPr>
          <w:rFonts w:ascii="宋体" w:hAnsi="宋体" w:cs="宋体"/>
          <w:szCs w:val="22"/>
          <w:u w:val="single"/>
          <w:lang w:val="zh-CN" w:bidi="zh-CN"/>
        </w:rPr>
        <w:t>的工程量计算书(含电子版)；</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合同违约执行情况说明书（工期延期证明）；</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工程里程碑节点完成时间表；</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现场实际施工与图纸设计异同性说明；</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施工用水、用电凭证，工程奖罚单；</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其他需说明事项。</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竣工结算审核</w:t>
      </w:r>
    </w:p>
    <w:p w:rsidR="00420DF0" w:rsidRDefault="00420DF0">
      <w:pPr>
        <w:jc w:val="left"/>
        <w:sectPr w:rsidR="00420DF0">
          <w:pgSz w:w="11910" w:h="16840"/>
          <w:pgMar w:top="1580" w:right="640" w:bottom="980" w:left="660" w:header="0" w:footer="789" w:gutter="0"/>
          <w:cols w:space="720"/>
        </w:sectPr>
      </w:pPr>
    </w:p>
    <w:p w:rsidR="00420DF0" w:rsidRDefault="00C45937">
      <w:pPr>
        <w:tabs>
          <w:tab w:val="left" w:pos="5765"/>
          <w:tab w:val="left" w:pos="6500"/>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发包人审批竣工付款申请单的期限：</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发包人完成竣工付款的期限：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839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关于竣工付款证书异议部分复核的方式和程序：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36"/>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最终结清</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2"/>
          <w:numId w:val="36"/>
        </w:numPr>
        <w:tabs>
          <w:tab w:val="left" w:pos="2196"/>
        </w:tabs>
        <w:autoSpaceDE w:val="0"/>
        <w:autoSpaceDN w:val="0"/>
        <w:spacing w:before="1"/>
        <w:rPr>
          <w:rFonts w:ascii="宋体" w:hAnsi="宋体" w:cs="宋体"/>
          <w:szCs w:val="22"/>
          <w:lang w:val="zh-CN" w:bidi="zh-CN"/>
        </w:rPr>
      </w:pPr>
      <w:r>
        <w:rPr>
          <w:rFonts w:ascii="宋体" w:hAnsi="宋体" w:cs="宋体"/>
          <w:szCs w:val="22"/>
          <w:lang w:val="zh-CN" w:bidi="zh-CN"/>
        </w:rPr>
        <w:t>最终结清申请单</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185"/>
        </w:tabs>
        <w:autoSpaceDE w:val="0"/>
        <w:autoSpaceDN w:val="0"/>
        <w:ind w:left="1461"/>
        <w:jc w:val="left"/>
        <w:rPr>
          <w:rFonts w:ascii="宋体" w:hAnsi="宋体" w:cs="宋体"/>
          <w:szCs w:val="21"/>
          <w:lang w:val="zh-CN" w:bidi="zh-CN"/>
        </w:rPr>
      </w:pPr>
      <w:r>
        <w:rPr>
          <w:rFonts w:ascii="宋体" w:hAnsi="宋体" w:cs="宋体"/>
          <w:szCs w:val="21"/>
          <w:lang w:val="zh-CN" w:bidi="zh-CN"/>
        </w:rPr>
        <w:t>承包人提交最终结清申请单的份数：</w:t>
      </w:r>
      <w:r>
        <w:rPr>
          <w:rFonts w:ascii="宋体" w:hAnsi="宋体" w:cs="宋体"/>
          <w:szCs w:val="21"/>
          <w:u w:val="single"/>
          <w:lang w:val="zh-CN" w:bidi="zh-CN"/>
        </w:rPr>
        <w:t xml:space="preserve"> 一式捌份</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tabs>
          <w:tab w:val="left" w:pos="7139"/>
        </w:tabs>
        <w:autoSpaceDE w:val="0"/>
        <w:autoSpaceDN w:val="0"/>
        <w:spacing w:before="77"/>
        <w:ind w:right="333"/>
        <w:jc w:val="center"/>
        <w:rPr>
          <w:rFonts w:ascii="宋体" w:hAnsi="宋体" w:cs="宋体"/>
          <w:szCs w:val="21"/>
          <w:lang w:val="zh-CN" w:bidi="zh-CN"/>
        </w:rPr>
      </w:pPr>
      <w:r>
        <w:rPr>
          <w:rFonts w:ascii="宋体" w:hAnsi="宋体" w:cs="宋体"/>
          <w:szCs w:val="21"/>
          <w:lang w:val="zh-CN" w:bidi="zh-CN"/>
        </w:rPr>
        <w:t>承包人提交最终结算申请单的期限：</w:t>
      </w:r>
      <w:r>
        <w:rPr>
          <w:rFonts w:ascii="宋体" w:hAnsi="宋体" w:cs="宋体"/>
          <w:szCs w:val="21"/>
          <w:u w:val="single"/>
          <w:lang w:val="zh-CN" w:bidi="zh-CN"/>
        </w:rPr>
        <w:t xml:space="preserve">  缺陷责任期终止证书颁发后</w:t>
      </w:r>
      <w:r>
        <w:rPr>
          <w:rFonts w:ascii="宋体" w:hAnsi="宋体" w:cs="宋体"/>
          <w:spacing w:val="-53"/>
          <w:szCs w:val="21"/>
          <w:u w:val="single"/>
          <w:lang w:val="zh-CN" w:bidi="zh-CN"/>
        </w:rPr>
        <w:t xml:space="preserve"> </w:t>
      </w:r>
      <w:r>
        <w:rPr>
          <w:rFonts w:ascii="宋体" w:hAnsi="宋体" w:cs="宋体"/>
          <w:szCs w:val="21"/>
          <w:u w:val="single"/>
          <w:lang w:val="zh-CN" w:bidi="zh-CN"/>
        </w:rPr>
        <w:t>10</w:t>
      </w:r>
      <w:r>
        <w:rPr>
          <w:rFonts w:ascii="宋体" w:hAnsi="宋体" w:cs="宋体"/>
          <w:spacing w:val="-53"/>
          <w:szCs w:val="21"/>
          <w:u w:val="single"/>
          <w:lang w:val="zh-CN" w:bidi="zh-CN"/>
        </w:rPr>
        <w:t xml:space="preserve"> </w:t>
      </w:r>
      <w:r>
        <w:rPr>
          <w:rFonts w:ascii="宋体" w:hAnsi="宋体" w:cs="宋体"/>
          <w:szCs w:val="21"/>
          <w:u w:val="single"/>
          <w:lang w:val="zh-CN" w:bidi="zh-CN"/>
        </w:rPr>
        <w:t>天内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36"/>
        </w:numPr>
        <w:tabs>
          <w:tab w:val="left" w:pos="2196"/>
        </w:tabs>
        <w:autoSpaceDE w:val="0"/>
        <w:autoSpaceDN w:val="0"/>
        <w:spacing w:before="71"/>
        <w:rPr>
          <w:rFonts w:ascii="宋体" w:hAnsi="宋体" w:cs="宋体"/>
          <w:szCs w:val="22"/>
          <w:lang w:val="zh-CN" w:bidi="zh-CN"/>
        </w:rPr>
      </w:pPr>
      <w:r>
        <w:rPr>
          <w:rFonts w:ascii="宋体" w:hAnsi="宋体" w:cs="宋体"/>
          <w:szCs w:val="22"/>
          <w:lang w:val="zh-CN" w:bidi="zh-CN"/>
        </w:rPr>
        <w:t>最终结清证书和支付</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0"/>
          <w:numId w:val="37"/>
        </w:numPr>
        <w:tabs>
          <w:tab w:val="left" w:pos="1987"/>
          <w:tab w:val="left" w:pos="6824"/>
          <w:tab w:val="left" w:pos="7349"/>
        </w:tabs>
        <w:autoSpaceDE w:val="0"/>
        <w:autoSpaceDN w:val="0"/>
        <w:spacing w:before="1"/>
        <w:ind w:right="123" w:hanging="507"/>
        <w:rPr>
          <w:rFonts w:ascii="宋体" w:hAnsi="宋体" w:cs="宋体"/>
          <w:szCs w:val="22"/>
          <w:lang w:val="zh-CN" w:bidi="zh-CN"/>
        </w:rPr>
      </w:pPr>
      <w:r>
        <w:rPr>
          <w:rFonts w:ascii="宋体" w:hAnsi="宋体" w:cs="宋体"/>
          <w:szCs w:val="22"/>
          <w:lang w:val="zh-CN" w:bidi="zh-CN"/>
        </w:rPr>
        <w:t>发包人完成最终结清申请单的审批并颁发最终结清证书的期限：</w:t>
      </w:r>
      <w:r>
        <w:rPr>
          <w:rFonts w:ascii="宋体" w:hAnsi="宋体" w:cs="宋体"/>
          <w:szCs w:val="22"/>
          <w:u w:val="single"/>
          <w:lang w:val="zh-CN" w:bidi="zh-CN"/>
        </w:rPr>
        <w:t xml:space="preserve"> </w:t>
      </w:r>
      <w:r>
        <w:rPr>
          <w:rFonts w:ascii="宋体" w:hAnsi="宋体" w:cs="宋体"/>
          <w:szCs w:val="22"/>
          <w:u w:val="single"/>
          <w:lang w:val="zh-CN" w:bidi="zh-CN"/>
        </w:rPr>
        <w:tab/>
        <w:t>/</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7"/>
        </w:numPr>
        <w:tabs>
          <w:tab w:val="left" w:pos="1987"/>
          <w:tab w:val="left" w:pos="5240"/>
          <w:tab w:val="left" w:pos="5975"/>
        </w:tabs>
        <w:autoSpaceDE w:val="0"/>
        <w:autoSpaceDN w:val="0"/>
        <w:spacing w:before="70"/>
        <w:rPr>
          <w:rFonts w:ascii="宋体" w:hAnsi="宋体" w:cs="宋体"/>
          <w:szCs w:val="22"/>
          <w:lang w:val="zh-CN" w:bidi="zh-CN"/>
        </w:rPr>
      </w:pPr>
      <w:r>
        <w:rPr>
          <w:rFonts w:ascii="宋体" w:hAnsi="宋体" w:cs="宋体"/>
          <w:szCs w:val="22"/>
          <w:lang w:val="zh-CN" w:bidi="zh-CN"/>
        </w:rPr>
        <w:t>发包人完成支付的期限：</w:t>
      </w:r>
      <w:r>
        <w:rPr>
          <w:rFonts w:ascii="宋体" w:hAnsi="宋体" w:cs="宋体"/>
          <w:szCs w:val="22"/>
          <w:u w:val="single"/>
          <w:lang w:val="zh-CN" w:bidi="zh-CN"/>
        </w:rPr>
        <w:t xml:space="preserve"> </w:t>
      </w:r>
      <w:r>
        <w:rPr>
          <w:rFonts w:ascii="宋体" w:hAnsi="宋体" w:cs="宋体"/>
          <w:szCs w:val="22"/>
          <w:u w:val="single"/>
          <w:lang w:val="zh-CN" w:bidi="zh-CN"/>
        </w:rPr>
        <w:tab/>
        <w:t>/</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缺陷责任期与保修</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38"/>
        </w:numPr>
        <w:tabs>
          <w:tab w:val="left" w:pos="1934"/>
        </w:tabs>
        <w:autoSpaceDE w:val="0"/>
        <w:autoSpaceDN w:val="0"/>
        <w:rPr>
          <w:rFonts w:ascii="宋体" w:hAnsi="宋体" w:cs="宋体"/>
          <w:szCs w:val="22"/>
          <w:lang w:val="zh-CN" w:bidi="zh-CN"/>
        </w:rPr>
      </w:pPr>
      <w:r>
        <w:rPr>
          <w:rFonts w:ascii="宋体" w:hAnsi="宋体" w:cs="宋体"/>
          <w:szCs w:val="22"/>
          <w:lang w:val="zh-CN" w:bidi="zh-CN"/>
        </w:rPr>
        <w:t>缺陷责任期</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4663"/>
        </w:tabs>
        <w:autoSpaceDE w:val="0"/>
        <w:autoSpaceDN w:val="0"/>
        <w:ind w:left="1461"/>
        <w:jc w:val="left"/>
        <w:rPr>
          <w:rFonts w:ascii="宋体" w:hAnsi="宋体" w:cs="宋体"/>
          <w:szCs w:val="21"/>
          <w:lang w:val="zh-CN" w:bidi="zh-CN"/>
        </w:rPr>
      </w:pPr>
      <w:r>
        <w:rPr>
          <w:rFonts w:ascii="宋体" w:hAnsi="宋体" w:cs="宋体"/>
          <w:szCs w:val="21"/>
          <w:lang w:val="zh-CN" w:bidi="zh-CN"/>
        </w:rPr>
        <w:t>缺陷责任期的具体期限：</w:t>
      </w:r>
      <w:r>
        <w:rPr>
          <w:rFonts w:ascii="宋体" w:hAnsi="宋体" w:cs="宋体"/>
          <w:szCs w:val="21"/>
          <w:u w:val="single"/>
          <w:lang w:val="zh-CN" w:bidi="zh-CN"/>
        </w:rPr>
        <w:t xml:space="preserve">  </w:t>
      </w:r>
      <w:r>
        <w:rPr>
          <w:rFonts w:ascii="宋体" w:hAnsi="宋体" w:cs="宋体" w:hint="eastAsia"/>
          <w:szCs w:val="21"/>
          <w:u w:val="single"/>
          <w:lang w:bidi="zh-CN"/>
        </w:rPr>
        <w:t>2</w:t>
      </w:r>
      <w:r>
        <w:rPr>
          <w:rFonts w:ascii="宋体" w:hAnsi="宋体" w:cs="宋体"/>
          <w:szCs w:val="21"/>
          <w:u w:val="single"/>
          <w:lang w:val="zh-CN" w:bidi="zh-CN"/>
        </w:rPr>
        <w:t>年</w:t>
      </w:r>
      <w:r>
        <w:rPr>
          <w:rFonts w:ascii="宋体" w:hAnsi="宋体" w:cs="宋体" w:hint="eastAsia"/>
          <w:szCs w:val="21"/>
          <w:u w:val="single"/>
          <w:lang w:val="zh-CN" w:bidi="zh-CN"/>
        </w:rPr>
        <w:t>（</w:t>
      </w:r>
      <w:r>
        <w:rPr>
          <w:rFonts w:ascii="宋体" w:hAnsi="宋体" w:cs="宋体" w:hint="eastAsia"/>
          <w:szCs w:val="21"/>
          <w:u w:val="single"/>
          <w:lang w:bidi="zh-CN"/>
        </w:rPr>
        <w:t>24个月）</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38"/>
        </w:numPr>
        <w:tabs>
          <w:tab w:val="left" w:pos="1986"/>
        </w:tabs>
        <w:autoSpaceDE w:val="0"/>
        <w:autoSpaceDN w:val="0"/>
        <w:spacing w:before="71"/>
        <w:ind w:left="2206" w:hanging="525"/>
        <w:rPr>
          <w:rFonts w:ascii="宋体" w:hAnsi="宋体" w:cs="宋体"/>
          <w:szCs w:val="22"/>
          <w:lang w:val="zh-CN" w:bidi="zh-CN"/>
        </w:rPr>
      </w:pPr>
      <w:r>
        <w:rPr>
          <w:rFonts w:ascii="宋体" w:hAnsi="宋体" w:cs="宋体"/>
          <w:szCs w:val="22"/>
          <w:lang w:val="zh-CN" w:bidi="zh-CN"/>
        </w:rPr>
        <w:t>质量保证金</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3655"/>
          <w:tab w:val="left" w:pos="4075"/>
        </w:tabs>
        <w:autoSpaceDE w:val="0"/>
        <w:autoSpaceDN w:val="0"/>
        <w:spacing w:before="1"/>
        <w:ind w:left="191"/>
        <w:jc w:val="center"/>
        <w:rPr>
          <w:rFonts w:ascii="宋体" w:hAnsi="宋体" w:cs="宋体"/>
          <w:szCs w:val="21"/>
          <w:lang w:val="zh-CN" w:bidi="zh-CN"/>
        </w:rPr>
      </w:pPr>
      <w:r>
        <w:rPr>
          <w:rFonts w:ascii="宋体" w:hAnsi="宋体" w:cs="宋体"/>
          <w:szCs w:val="21"/>
          <w:lang w:val="zh-CN" w:bidi="zh-CN"/>
        </w:rPr>
        <w:t>关于是否扣留质量保证金的约定：</w:t>
      </w:r>
      <w:r>
        <w:rPr>
          <w:rFonts w:ascii="宋体" w:hAnsi="宋体" w:cs="宋体"/>
          <w:szCs w:val="21"/>
          <w:u w:val="single"/>
          <w:lang w:val="zh-CN" w:bidi="zh-CN"/>
        </w:rPr>
        <w:t xml:space="preserve"> </w:t>
      </w:r>
      <w:r>
        <w:rPr>
          <w:rFonts w:ascii="宋体" w:hAnsi="宋体" w:cs="宋体"/>
          <w:szCs w:val="21"/>
          <w:u w:val="single"/>
          <w:lang w:val="zh-CN" w:bidi="zh-CN"/>
        </w:rPr>
        <w:tab/>
        <w:t>是</w:t>
      </w:r>
      <w:r>
        <w:rPr>
          <w:rFonts w:ascii="宋体" w:hAnsi="宋体" w:cs="宋体"/>
          <w:szCs w:val="21"/>
          <w:u w:val="single"/>
          <w:lang w:val="zh-CN" w:bidi="zh-CN"/>
        </w:rPr>
        <w:tab/>
      </w:r>
      <w:r>
        <w:rPr>
          <w:rFonts w:ascii="宋体" w:hAnsi="宋体" w:cs="宋体"/>
          <w:szCs w:val="21"/>
          <w:lang w:val="zh-CN" w:bidi="zh-CN"/>
        </w:rPr>
        <w:t>。在工程项目竣工前，承包人按专用合同条</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041"/>
        <w:jc w:val="left"/>
        <w:rPr>
          <w:rFonts w:ascii="宋体" w:hAnsi="宋体" w:cs="宋体"/>
          <w:szCs w:val="21"/>
          <w:lang w:val="zh-CN" w:bidi="zh-CN"/>
        </w:rPr>
      </w:pPr>
      <w:r>
        <w:rPr>
          <w:rFonts w:ascii="宋体" w:hAnsi="宋体" w:cs="宋体"/>
          <w:szCs w:val="21"/>
          <w:lang w:val="zh-CN" w:bidi="zh-CN"/>
        </w:rPr>
        <w:t xml:space="preserve">款第 3.7 </w:t>
      </w:r>
      <w:proofErr w:type="gramStart"/>
      <w:r>
        <w:rPr>
          <w:rFonts w:ascii="宋体" w:hAnsi="宋体" w:cs="宋体"/>
          <w:szCs w:val="21"/>
          <w:lang w:val="zh-CN" w:bidi="zh-CN"/>
        </w:rPr>
        <w:t>条提供</w:t>
      </w:r>
      <w:proofErr w:type="gramEnd"/>
      <w:r>
        <w:rPr>
          <w:rFonts w:ascii="宋体" w:hAnsi="宋体" w:cs="宋体"/>
          <w:szCs w:val="21"/>
          <w:lang w:val="zh-CN" w:bidi="zh-CN"/>
        </w:rPr>
        <w:t>履约担保的，发包人不得同时预留工程质量保证金。</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38"/>
        </w:numPr>
        <w:tabs>
          <w:tab w:val="left" w:pos="2196"/>
          <w:tab w:val="left" w:pos="4190"/>
        </w:tabs>
        <w:autoSpaceDE w:val="0"/>
        <w:autoSpaceDN w:val="0"/>
        <w:spacing w:line="417" w:lineRule="auto"/>
        <w:ind w:right="5574" w:firstLine="0"/>
        <w:rPr>
          <w:rFonts w:ascii="宋体" w:hAnsi="宋体" w:cs="宋体"/>
          <w:szCs w:val="22"/>
          <w:lang w:val="zh-CN" w:bidi="zh-CN"/>
        </w:rPr>
      </w:pPr>
      <w:r>
        <w:rPr>
          <w:rFonts w:ascii="宋体" w:hAnsi="宋体" w:cs="宋体"/>
          <w:szCs w:val="22"/>
          <w:lang w:val="zh-CN" w:bidi="zh-CN"/>
        </w:rPr>
        <w:t>承包人提供质量保证金的方式质量保证金采用以下第</w:t>
      </w:r>
      <w:r>
        <w:rPr>
          <w:rFonts w:ascii="宋体" w:hAnsi="宋体" w:cs="宋体"/>
          <w:szCs w:val="22"/>
          <w:u w:val="single"/>
          <w:lang w:val="zh-CN" w:bidi="zh-CN"/>
        </w:rPr>
        <w:t xml:space="preserve">  2</w:t>
      </w:r>
      <w:r>
        <w:rPr>
          <w:rFonts w:ascii="宋体" w:hAnsi="宋体" w:cs="宋体"/>
          <w:szCs w:val="22"/>
          <w:u w:val="single"/>
          <w:lang w:val="zh-CN" w:bidi="zh-CN"/>
        </w:rPr>
        <w:tab/>
      </w:r>
      <w:r>
        <w:rPr>
          <w:rFonts w:ascii="宋体" w:hAnsi="宋体" w:cs="宋体"/>
          <w:szCs w:val="22"/>
          <w:lang w:val="zh-CN" w:bidi="zh-CN"/>
        </w:rPr>
        <w:t>种方式</w:t>
      </w:r>
      <w:r>
        <w:rPr>
          <w:rFonts w:ascii="宋体" w:hAnsi="宋体" w:cs="宋体"/>
          <w:spacing w:val="-18"/>
          <w:szCs w:val="22"/>
          <w:lang w:val="zh-CN" w:bidi="zh-CN"/>
        </w:rPr>
        <w:t>：</w:t>
      </w:r>
    </w:p>
    <w:p w:rsidR="00420DF0" w:rsidRDefault="00C45937">
      <w:pPr>
        <w:numPr>
          <w:ilvl w:val="0"/>
          <w:numId w:val="39"/>
        </w:numPr>
        <w:tabs>
          <w:tab w:val="left" w:pos="1987"/>
          <w:tab w:val="left" w:pos="6920"/>
        </w:tabs>
        <w:autoSpaceDE w:val="0"/>
        <w:autoSpaceDN w:val="0"/>
        <w:rPr>
          <w:rFonts w:ascii="宋体" w:hAnsi="宋体" w:cs="宋体"/>
          <w:szCs w:val="22"/>
          <w:lang w:val="zh-CN" w:bidi="zh-CN"/>
        </w:rPr>
      </w:pPr>
      <w:r>
        <w:rPr>
          <w:rFonts w:ascii="宋体" w:hAnsi="宋体" w:cs="宋体"/>
          <w:szCs w:val="22"/>
          <w:lang w:val="zh-CN" w:bidi="zh-CN"/>
        </w:rPr>
        <w:t>质量保证金保函，保证金额为：</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9"/>
        </w:numPr>
        <w:tabs>
          <w:tab w:val="left" w:pos="1987"/>
          <w:tab w:val="left" w:pos="2300"/>
          <w:tab w:val="left" w:pos="2615"/>
        </w:tabs>
        <w:autoSpaceDE w:val="0"/>
        <w:autoSpaceDN w:val="0"/>
        <w:spacing w:before="71"/>
        <w:rPr>
          <w:rFonts w:ascii="宋体" w:hAnsi="宋体" w:cs="宋体"/>
          <w:szCs w:val="22"/>
          <w:lang w:val="zh-CN" w:bidi="zh-CN"/>
        </w:rPr>
      </w:pPr>
      <w:r>
        <w:rPr>
          <w:rFonts w:ascii="宋体" w:hAnsi="宋体" w:cs="宋体"/>
          <w:szCs w:val="22"/>
          <w:u w:val="single"/>
          <w:lang w:val="zh-CN" w:bidi="zh-CN"/>
        </w:rPr>
        <w:t xml:space="preserve"> </w:t>
      </w:r>
      <w:r>
        <w:rPr>
          <w:rFonts w:ascii="宋体" w:hAnsi="宋体" w:cs="宋体"/>
          <w:szCs w:val="22"/>
          <w:u w:val="single"/>
          <w:lang w:val="zh-CN" w:bidi="zh-CN"/>
        </w:rPr>
        <w:tab/>
        <w:t>3</w:t>
      </w:r>
      <w:r>
        <w:rPr>
          <w:rFonts w:ascii="宋体" w:hAnsi="宋体" w:cs="宋体"/>
          <w:szCs w:val="22"/>
          <w:u w:val="single"/>
          <w:lang w:val="zh-CN" w:bidi="zh-CN"/>
        </w:rPr>
        <w:tab/>
      </w:r>
      <w:r>
        <w:rPr>
          <w:rFonts w:ascii="宋体" w:hAnsi="宋体" w:cs="宋体"/>
          <w:szCs w:val="22"/>
          <w:lang w:val="zh-CN" w:bidi="zh-CN"/>
        </w:rPr>
        <w:t>%的工程款；</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39"/>
        </w:numPr>
        <w:tabs>
          <w:tab w:val="left" w:pos="1987"/>
          <w:tab w:val="left" w:pos="7025"/>
        </w:tabs>
        <w:autoSpaceDE w:val="0"/>
        <w:autoSpaceDN w:val="0"/>
        <w:spacing w:before="70"/>
        <w:rPr>
          <w:rFonts w:ascii="宋体" w:hAnsi="宋体" w:cs="宋体"/>
          <w:szCs w:val="22"/>
          <w:lang w:val="zh-CN" w:bidi="zh-CN"/>
        </w:rPr>
      </w:pPr>
      <w:r>
        <w:rPr>
          <w:rFonts w:ascii="宋体" w:hAnsi="宋体" w:cs="宋体"/>
          <w:szCs w:val="22"/>
          <w:lang w:val="zh-CN" w:bidi="zh-CN"/>
        </w:rPr>
        <w:t>其他方式:</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2"/>
          <w:numId w:val="38"/>
        </w:numPr>
        <w:tabs>
          <w:tab w:val="left" w:pos="2196"/>
        </w:tabs>
        <w:autoSpaceDE w:val="0"/>
        <w:autoSpaceDN w:val="0"/>
        <w:spacing w:before="70"/>
        <w:ind w:left="2196"/>
        <w:rPr>
          <w:rFonts w:ascii="宋体" w:hAnsi="宋体" w:cs="宋体"/>
          <w:szCs w:val="22"/>
          <w:lang w:val="zh-CN" w:bidi="zh-CN"/>
        </w:rPr>
      </w:pPr>
      <w:r>
        <w:rPr>
          <w:rFonts w:ascii="宋体" w:hAnsi="宋体" w:cs="宋体"/>
          <w:szCs w:val="22"/>
          <w:lang w:val="zh-CN" w:bidi="zh-CN"/>
        </w:rPr>
        <w:t>质量保证金的扣留</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4715"/>
        </w:tabs>
        <w:autoSpaceDE w:val="0"/>
        <w:autoSpaceDN w:val="0"/>
        <w:ind w:left="1461"/>
        <w:jc w:val="left"/>
        <w:rPr>
          <w:rFonts w:ascii="宋体" w:hAnsi="宋体" w:cs="宋体"/>
          <w:szCs w:val="21"/>
          <w:lang w:val="zh-CN" w:bidi="zh-CN"/>
        </w:rPr>
      </w:pPr>
      <w:r>
        <w:rPr>
          <w:rFonts w:ascii="宋体" w:hAnsi="宋体" w:cs="宋体"/>
          <w:szCs w:val="21"/>
          <w:lang w:val="zh-CN" w:bidi="zh-CN"/>
        </w:rPr>
        <w:t>质量保证金的扣留采取以下第</w:t>
      </w:r>
      <w:r>
        <w:rPr>
          <w:rFonts w:ascii="宋体" w:hAnsi="宋体" w:cs="宋体"/>
          <w:szCs w:val="21"/>
          <w:u w:val="single"/>
          <w:lang w:val="zh-CN" w:bidi="zh-CN"/>
        </w:rPr>
        <w:t xml:space="preserve">  2</w:t>
      </w:r>
      <w:r>
        <w:rPr>
          <w:rFonts w:ascii="宋体" w:hAnsi="宋体" w:cs="宋体"/>
          <w:szCs w:val="21"/>
          <w:u w:val="single"/>
          <w:lang w:val="zh-CN" w:bidi="zh-CN"/>
        </w:rPr>
        <w:tab/>
      </w:r>
      <w:r>
        <w:rPr>
          <w:rFonts w:ascii="宋体" w:hAnsi="宋体" w:cs="宋体"/>
          <w:szCs w:val="21"/>
          <w:lang w:val="zh-CN" w:bidi="zh-CN"/>
        </w:rPr>
        <w:t>种方式：</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40"/>
        </w:numPr>
        <w:tabs>
          <w:tab w:val="left" w:pos="1987"/>
        </w:tabs>
        <w:autoSpaceDE w:val="0"/>
        <w:autoSpaceDN w:val="0"/>
        <w:spacing w:before="71" w:line="417" w:lineRule="auto"/>
        <w:ind w:right="1269" w:firstLine="420"/>
        <w:rPr>
          <w:rFonts w:ascii="宋体" w:hAnsi="宋体" w:cs="宋体"/>
          <w:szCs w:val="22"/>
          <w:lang w:val="zh-CN" w:bidi="zh-CN"/>
        </w:rPr>
      </w:pPr>
      <w:r>
        <w:rPr>
          <w:rFonts w:ascii="宋体" w:hAnsi="宋体" w:cs="宋体"/>
          <w:spacing w:val="-1"/>
          <w:szCs w:val="22"/>
          <w:lang w:val="zh-CN" w:bidi="zh-CN"/>
        </w:rPr>
        <w:t>在支付工程进度款时逐次扣留，在此情形下，质量保证金的计算基数不包括预付</w:t>
      </w:r>
      <w:r>
        <w:rPr>
          <w:rFonts w:ascii="宋体" w:hAnsi="宋体" w:cs="宋体"/>
          <w:szCs w:val="22"/>
          <w:lang w:val="zh-CN" w:bidi="zh-CN"/>
        </w:rPr>
        <w:t>款的支付、扣回以及价格调整的金额；</w:t>
      </w:r>
    </w:p>
    <w:p w:rsidR="00420DF0" w:rsidRDefault="00C45937">
      <w:pPr>
        <w:numPr>
          <w:ilvl w:val="0"/>
          <w:numId w:val="40"/>
        </w:numPr>
        <w:tabs>
          <w:tab w:val="left" w:pos="1987"/>
        </w:tabs>
        <w:autoSpaceDE w:val="0"/>
        <w:autoSpaceDN w:val="0"/>
        <w:spacing w:line="269" w:lineRule="exact"/>
        <w:ind w:left="1987"/>
        <w:rPr>
          <w:rFonts w:ascii="宋体" w:hAnsi="宋体" w:cs="宋体"/>
          <w:szCs w:val="22"/>
          <w:lang w:val="zh-CN" w:bidi="zh-CN"/>
        </w:rPr>
      </w:pPr>
      <w:r>
        <w:rPr>
          <w:rFonts w:ascii="宋体" w:hAnsi="宋体" w:cs="宋体"/>
          <w:szCs w:val="22"/>
          <w:lang w:val="zh-CN" w:bidi="zh-CN"/>
        </w:rPr>
        <w:t>工程竣工结算时一次性扣留质量保证金；</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0"/>
          <w:numId w:val="40"/>
        </w:numPr>
        <w:tabs>
          <w:tab w:val="left" w:pos="1987"/>
          <w:tab w:val="left" w:pos="3665"/>
          <w:tab w:val="left" w:pos="6605"/>
        </w:tabs>
        <w:autoSpaceDE w:val="0"/>
        <w:autoSpaceDN w:val="0"/>
        <w:spacing w:before="1"/>
        <w:ind w:left="1987"/>
        <w:rPr>
          <w:rFonts w:ascii="宋体" w:hAnsi="宋体" w:cs="宋体"/>
          <w:szCs w:val="22"/>
          <w:lang w:val="zh-CN" w:bidi="zh-CN"/>
        </w:rPr>
      </w:pPr>
      <w:r>
        <w:rPr>
          <w:rFonts w:ascii="宋体" w:hAnsi="宋体" w:cs="宋体"/>
          <w:szCs w:val="22"/>
          <w:lang w:val="zh-CN" w:bidi="zh-CN"/>
        </w:rPr>
        <w:t>其他扣留方式:</w:t>
      </w:r>
      <w:r>
        <w:rPr>
          <w:rFonts w:ascii="宋体" w:hAnsi="宋体" w:cs="宋体"/>
          <w:szCs w:val="22"/>
          <w:u w:val="single"/>
          <w:lang w:val="zh-CN" w:bidi="zh-CN"/>
        </w:rPr>
        <w:t xml:space="preserve"> </w:t>
      </w:r>
      <w:r>
        <w:rPr>
          <w:rFonts w:ascii="宋体" w:hAnsi="宋体" w:cs="宋体"/>
          <w:szCs w:val="22"/>
          <w:u w:val="single"/>
          <w:lang w:val="zh-CN" w:bidi="zh-CN"/>
        </w:rPr>
        <w:tab/>
        <w:t>履约担保退还后</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65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关于质量保证金的补充约定：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38"/>
        </w:numPr>
        <w:tabs>
          <w:tab w:val="left" w:pos="1934"/>
        </w:tabs>
        <w:autoSpaceDE w:val="0"/>
        <w:autoSpaceDN w:val="0"/>
        <w:spacing w:before="71"/>
        <w:rPr>
          <w:rFonts w:ascii="宋体" w:hAnsi="宋体" w:cs="宋体"/>
          <w:szCs w:val="22"/>
          <w:lang w:val="zh-CN" w:bidi="zh-CN"/>
        </w:rPr>
      </w:pPr>
      <w:r>
        <w:rPr>
          <w:rFonts w:ascii="宋体" w:hAnsi="宋体" w:cs="宋体"/>
          <w:szCs w:val="22"/>
          <w:lang w:val="zh-CN" w:bidi="zh-CN"/>
        </w:rPr>
        <w:t>保修</w:t>
      </w:r>
    </w:p>
    <w:p w:rsidR="00420DF0" w:rsidRDefault="00420DF0">
      <w:pPr>
        <w:jc w:val="left"/>
        <w:sectPr w:rsidR="00420DF0">
          <w:pgSz w:w="11910" w:h="16840"/>
          <w:pgMar w:top="1580" w:right="640" w:bottom="980" w:left="660" w:header="0" w:footer="789" w:gutter="0"/>
          <w:cols w:space="720"/>
        </w:sectPr>
      </w:pPr>
    </w:p>
    <w:p w:rsidR="00420DF0" w:rsidRDefault="00C45937">
      <w:pPr>
        <w:numPr>
          <w:ilvl w:val="2"/>
          <w:numId w:val="38"/>
        </w:numPr>
        <w:tabs>
          <w:tab w:val="left" w:pos="2186"/>
        </w:tabs>
        <w:autoSpaceDE w:val="0"/>
        <w:autoSpaceDN w:val="0"/>
        <w:spacing w:before="91"/>
        <w:ind w:left="2185" w:hanging="736"/>
        <w:rPr>
          <w:rFonts w:ascii="宋体" w:hAnsi="宋体" w:cs="宋体"/>
          <w:szCs w:val="22"/>
          <w:lang w:val="zh-CN" w:bidi="zh-CN"/>
        </w:rPr>
      </w:pPr>
      <w:r>
        <w:rPr>
          <w:rFonts w:ascii="宋体" w:hAnsi="宋体" w:cs="宋体"/>
          <w:szCs w:val="22"/>
          <w:lang w:val="zh-CN" w:bidi="zh-CN"/>
        </w:rPr>
        <w:lastRenderedPageBreak/>
        <w:t>保修责任</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before="1"/>
        <w:ind w:left="1450"/>
        <w:jc w:val="left"/>
        <w:rPr>
          <w:rFonts w:ascii="宋体" w:hAnsi="宋体" w:cs="宋体"/>
          <w:szCs w:val="21"/>
          <w:lang w:val="zh-CN" w:bidi="zh-CN"/>
        </w:rPr>
      </w:pPr>
      <w:r>
        <w:rPr>
          <w:rFonts w:ascii="宋体" w:hAnsi="宋体" w:cs="宋体"/>
          <w:szCs w:val="21"/>
          <w:lang w:val="zh-CN" w:bidi="zh-CN"/>
        </w:rPr>
        <w:t>工程保修期为：</w:t>
      </w:r>
      <w:r>
        <w:rPr>
          <w:rFonts w:ascii="宋体" w:hAnsi="宋体" w:cs="宋体"/>
          <w:szCs w:val="21"/>
          <w:u w:val="single"/>
          <w:lang w:val="zh-CN" w:bidi="zh-CN"/>
        </w:rPr>
        <w:t xml:space="preserve"> 工程保修期从实际工程竣工之日起算起。</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50"/>
        <w:jc w:val="left"/>
        <w:rPr>
          <w:rFonts w:ascii="宋体" w:hAnsi="宋体" w:cs="宋体"/>
          <w:szCs w:val="21"/>
          <w:lang w:val="zh-CN" w:bidi="zh-CN"/>
        </w:rPr>
      </w:pPr>
      <w:r>
        <w:rPr>
          <w:rFonts w:ascii="宋体" w:hAnsi="宋体" w:cs="宋体"/>
          <w:szCs w:val="21"/>
          <w:u w:val="single"/>
          <w:lang w:val="zh-CN" w:bidi="zh-CN"/>
        </w:rPr>
        <w:t>1、地基基础工程、主体结构工程为设计文件规定的合理使用年限。</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2、屋面防水工程：有防水要求的卫生间、房间、外墙面的防渗漏工程为 5 年。</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3、电气管线工程、给排水管道工程、设备安装工程为 2 年。</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4、装饰装修工程为 2 年。</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5、其他保修事项。</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50"/>
        <w:jc w:val="left"/>
        <w:rPr>
          <w:rFonts w:ascii="宋体" w:hAnsi="宋体" w:cs="宋体"/>
          <w:szCs w:val="21"/>
          <w:lang w:val="zh-CN" w:bidi="zh-CN"/>
        </w:rPr>
      </w:pPr>
      <w:r>
        <w:rPr>
          <w:rFonts w:ascii="宋体" w:hAnsi="宋体" w:cs="宋体"/>
          <w:szCs w:val="21"/>
          <w:lang w:val="zh-CN" w:bidi="zh-CN"/>
        </w:rPr>
        <w:t>15.4.3 修复通知</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172"/>
        </w:tabs>
        <w:autoSpaceDE w:val="0"/>
        <w:autoSpaceDN w:val="0"/>
        <w:ind w:left="1450"/>
        <w:jc w:val="left"/>
        <w:rPr>
          <w:rFonts w:ascii="宋体" w:hAnsi="宋体" w:cs="宋体"/>
          <w:szCs w:val="21"/>
          <w:lang w:val="zh-CN" w:bidi="zh-CN"/>
        </w:rPr>
      </w:pPr>
      <w:r>
        <w:rPr>
          <w:rFonts w:ascii="宋体" w:hAnsi="宋体" w:cs="宋体"/>
          <w:szCs w:val="21"/>
          <w:lang w:val="zh-CN" w:bidi="zh-CN"/>
        </w:rPr>
        <w:t>承包人收到保修通知并到达工程现场的合理时间：</w:t>
      </w:r>
      <w:r>
        <w:rPr>
          <w:rFonts w:ascii="宋体" w:hAnsi="宋体" w:cs="宋体"/>
          <w:szCs w:val="21"/>
          <w:u w:val="single"/>
          <w:lang w:val="zh-CN" w:bidi="zh-CN"/>
        </w:rPr>
        <w:t xml:space="preserve">  7</w:t>
      </w:r>
      <w:r>
        <w:rPr>
          <w:rFonts w:ascii="宋体" w:hAnsi="宋体" w:cs="宋体"/>
          <w:spacing w:val="-53"/>
          <w:szCs w:val="21"/>
          <w:u w:val="single"/>
          <w:lang w:val="zh-CN" w:bidi="zh-CN"/>
        </w:rPr>
        <w:t xml:space="preserve"> </w:t>
      </w:r>
      <w:r>
        <w:rPr>
          <w:rFonts w:ascii="宋体" w:hAnsi="宋体" w:cs="宋体"/>
          <w:szCs w:val="21"/>
          <w:u w:val="single"/>
          <w:lang w:val="zh-CN" w:bidi="zh-CN"/>
        </w:rPr>
        <w:t>天内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违约</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发包人违约</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2"/>
          <w:numId w:val="11"/>
        </w:numPr>
        <w:tabs>
          <w:tab w:val="left" w:pos="2144"/>
        </w:tabs>
        <w:autoSpaceDE w:val="0"/>
        <w:autoSpaceDN w:val="0"/>
        <w:ind w:left="2143" w:hanging="683"/>
        <w:rPr>
          <w:rFonts w:ascii="宋体" w:hAnsi="宋体" w:cs="宋体"/>
          <w:szCs w:val="22"/>
          <w:lang w:val="zh-CN" w:bidi="zh-CN"/>
        </w:rPr>
      </w:pPr>
      <w:r>
        <w:rPr>
          <w:rFonts w:ascii="宋体" w:hAnsi="宋体" w:cs="宋体"/>
          <w:szCs w:val="22"/>
          <w:lang w:val="zh-CN" w:bidi="zh-CN"/>
        </w:rPr>
        <w:t>发包人违约的情形</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65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发包人违约的其他情形：</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0"/>
        <w:ind w:left="2196" w:hanging="735"/>
        <w:rPr>
          <w:rFonts w:ascii="宋体" w:hAnsi="宋体" w:cs="宋体"/>
          <w:szCs w:val="22"/>
          <w:lang w:val="zh-CN" w:bidi="zh-CN"/>
        </w:rPr>
      </w:pPr>
      <w:r>
        <w:rPr>
          <w:rFonts w:ascii="宋体" w:hAnsi="宋体" w:cs="宋体"/>
          <w:szCs w:val="22"/>
          <w:lang w:val="zh-CN" w:bidi="zh-CN"/>
        </w:rPr>
        <w:t>发包人违约的责任</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1461"/>
        <w:jc w:val="left"/>
        <w:rPr>
          <w:rFonts w:ascii="宋体" w:hAnsi="宋体" w:cs="宋体"/>
          <w:szCs w:val="21"/>
          <w:lang w:val="zh-CN" w:bidi="zh-CN"/>
        </w:rPr>
      </w:pPr>
      <w:r>
        <w:rPr>
          <w:rFonts w:ascii="宋体" w:hAnsi="宋体" w:cs="宋体"/>
          <w:szCs w:val="21"/>
          <w:lang w:val="zh-CN" w:bidi="zh-CN"/>
        </w:rPr>
        <w:t>发包人违约责任的承担方式和计算方法：</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0"/>
          <w:numId w:val="41"/>
        </w:numPr>
        <w:tabs>
          <w:tab w:val="left" w:pos="1987"/>
          <w:tab w:val="left" w:pos="8810"/>
        </w:tabs>
        <w:autoSpaceDE w:val="0"/>
        <w:autoSpaceDN w:val="0"/>
        <w:rPr>
          <w:rFonts w:ascii="宋体" w:hAnsi="宋体" w:cs="宋体"/>
          <w:szCs w:val="22"/>
          <w:lang w:val="zh-CN" w:bidi="zh-CN"/>
        </w:rPr>
      </w:pPr>
      <w:r>
        <w:rPr>
          <w:rFonts w:ascii="宋体" w:hAnsi="宋体" w:cs="宋体"/>
          <w:szCs w:val="22"/>
          <w:lang w:val="zh-CN" w:bidi="zh-CN"/>
        </w:rPr>
        <w:t>因发包人原因未能在计划开工日期前</w:t>
      </w:r>
      <w:r>
        <w:rPr>
          <w:rFonts w:ascii="宋体" w:hAnsi="宋体" w:cs="宋体"/>
          <w:spacing w:val="-53"/>
          <w:szCs w:val="22"/>
          <w:lang w:val="zh-CN" w:bidi="zh-CN"/>
        </w:rPr>
        <w:t xml:space="preserve"> </w:t>
      </w:r>
      <w:r>
        <w:rPr>
          <w:rFonts w:ascii="宋体" w:hAnsi="宋体" w:cs="宋体"/>
          <w:szCs w:val="22"/>
          <w:lang w:val="zh-CN" w:bidi="zh-CN"/>
        </w:rPr>
        <w:t>7</w:t>
      </w:r>
      <w:r>
        <w:rPr>
          <w:rFonts w:ascii="宋体" w:hAnsi="宋体" w:cs="宋体"/>
          <w:spacing w:val="-53"/>
          <w:szCs w:val="22"/>
          <w:lang w:val="zh-CN" w:bidi="zh-CN"/>
        </w:rPr>
        <w:t xml:space="preserve"> </w:t>
      </w:r>
      <w:r>
        <w:rPr>
          <w:rFonts w:ascii="宋体" w:hAnsi="宋体" w:cs="宋体"/>
          <w:szCs w:val="22"/>
          <w:lang w:val="zh-CN" w:bidi="zh-CN"/>
        </w:rPr>
        <w:t>天内下达开工通知的违约责任：</w:t>
      </w:r>
      <w:r>
        <w:rPr>
          <w:rFonts w:ascii="宋体" w:hAnsi="宋体" w:cs="宋体"/>
          <w:szCs w:val="22"/>
          <w:u w:val="single"/>
          <w:lang w:val="zh-CN" w:bidi="zh-CN"/>
        </w:rPr>
        <w:t xml:space="preserve"> </w:t>
      </w:r>
      <w:r>
        <w:rPr>
          <w:rFonts w:ascii="宋体" w:hAnsi="宋体" w:cs="宋体"/>
          <w:szCs w:val="22"/>
          <w:u w:val="single"/>
          <w:lang w:val="zh-CN" w:bidi="zh-CN"/>
        </w:rPr>
        <w:tab/>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41"/>
        </w:numPr>
        <w:tabs>
          <w:tab w:val="left" w:pos="1987"/>
          <w:tab w:val="left" w:pos="8483"/>
        </w:tabs>
        <w:autoSpaceDE w:val="0"/>
        <w:autoSpaceDN w:val="0"/>
        <w:spacing w:before="78"/>
        <w:ind w:hanging="507"/>
        <w:rPr>
          <w:rFonts w:ascii="宋体" w:hAnsi="宋体" w:cs="宋体"/>
          <w:szCs w:val="21"/>
          <w:lang w:val="zh-CN" w:bidi="zh-CN"/>
        </w:rPr>
      </w:pPr>
      <w:r>
        <w:rPr>
          <w:rFonts w:ascii="宋体" w:hAnsi="宋体" w:cs="宋体"/>
          <w:szCs w:val="22"/>
          <w:lang w:val="zh-CN" w:bidi="zh-CN"/>
        </w:rPr>
        <w:t>因发包人原因未能按合同约定支付合同价款的违约责任：</w:t>
      </w:r>
      <w:r>
        <w:rPr>
          <w:rFonts w:ascii="宋体" w:hAnsi="宋体" w:cs="宋体"/>
          <w:szCs w:val="22"/>
          <w:u w:val="single"/>
          <w:lang w:val="zh-CN" w:bidi="zh-CN"/>
        </w:rPr>
        <w:t xml:space="preserve"> 执行通用合同条款</w:t>
      </w:r>
      <w:r>
        <w:rPr>
          <w:rFonts w:ascii="宋体" w:hAnsi="宋体" w:cs="宋体"/>
          <w:szCs w:val="22"/>
          <w:u w:val="single"/>
          <w:lang w:val="zh-CN" w:bidi="zh-CN"/>
        </w:rPr>
        <w:tab/>
      </w:r>
      <w:r>
        <w:rPr>
          <w:rFonts w:ascii="宋体" w:hAnsi="宋体" w:cs="宋体"/>
          <w:szCs w:val="21"/>
          <w:lang w:val="zh-CN" w:bidi="zh-CN"/>
        </w:rPr>
        <w:t>。</w:t>
      </w:r>
    </w:p>
    <w:p w:rsidR="00420DF0" w:rsidRDefault="00420DF0">
      <w:pPr>
        <w:autoSpaceDE w:val="0"/>
        <w:autoSpaceDN w:val="0"/>
        <w:spacing w:before="7"/>
        <w:jc w:val="left"/>
        <w:rPr>
          <w:rFonts w:ascii="宋体" w:hAnsi="宋体" w:cs="宋体"/>
          <w:sz w:val="9"/>
          <w:szCs w:val="21"/>
          <w:lang w:val="zh-CN" w:bidi="zh-CN"/>
        </w:rPr>
      </w:pPr>
    </w:p>
    <w:p w:rsidR="00420DF0" w:rsidRDefault="00C45937">
      <w:pPr>
        <w:numPr>
          <w:ilvl w:val="0"/>
          <w:numId w:val="41"/>
        </w:numPr>
        <w:tabs>
          <w:tab w:val="left" w:pos="1987"/>
          <w:tab w:val="left" w:pos="7645"/>
        </w:tabs>
        <w:autoSpaceDE w:val="0"/>
        <w:autoSpaceDN w:val="0"/>
        <w:spacing w:before="77"/>
        <w:ind w:hanging="507"/>
        <w:rPr>
          <w:rFonts w:ascii="宋体" w:hAnsi="宋体" w:cs="宋体"/>
          <w:szCs w:val="22"/>
          <w:lang w:val="zh-CN" w:bidi="zh-CN"/>
        </w:rPr>
      </w:pPr>
      <w:r>
        <w:rPr>
          <w:rFonts w:ascii="宋体" w:hAnsi="宋体" w:cs="宋体"/>
          <w:szCs w:val="22"/>
          <w:lang w:val="zh-CN" w:bidi="zh-CN"/>
        </w:rPr>
        <w:t>发包人违反定，自行实施被取消的工作或转由他人实施的违约责任：</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41"/>
        </w:numPr>
        <w:tabs>
          <w:tab w:val="left" w:pos="1987"/>
          <w:tab w:val="left" w:pos="8390"/>
        </w:tabs>
        <w:autoSpaceDE w:val="0"/>
        <w:autoSpaceDN w:val="0"/>
        <w:spacing w:before="71" w:line="417" w:lineRule="auto"/>
        <w:ind w:left="1041" w:right="1269" w:firstLine="420"/>
        <w:rPr>
          <w:rFonts w:ascii="宋体" w:hAnsi="宋体" w:cs="宋体"/>
          <w:szCs w:val="22"/>
          <w:lang w:val="zh-CN" w:bidi="zh-CN"/>
        </w:rPr>
      </w:pPr>
      <w:r>
        <w:rPr>
          <w:rFonts w:ascii="宋体" w:hAnsi="宋体" w:cs="宋体"/>
          <w:szCs w:val="22"/>
          <w:lang w:val="zh-CN" w:bidi="zh-CN"/>
        </w:rPr>
        <w:t>发包人提供的材料、工程设备的规格、数量或质量不符合合同约定，或因发包</w:t>
      </w:r>
      <w:r>
        <w:rPr>
          <w:rFonts w:ascii="宋体" w:hAnsi="宋体" w:cs="宋体"/>
          <w:spacing w:val="-19"/>
          <w:szCs w:val="22"/>
          <w:lang w:val="zh-CN" w:bidi="zh-CN"/>
        </w:rPr>
        <w:t>人</w:t>
      </w:r>
      <w:r>
        <w:rPr>
          <w:rFonts w:ascii="宋体" w:hAnsi="宋体" w:cs="宋体"/>
          <w:szCs w:val="22"/>
          <w:lang w:val="zh-CN" w:bidi="zh-CN"/>
        </w:rPr>
        <w:t>原因导致交货日期延误或交货地点变更等情况的违约责任：</w:t>
      </w:r>
      <w:r>
        <w:rPr>
          <w:rFonts w:ascii="宋体" w:hAnsi="宋体" w:cs="宋体"/>
          <w:szCs w:val="22"/>
          <w:u w:val="single"/>
          <w:lang w:val="zh-CN" w:bidi="zh-CN"/>
        </w:rPr>
        <w:t>执行通用合同条款</w:t>
      </w:r>
      <w:r>
        <w:rPr>
          <w:rFonts w:ascii="宋体" w:hAnsi="宋体" w:cs="宋体"/>
          <w:szCs w:val="22"/>
          <w:u w:val="single"/>
          <w:lang w:val="zh-CN" w:bidi="zh-CN"/>
        </w:rPr>
        <w:tab/>
      </w:r>
      <w:r>
        <w:rPr>
          <w:rFonts w:ascii="宋体" w:hAnsi="宋体" w:cs="宋体"/>
          <w:szCs w:val="22"/>
          <w:lang w:val="zh-CN" w:bidi="zh-CN"/>
        </w:rPr>
        <w:t>。</w:t>
      </w:r>
    </w:p>
    <w:p w:rsidR="00420DF0" w:rsidRDefault="00C45937">
      <w:pPr>
        <w:numPr>
          <w:ilvl w:val="0"/>
          <w:numId w:val="41"/>
        </w:numPr>
        <w:tabs>
          <w:tab w:val="left" w:pos="1987"/>
          <w:tab w:val="left" w:pos="4820"/>
          <w:tab w:val="left" w:pos="6815"/>
        </w:tabs>
        <w:autoSpaceDE w:val="0"/>
        <w:autoSpaceDN w:val="0"/>
        <w:spacing w:line="269" w:lineRule="exact"/>
        <w:rPr>
          <w:rFonts w:ascii="宋体" w:hAnsi="宋体" w:cs="宋体"/>
          <w:szCs w:val="22"/>
          <w:lang w:val="zh-CN" w:bidi="zh-CN"/>
        </w:rPr>
      </w:pPr>
      <w:r>
        <w:rPr>
          <w:rFonts w:ascii="宋体" w:hAnsi="宋体" w:cs="宋体"/>
          <w:szCs w:val="22"/>
          <w:lang w:val="zh-CN" w:bidi="zh-CN"/>
        </w:rPr>
        <w:t>因发暂停施工的违约责任：</w:t>
      </w:r>
      <w:r>
        <w:rPr>
          <w:rFonts w:ascii="宋体" w:hAnsi="宋体" w:cs="宋体"/>
          <w:szCs w:val="22"/>
          <w:u w:val="single"/>
          <w:lang w:val="zh-CN" w:bidi="zh-CN"/>
        </w:rPr>
        <w:t xml:space="preserve"> </w:t>
      </w:r>
      <w:r>
        <w:rPr>
          <w:rFonts w:ascii="宋体" w:hAnsi="宋体" w:cs="宋体"/>
          <w:szCs w:val="22"/>
          <w:u w:val="single"/>
          <w:lang w:val="zh-CN" w:bidi="zh-CN"/>
        </w:rPr>
        <w:tab/>
        <w:t>执行通用合同条款</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41"/>
        </w:numPr>
        <w:tabs>
          <w:tab w:val="left" w:pos="1987"/>
          <w:tab w:val="left" w:pos="3665"/>
        </w:tabs>
        <w:autoSpaceDE w:val="0"/>
        <w:autoSpaceDN w:val="0"/>
        <w:spacing w:before="71" w:line="417" w:lineRule="auto"/>
        <w:ind w:left="1041" w:right="1269" w:firstLine="420"/>
        <w:rPr>
          <w:rFonts w:ascii="宋体" w:hAnsi="宋体" w:cs="宋体"/>
          <w:szCs w:val="22"/>
          <w:lang w:val="zh-CN" w:bidi="zh-CN"/>
        </w:rPr>
      </w:pPr>
      <w:r>
        <w:rPr>
          <w:rFonts w:ascii="宋体" w:hAnsi="宋体" w:cs="宋体"/>
          <w:szCs w:val="22"/>
          <w:lang w:val="zh-CN" w:bidi="zh-CN"/>
        </w:rPr>
        <w:t>发包人无正当理由没有在约定期限内发出复工指示，导致承包人无法复工的违</w:t>
      </w:r>
      <w:r>
        <w:rPr>
          <w:rFonts w:ascii="宋体" w:hAnsi="宋体" w:cs="宋体"/>
          <w:spacing w:val="-19"/>
          <w:szCs w:val="22"/>
          <w:lang w:val="zh-CN" w:bidi="zh-CN"/>
        </w:rPr>
        <w:t>约</w:t>
      </w:r>
      <w:r>
        <w:rPr>
          <w:rFonts w:ascii="宋体" w:hAnsi="宋体" w:cs="宋体"/>
          <w:szCs w:val="22"/>
          <w:lang w:val="zh-CN" w:bidi="zh-CN"/>
        </w:rPr>
        <w:t>责任：</w:t>
      </w:r>
      <w:r>
        <w:rPr>
          <w:rFonts w:ascii="宋体" w:hAnsi="宋体" w:cs="宋体"/>
          <w:szCs w:val="22"/>
          <w:u w:val="single"/>
          <w:lang w:val="zh-CN" w:bidi="zh-CN"/>
        </w:rPr>
        <w:t xml:space="preserve"> 执行通用合同条款</w:t>
      </w:r>
      <w:r>
        <w:rPr>
          <w:rFonts w:ascii="宋体" w:hAnsi="宋体" w:cs="宋体"/>
          <w:szCs w:val="22"/>
          <w:u w:val="single"/>
          <w:lang w:val="zh-CN" w:bidi="zh-CN"/>
        </w:rPr>
        <w:tab/>
      </w:r>
      <w:r>
        <w:rPr>
          <w:rFonts w:ascii="宋体" w:hAnsi="宋体" w:cs="宋体"/>
          <w:szCs w:val="22"/>
          <w:lang w:val="zh-CN" w:bidi="zh-CN"/>
        </w:rPr>
        <w:t>。</w:t>
      </w:r>
    </w:p>
    <w:p w:rsidR="00420DF0" w:rsidRDefault="00C45937">
      <w:pPr>
        <w:numPr>
          <w:ilvl w:val="0"/>
          <w:numId w:val="41"/>
        </w:numPr>
        <w:tabs>
          <w:tab w:val="left" w:pos="1987"/>
          <w:tab w:val="left" w:pos="7025"/>
        </w:tabs>
        <w:autoSpaceDE w:val="0"/>
        <w:autoSpaceDN w:val="0"/>
        <w:spacing w:line="269" w:lineRule="exact"/>
        <w:rPr>
          <w:rFonts w:ascii="宋体" w:hAnsi="宋体" w:cs="宋体"/>
          <w:szCs w:val="22"/>
          <w:lang w:val="zh-CN" w:bidi="zh-CN"/>
        </w:rPr>
      </w:pPr>
      <w:r>
        <w:rPr>
          <w:rFonts w:ascii="宋体" w:hAnsi="宋体" w:cs="宋体"/>
          <w:szCs w:val="22"/>
          <w:lang w:val="zh-CN" w:bidi="zh-CN"/>
        </w:rPr>
        <w:t>其他：</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因发包人违约解除合同</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5965"/>
        </w:tabs>
        <w:autoSpaceDE w:val="0"/>
        <w:autoSpaceDN w:val="0"/>
        <w:ind w:left="296"/>
        <w:jc w:val="center"/>
        <w:rPr>
          <w:rFonts w:ascii="宋体" w:hAnsi="宋体" w:cs="宋体"/>
          <w:szCs w:val="21"/>
          <w:lang w:val="zh-CN" w:bidi="zh-CN"/>
        </w:rPr>
      </w:pPr>
      <w:r>
        <w:rPr>
          <w:rFonts w:ascii="宋体" w:hAnsi="宋体" w:cs="宋体"/>
          <w:szCs w:val="21"/>
          <w:lang w:val="zh-CN" w:bidi="zh-CN"/>
        </w:rPr>
        <w:t>承包人按16.1.1项〔发包人违约的情形〕约定暂停施工满</w:t>
      </w:r>
      <w:r>
        <w:rPr>
          <w:rFonts w:ascii="宋体" w:hAnsi="宋体" w:cs="宋体"/>
          <w:szCs w:val="21"/>
          <w:u w:val="single"/>
          <w:lang w:val="zh-CN" w:bidi="zh-CN"/>
        </w:rPr>
        <w:t xml:space="preserve"> </w:t>
      </w:r>
      <w:proofErr w:type="gramStart"/>
      <w:r>
        <w:rPr>
          <w:rFonts w:ascii="宋体" w:hAnsi="宋体" w:cs="宋体"/>
          <w:szCs w:val="21"/>
          <w:u w:val="single"/>
          <w:lang w:val="zh-CN" w:bidi="zh-CN"/>
        </w:rPr>
        <w:tab/>
      </w:r>
      <w:r>
        <w:rPr>
          <w:rFonts w:ascii="宋体" w:hAnsi="宋体" w:cs="宋体"/>
          <w:szCs w:val="21"/>
          <w:lang w:val="zh-CN" w:bidi="zh-CN"/>
        </w:rPr>
        <w:t>天后</w:t>
      </w:r>
      <w:proofErr w:type="gramEnd"/>
      <w:r>
        <w:rPr>
          <w:rFonts w:ascii="宋体" w:hAnsi="宋体" w:cs="宋体"/>
          <w:szCs w:val="21"/>
          <w:lang w:val="zh-CN" w:bidi="zh-CN"/>
        </w:rPr>
        <w:t>发包人仍不纠正其违</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proofErr w:type="gramStart"/>
      <w:r>
        <w:rPr>
          <w:rFonts w:ascii="宋体" w:hAnsi="宋体" w:cs="宋体"/>
          <w:szCs w:val="21"/>
          <w:lang w:val="zh-CN" w:bidi="zh-CN"/>
        </w:rPr>
        <w:t>约行为</w:t>
      </w:r>
      <w:proofErr w:type="gramEnd"/>
      <w:r>
        <w:rPr>
          <w:rFonts w:ascii="宋体" w:hAnsi="宋体" w:cs="宋体"/>
          <w:szCs w:val="21"/>
          <w:lang w:val="zh-CN" w:bidi="zh-CN"/>
        </w:rPr>
        <w:t>并致使合同目的不能实现的，承包人有权解除合同。</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承包人违约</w:t>
      </w:r>
    </w:p>
    <w:p w:rsidR="00420DF0" w:rsidRDefault="00420DF0">
      <w:pPr>
        <w:jc w:val="left"/>
        <w:sectPr w:rsidR="00420DF0">
          <w:pgSz w:w="11910" w:h="16840"/>
          <w:pgMar w:top="1580" w:right="640" w:bottom="980" w:left="660" w:header="0" w:footer="789" w:gutter="0"/>
          <w:cols w:space="720"/>
        </w:sectPr>
      </w:pPr>
    </w:p>
    <w:p w:rsidR="00420DF0" w:rsidRDefault="00C45937">
      <w:pPr>
        <w:numPr>
          <w:ilvl w:val="2"/>
          <w:numId w:val="11"/>
        </w:numPr>
        <w:tabs>
          <w:tab w:val="left" w:pos="2196"/>
        </w:tabs>
        <w:autoSpaceDE w:val="0"/>
        <w:autoSpaceDN w:val="0"/>
        <w:spacing w:before="91"/>
        <w:ind w:left="2196" w:hanging="735"/>
        <w:rPr>
          <w:rFonts w:ascii="宋体" w:hAnsi="宋体" w:cs="宋体"/>
          <w:szCs w:val="22"/>
          <w:lang w:val="zh-CN" w:bidi="zh-CN"/>
        </w:rPr>
      </w:pPr>
      <w:r>
        <w:rPr>
          <w:rFonts w:ascii="宋体" w:hAnsi="宋体" w:cs="宋体"/>
          <w:szCs w:val="22"/>
          <w:lang w:val="zh-CN" w:bidi="zh-CN"/>
        </w:rPr>
        <w:lastRenderedPageBreak/>
        <w:t>承包人违约的情形</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18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承包人违约的其他情形：</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44"/>
        </w:tabs>
        <w:autoSpaceDE w:val="0"/>
        <w:autoSpaceDN w:val="0"/>
        <w:spacing w:before="70"/>
        <w:ind w:left="2143" w:hanging="683"/>
        <w:rPr>
          <w:rFonts w:ascii="宋体" w:hAnsi="宋体" w:cs="宋体"/>
          <w:szCs w:val="22"/>
          <w:lang w:val="zh-CN" w:bidi="zh-CN"/>
        </w:rPr>
      </w:pPr>
      <w:r>
        <w:rPr>
          <w:rFonts w:ascii="宋体" w:hAnsi="宋体" w:cs="宋体"/>
          <w:szCs w:val="22"/>
          <w:lang w:val="zh-CN" w:bidi="zh-CN"/>
        </w:rPr>
        <w:t>承包人违约的责任</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340"/>
        </w:tabs>
        <w:autoSpaceDE w:val="0"/>
        <w:autoSpaceDN w:val="0"/>
        <w:ind w:left="1461"/>
        <w:jc w:val="left"/>
        <w:rPr>
          <w:rFonts w:ascii="宋体" w:hAnsi="宋体" w:cs="宋体"/>
          <w:szCs w:val="21"/>
          <w:lang w:val="zh-CN" w:bidi="zh-CN"/>
        </w:rPr>
      </w:pPr>
      <w:r>
        <w:rPr>
          <w:rFonts w:ascii="宋体" w:hAnsi="宋体" w:cs="宋体"/>
          <w:szCs w:val="21"/>
          <w:lang w:val="zh-CN" w:bidi="zh-CN"/>
        </w:rPr>
        <w:t>承包人违约责任的承担方式和计算方法：</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因承包人违约解除合同</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92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关于承包人违约解除合同的特别约定：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tabs>
          <w:tab w:val="left" w:pos="7445"/>
        </w:tabs>
        <w:autoSpaceDE w:val="0"/>
        <w:autoSpaceDN w:val="0"/>
        <w:spacing w:before="70" w:line="417" w:lineRule="auto"/>
        <w:ind w:left="1041" w:right="1164" w:firstLine="420"/>
        <w:jc w:val="left"/>
        <w:rPr>
          <w:rFonts w:ascii="宋体" w:hAnsi="宋体" w:cs="宋体"/>
          <w:szCs w:val="21"/>
          <w:lang w:val="zh-CN" w:bidi="zh-CN"/>
        </w:rPr>
      </w:pPr>
      <w:r>
        <w:rPr>
          <w:rFonts w:ascii="宋体" w:hAnsi="宋体" w:cs="宋体"/>
          <w:szCs w:val="21"/>
          <w:lang w:val="zh-CN" w:bidi="zh-CN"/>
        </w:rPr>
        <w:t>发包人继续使用承包人在施工现场的材料、设备、临时工程、承包人文件和由承包人</w:t>
      </w:r>
      <w:r>
        <w:rPr>
          <w:rFonts w:ascii="宋体" w:hAnsi="宋体" w:cs="宋体"/>
          <w:spacing w:val="-19"/>
          <w:szCs w:val="21"/>
          <w:lang w:val="zh-CN" w:bidi="zh-CN"/>
        </w:rPr>
        <w:t>或</w:t>
      </w:r>
      <w:r>
        <w:rPr>
          <w:rFonts w:ascii="宋体" w:hAnsi="宋体" w:cs="宋体"/>
          <w:szCs w:val="21"/>
          <w:lang w:val="zh-CN" w:bidi="zh-CN"/>
        </w:rPr>
        <w:t>以其名义编制的其他文件的费用承担方式：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C45937">
      <w:pPr>
        <w:numPr>
          <w:ilvl w:val="0"/>
          <w:numId w:val="11"/>
        </w:numPr>
        <w:tabs>
          <w:tab w:val="left" w:pos="1461"/>
        </w:tabs>
        <w:autoSpaceDE w:val="0"/>
        <w:autoSpaceDN w:val="0"/>
        <w:spacing w:before="120"/>
        <w:ind w:left="1461" w:hanging="420"/>
        <w:rPr>
          <w:rFonts w:ascii="宋体" w:hAnsi="宋体" w:cs="宋体"/>
          <w:szCs w:val="22"/>
          <w:lang w:val="zh-CN" w:bidi="zh-CN"/>
        </w:rPr>
      </w:pPr>
      <w:r>
        <w:rPr>
          <w:rFonts w:ascii="宋体" w:hAnsi="宋体" w:cs="宋体"/>
          <w:szCs w:val="22"/>
          <w:lang w:val="zh-CN" w:bidi="zh-CN"/>
        </w:rPr>
        <w:t>不可抗力</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11"/>
        </w:numPr>
        <w:tabs>
          <w:tab w:val="left" w:pos="1986"/>
        </w:tabs>
        <w:autoSpaceDE w:val="0"/>
        <w:autoSpaceDN w:val="0"/>
        <w:spacing w:before="1"/>
        <w:ind w:left="1986" w:hanging="525"/>
        <w:rPr>
          <w:rFonts w:ascii="宋体" w:hAnsi="宋体" w:cs="宋体"/>
          <w:szCs w:val="22"/>
          <w:lang w:val="zh-CN" w:bidi="zh-CN"/>
        </w:rPr>
      </w:pPr>
      <w:r>
        <w:rPr>
          <w:rFonts w:ascii="宋体" w:hAnsi="宋体" w:cs="宋体"/>
          <w:szCs w:val="22"/>
          <w:lang w:val="zh-CN" w:bidi="zh-CN"/>
        </w:rPr>
        <w:t>不可抗力的确认</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7645"/>
        </w:tabs>
        <w:autoSpaceDE w:val="0"/>
        <w:autoSpaceDN w:val="0"/>
        <w:ind w:left="86"/>
        <w:jc w:val="center"/>
        <w:rPr>
          <w:rFonts w:ascii="宋体" w:hAnsi="宋体" w:cs="宋体"/>
          <w:szCs w:val="21"/>
          <w:lang w:val="zh-CN" w:bidi="zh-CN"/>
        </w:rPr>
      </w:pPr>
      <w:r>
        <w:rPr>
          <w:rFonts w:ascii="宋体" w:hAnsi="宋体" w:cs="宋体"/>
          <w:szCs w:val="21"/>
          <w:lang w:val="zh-CN" w:bidi="zh-CN"/>
        </w:rPr>
        <w:t>除通用合同条款约定的不可抗力事件之外，视为不可抗力的其他情形：</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17.4 因不可抗力解除合同</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5755"/>
        </w:tabs>
        <w:autoSpaceDE w:val="0"/>
        <w:autoSpaceDN w:val="0"/>
        <w:ind w:left="86"/>
        <w:jc w:val="center"/>
        <w:rPr>
          <w:rFonts w:ascii="宋体" w:hAnsi="宋体" w:cs="宋体"/>
          <w:szCs w:val="21"/>
          <w:lang w:val="zh-CN" w:bidi="zh-CN"/>
        </w:rPr>
      </w:pPr>
      <w:r>
        <w:rPr>
          <w:rFonts w:ascii="宋体" w:hAnsi="宋体" w:cs="宋体"/>
          <w:szCs w:val="21"/>
          <w:lang w:val="zh-CN" w:bidi="zh-CN"/>
        </w:rPr>
        <w:t>合同解除后，发包人应在商定或确定发包人应支付款项后</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天内完成款项的支付。</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11"/>
        </w:numPr>
        <w:tabs>
          <w:tab w:val="left" w:pos="1461"/>
        </w:tabs>
        <w:autoSpaceDE w:val="0"/>
        <w:autoSpaceDN w:val="0"/>
        <w:spacing w:before="70"/>
        <w:ind w:left="1461" w:hanging="420"/>
        <w:rPr>
          <w:rFonts w:ascii="宋体" w:hAnsi="宋体" w:cs="宋体"/>
          <w:szCs w:val="22"/>
          <w:lang w:val="zh-CN" w:bidi="zh-CN"/>
        </w:rPr>
      </w:pPr>
      <w:r>
        <w:rPr>
          <w:rFonts w:ascii="宋体" w:hAnsi="宋体" w:cs="宋体"/>
          <w:szCs w:val="22"/>
          <w:lang w:val="zh-CN" w:bidi="zh-CN"/>
        </w:rPr>
        <w:t>保险</w:t>
      </w:r>
    </w:p>
    <w:p w:rsidR="00420DF0" w:rsidRDefault="00420DF0">
      <w:pPr>
        <w:autoSpaceDE w:val="0"/>
        <w:autoSpaceDN w:val="0"/>
        <w:spacing w:before="12"/>
        <w:jc w:val="left"/>
        <w:rPr>
          <w:rFonts w:ascii="宋体" w:hAnsi="宋体" w:cs="宋体"/>
          <w:sz w:val="24"/>
          <w:szCs w:val="21"/>
          <w:lang w:val="zh-CN" w:bidi="zh-CN"/>
        </w:rPr>
      </w:pPr>
    </w:p>
    <w:p w:rsidR="00420DF0" w:rsidRDefault="00C4593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工程保险</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828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关于工程保险的特别约定：</w:t>
      </w:r>
      <w:r>
        <w:rPr>
          <w:rFonts w:ascii="宋体" w:hAnsi="宋体" w:cs="宋体"/>
          <w:szCs w:val="21"/>
          <w:u w:val="single"/>
          <w:lang w:val="zh-CN" w:bidi="zh-CN"/>
        </w:rPr>
        <w:t xml:space="preserve"> 本项目工程保险由承包人购买，费用自理</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18.3 其他保险</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ind w:left="881" w:right="690"/>
        <w:jc w:val="center"/>
        <w:rPr>
          <w:rFonts w:ascii="宋体" w:hAnsi="宋体" w:cs="宋体"/>
          <w:szCs w:val="21"/>
          <w:lang w:val="zh-CN" w:bidi="zh-CN"/>
        </w:rPr>
      </w:pPr>
      <w:r>
        <w:rPr>
          <w:rFonts w:ascii="宋体" w:hAnsi="宋体" w:cs="宋体"/>
          <w:szCs w:val="21"/>
          <w:lang w:val="zh-CN" w:bidi="zh-CN"/>
        </w:rPr>
        <w:t>关于其他保险的约定：</w:t>
      </w:r>
      <w:r>
        <w:rPr>
          <w:rFonts w:ascii="宋体" w:hAnsi="宋体" w:cs="宋体"/>
          <w:szCs w:val="21"/>
          <w:u w:val="single"/>
          <w:lang w:val="zh-CN" w:bidi="zh-CN"/>
        </w:rPr>
        <w:t xml:space="preserve"> 承包人为其施工现场的人员办理意外伤害保险农民工工伤保险</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并支付保险费，包括其员工及为履行合同聘请的第三方的人员</w:t>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86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承包人是否应为其施工设备等办理财产保险：</w:t>
      </w:r>
      <w:r>
        <w:rPr>
          <w:rFonts w:ascii="宋体" w:hAnsi="宋体" w:cs="宋体"/>
          <w:szCs w:val="21"/>
          <w:u w:val="single"/>
          <w:lang w:val="zh-CN" w:bidi="zh-CN"/>
        </w:rPr>
        <w:t xml:space="preserve">  由承包人自行决定</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18.7 通知义务</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340"/>
        </w:tabs>
        <w:autoSpaceDE w:val="0"/>
        <w:autoSpaceDN w:val="0"/>
        <w:ind w:left="1461"/>
        <w:jc w:val="left"/>
        <w:rPr>
          <w:rFonts w:ascii="宋体" w:hAnsi="宋体" w:cs="宋体"/>
          <w:szCs w:val="21"/>
          <w:lang w:val="zh-CN" w:bidi="zh-CN"/>
        </w:rPr>
      </w:pPr>
      <w:r>
        <w:rPr>
          <w:rFonts w:ascii="宋体" w:hAnsi="宋体" w:cs="宋体"/>
          <w:szCs w:val="21"/>
          <w:lang w:val="zh-CN" w:bidi="zh-CN"/>
        </w:rPr>
        <w:t>关于变更保险合同时的通知义务的约定：</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5"/>
        <w:jc w:val="left"/>
        <w:rPr>
          <w:rFonts w:ascii="宋体" w:hAnsi="宋体" w:cs="宋体"/>
          <w:sz w:val="19"/>
          <w:szCs w:val="21"/>
          <w:lang w:val="zh-CN" w:bidi="zh-CN"/>
        </w:rPr>
      </w:pPr>
    </w:p>
    <w:p w:rsidR="00420DF0" w:rsidRDefault="00C45937">
      <w:pPr>
        <w:numPr>
          <w:ilvl w:val="0"/>
          <w:numId w:val="42"/>
        </w:numPr>
        <w:tabs>
          <w:tab w:val="left" w:pos="1461"/>
        </w:tabs>
        <w:autoSpaceDE w:val="0"/>
        <w:autoSpaceDN w:val="0"/>
        <w:spacing w:before="71"/>
        <w:rPr>
          <w:rFonts w:ascii="宋体" w:hAnsi="宋体" w:cs="宋体"/>
          <w:szCs w:val="22"/>
          <w:lang w:val="zh-CN" w:bidi="zh-CN"/>
        </w:rPr>
      </w:pPr>
      <w:r>
        <w:rPr>
          <w:rFonts w:ascii="宋体" w:hAnsi="宋体" w:cs="宋体"/>
          <w:szCs w:val="22"/>
          <w:lang w:val="zh-CN" w:bidi="zh-CN"/>
        </w:rPr>
        <w:t>争议解决</w:t>
      </w:r>
    </w:p>
    <w:p w:rsidR="00420DF0" w:rsidRDefault="00420DF0">
      <w:pPr>
        <w:autoSpaceDE w:val="0"/>
        <w:autoSpaceDN w:val="0"/>
        <w:spacing w:before="11"/>
        <w:jc w:val="left"/>
        <w:rPr>
          <w:rFonts w:ascii="宋体" w:hAnsi="宋体" w:cs="宋体"/>
          <w:sz w:val="24"/>
          <w:szCs w:val="21"/>
          <w:lang w:val="zh-CN" w:bidi="zh-CN"/>
        </w:rPr>
      </w:pPr>
    </w:p>
    <w:p w:rsidR="00420DF0" w:rsidRDefault="00C45937">
      <w:pPr>
        <w:numPr>
          <w:ilvl w:val="1"/>
          <w:numId w:val="43"/>
        </w:numPr>
        <w:tabs>
          <w:tab w:val="left" w:pos="1986"/>
        </w:tabs>
        <w:autoSpaceDE w:val="0"/>
        <w:autoSpaceDN w:val="0"/>
        <w:rPr>
          <w:rFonts w:ascii="宋体" w:hAnsi="宋体" w:cs="宋体"/>
          <w:szCs w:val="22"/>
          <w:lang w:val="zh-CN" w:bidi="zh-CN"/>
        </w:rPr>
      </w:pPr>
      <w:r>
        <w:rPr>
          <w:rFonts w:ascii="宋体" w:hAnsi="宋体" w:cs="宋体"/>
          <w:szCs w:val="22"/>
          <w:lang w:val="zh-CN" w:bidi="zh-CN"/>
        </w:rPr>
        <w:t>争议评审</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7279"/>
          <w:tab w:val="left" w:pos="7804"/>
        </w:tabs>
        <w:autoSpaceDE w:val="0"/>
        <w:autoSpaceDN w:val="0"/>
        <w:ind w:left="1505"/>
        <w:jc w:val="left"/>
        <w:rPr>
          <w:rFonts w:ascii="宋体" w:hAnsi="宋体" w:cs="宋体"/>
          <w:szCs w:val="21"/>
          <w:lang w:val="zh-CN" w:bidi="zh-CN"/>
        </w:rPr>
      </w:pPr>
      <w:r>
        <w:rPr>
          <w:rFonts w:ascii="宋体" w:hAnsi="宋体" w:cs="宋体"/>
          <w:szCs w:val="21"/>
          <w:lang w:val="zh-CN" w:bidi="zh-CN"/>
        </w:rPr>
        <w:t>合同当事人是否同意将工程争议提交争议评审小组决定：</w:t>
      </w:r>
      <w:r>
        <w:rPr>
          <w:rFonts w:ascii="宋体" w:hAnsi="宋体" w:cs="宋体"/>
          <w:szCs w:val="21"/>
          <w:u w:val="single"/>
          <w:lang w:val="zh-CN" w:bidi="zh-CN"/>
        </w:rPr>
        <w:t xml:space="preserve"> </w:t>
      </w:r>
      <w:r>
        <w:rPr>
          <w:rFonts w:ascii="宋体" w:hAnsi="宋体" w:cs="宋体"/>
          <w:szCs w:val="21"/>
          <w:u w:val="single"/>
          <w:lang w:val="zh-CN" w:bidi="zh-CN"/>
        </w:rPr>
        <w:tab/>
        <w:t>是</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2"/>
          <w:numId w:val="43"/>
        </w:numPr>
        <w:tabs>
          <w:tab w:val="left" w:pos="2196"/>
        </w:tabs>
        <w:autoSpaceDE w:val="0"/>
        <w:autoSpaceDN w:val="0"/>
        <w:spacing w:before="71"/>
        <w:rPr>
          <w:rFonts w:ascii="宋体" w:hAnsi="宋体" w:cs="宋体"/>
          <w:szCs w:val="22"/>
          <w:lang w:val="zh-CN" w:bidi="zh-CN"/>
        </w:rPr>
      </w:pPr>
      <w:r>
        <w:rPr>
          <w:rFonts w:ascii="宋体" w:hAnsi="宋体" w:cs="宋体"/>
          <w:szCs w:val="22"/>
          <w:lang w:val="zh-CN" w:bidi="zh-CN"/>
        </w:rPr>
        <w:t>争议评审小组的确定</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605"/>
        </w:tabs>
        <w:autoSpaceDE w:val="0"/>
        <w:autoSpaceDN w:val="0"/>
        <w:ind w:left="1461"/>
        <w:jc w:val="left"/>
        <w:rPr>
          <w:rFonts w:ascii="宋体" w:hAnsi="宋体" w:cs="宋体"/>
          <w:szCs w:val="21"/>
          <w:lang w:val="zh-CN" w:bidi="zh-CN"/>
        </w:rPr>
      </w:pPr>
      <w:r>
        <w:rPr>
          <w:rFonts w:ascii="宋体" w:hAnsi="宋体" w:cs="宋体"/>
          <w:szCs w:val="21"/>
          <w:lang w:val="zh-CN" w:bidi="zh-CN"/>
        </w:rPr>
        <w:t>争议评审小组成员的确定：</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tabs>
          <w:tab w:val="left" w:pos="618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选定争议评审员的期限：</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sectPr w:rsidR="00420DF0">
          <w:pgSz w:w="11910" w:h="16840"/>
          <w:pgMar w:top="1580" w:right="640" w:bottom="980" w:left="660" w:header="0" w:footer="789" w:gutter="0"/>
          <w:cols w:space="720"/>
        </w:sectPr>
      </w:pPr>
    </w:p>
    <w:p w:rsidR="00420DF0" w:rsidRDefault="00C45937">
      <w:pPr>
        <w:tabs>
          <w:tab w:val="left" w:pos="6500"/>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争议评审小组成员的报酬承担方式：</w:t>
      </w:r>
      <w:r>
        <w:rPr>
          <w:rFonts w:ascii="宋体" w:hAnsi="宋体" w:cs="宋体"/>
          <w:szCs w:val="21"/>
          <w:u w:val="single"/>
          <w:lang w:val="zh-CN" w:bidi="zh-CN"/>
        </w:rPr>
        <w:t xml:space="preserve">  由承包人承担</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6"/>
        <w:jc w:val="left"/>
        <w:rPr>
          <w:rFonts w:ascii="宋体" w:hAnsi="宋体" w:cs="宋体"/>
          <w:sz w:val="9"/>
          <w:szCs w:val="21"/>
          <w:lang w:val="zh-CN" w:bidi="zh-CN"/>
        </w:rPr>
      </w:pPr>
    </w:p>
    <w:p w:rsidR="00420DF0" w:rsidRDefault="00C45937">
      <w:pPr>
        <w:tabs>
          <w:tab w:val="left" w:pos="702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其他事项的约定：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spacing w:before="1"/>
        <w:jc w:val="left"/>
        <w:rPr>
          <w:rFonts w:ascii="宋体" w:hAnsi="宋体" w:cs="宋体"/>
          <w:sz w:val="10"/>
          <w:szCs w:val="21"/>
          <w:lang w:val="zh-CN" w:bidi="zh-CN"/>
        </w:rPr>
      </w:pPr>
    </w:p>
    <w:p w:rsidR="00420DF0" w:rsidRDefault="00C45937">
      <w:pPr>
        <w:numPr>
          <w:ilvl w:val="2"/>
          <w:numId w:val="43"/>
        </w:numPr>
        <w:tabs>
          <w:tab w:val="left" w:pos="2196"/>
        </w:tabs>
        <w:autoSpaceDE w:val="0"/>
        <w:autoSpaceDN w:val="0"/>
        <w:spacing w:before="70"/>
        <w:rPr>
          <w:rFonts w:ascii="宋体" w:hAnsi="宋体" w:cs="宋体"/>
          <w:szCs w:val="22"/>
          <w:lang w:val="zh-CN" w:bidi="zh-CN"/>
        </w:rPr>
      </w:pPr>
      <w:r>
        <w:rPr>
          <w:rFonts w:ascii="宋体" w:hAnsi="宋体" w:cs="宋体"/>
          <w:szCs w:val="22"/>
          <w:lang w:val="zh-CN" w:bidi="zh-CN"/>
        </w:rPr>
        <w:t>争议评审小组的决定</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tabs>
          <w:tab w:val="left" w:pos="6500"/>
        </w:tabs>
        <w:autoSpaceDE w:val="0"/>
        <w:autoSpaceDN w:val="0"/>
        <w:ind w:left="1461"/>
        <w:jc w:val="left"/>
        <w:rPr>
          <w:rFonts w:ascii="宋体" w:hAnsi="宋体" w:cs="宋体"/>
          <w:szCs w:val="21"/>
          <w:lang w:val="zh-CN" w:bidi="zh-CN"/>
        </w:rPr>
      </w:pPr>
      <w:r>
        <w:rPr>
          <w:rFonts w:ascii="宋体" w:hAnsi="宋体" w:cs="宋体"/>
          <w:szCs w:val="21"/>
          <w:lang w:val="zh-CN" w:bidi="zh-CN"/>
        </w:rPr>
        <w:t>合同当事人关于本项的约定：</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420DF0" w:rsidRDefault="00420DF0">
      <w:pPr>
        <w:autoSpaceDE w:val="0"/>
        <w:autoSpaceDN w:val="0"/>
        <w:jc w:val="left"/>
        <w:rPr>
          <w:rFonts w:ascii="宋体" w:hAnsi="宋体" w:cs="宋体"/>
          <w:sz w:val="10"/>
          <w:szCs w:val="21"/>
          <w:lang w:val="zh-CN" w:bidi="zh-CN"/>
        </w:rPr>
      </w:pPr>
    </w:p>
    <w:p w:rsidR="00420DF0" w:rsidRDefault="00C45937">
      <w:pPr>
        <w:numPr>
          <w:ilvl w:val="1"/>
          <w:numId w:val="43"/>
        </w:numPr>
        <w:tabs>
          <w:tab w:val="left" w:pos="1934"/>
        </w:tabs>
        <w:autoSpaceDE w:val="0"/>
        <w:autoSpaceDN w:val="0"/>
        <w:spacing w:before="71"/>
        <w:ind w:left="1933" w:hanging="473"/>
        <w:rPr>
          <w:rFonts w:ascii="宋体" w:hAnsi="宋体" w:cs="宋体"/>
          <w:szCs w:val="22"/>
          <w:lang w:val="zh-CN" w:bidi="zh-CN"/>
        </w:rPr>
      </w:pPr>
      <w:r>
        <w:rPr>
          <w:rFonts w:ascii="宋体" w:hAnsi="宋体" w:cs="宋体"/>
          <w:szCs w:val="22"/>
          <w:lang w:val="zh-CN" w:bidi="zh-CN"/>
        </w:rPr>
        <w:t>仲裁或诉讼</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tabs>
          <w:tab w:val="left" w:pos="660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因合同及合同有关事项发生的争议，按下列第</w:t>
      </w:r>
      <w:r>
        <w:rPr>
          <w:rFonts w:ascii="宋体" w:hAnsi="宋体" w:cs="宋体"/>
          <w:szCs w:val="21"/>
          <w:u w:val="single"/>
          <w:lang w:val="zh-CN" w:bidi="zh-CN"/>
        </w:rPr>
        <w:t xml:space="preserve">  （2）</w:t>
      </w:r>
      <w:r>
        <w:rPr>
          <w:rFonts w:ascii="宋体" w:hAnsi="宋体" w:cs="宋体"/>
          <w:szCs w:val="21"/>
          <w:u w:val="single"/>
          <w:lang w:val="zh-CN" w:bidi="zh-CN"/>
        </w:rPr>
        <w:tab/>
      </w:r>
      <w:r>
        <w:rPr>
          <w:rFonts w:ascii="宋体" w:hAnsi="宋体" w:cs="宋体"/>
          <w:szCs w:val="21"/>
          <w:lang w:val="zh-CN" w:bidi="zh-CN"/>
        </w:rPr>
        <w:t>种方式解决：</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44"/>
        </w:numPr>
        <w:tabs>
          <w:tab w:val="left" w:pos="1987"/>
          <w:tab w:val="left" w:pos="4400"/>
        </w:tabs>
        <w:autoSpaceDE w:val="0"/>
        <w:autoSpaceDN w:val="0"/>
        <w:spacing w:before="77"/>
        <w:rPr>
          <w:rFonts w:ascii="宋体" w:hAnsi="宋体" w:cs="宋体"/>
          <w:szCs w:val="22"/>
          <w:lang w:val="zh-CN" w:bidi="zh-CN"/>
        </w:rPr>
      </w:pPr>
      <w:r>
        <w:rPr>
          <w:rFonts w:ascii="宋体" w:hAnsi="宋体" w:cs="宋体"/>
          <w:szCs w:val="22"/>
          <w:lang w:val="zh-CN" w:bidi="zh-CN"/>
        </w:rPr>
        <w:t>向</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仲裁委员会申请仲裁；</w:t>
      </w:r>
    </w:p>
    <w:p w:rsidR="00420DF0" w:rsidRDefault="00420DF0">
      <w:pPr>
        <w:autoSpaceDE w:val="0"/>
        <w:autoSpaceDN w:val="0"/>
        <w:spacing w:before="6"/>
        <w:jc w:val="left"/>
        <w:rPr>
          <w:rFonts w:ascii="宋体" w:hAnsi="宋体" w:cs="宋体"/>
          <w:sz w:val="9"/>
          <w:szCs w:val="21"/>
          <w:lang w:val="zh-CN" w:bidi="zh-CN"/>
        </w:rPr>
      </w:pPr>
    </w:p>
    <w:p w:rsidR="00420DF0" w:rsidRDefault="00C45937">
      <w:pPr>
        <w:numPr>
          <w:ilvl w:val="0"/>
          <w:numId w:val="44"/>
        </w:numPr>
        <w:tabs>
          <w:tab w:val="left" w:pos="1987"/>
        </w:tabs>
        <w:autoSpaceDE w:val="0"/>
        <w:autoSpaceDN w:val="0"/>
        <w:spacing w:before="78"/>
        <w:rPr>
          <w:rFonts w:ascii="宋体" w:hAnsi="宋体" w:cs="宋体"/>
          <w:szCs w:val="22"/>
          <w:lang w:val="zh-CN" w:bidi="zh-CN"/>
        </w:rPr>
      </w:pPr>
      <w:r>
        <w:rPr>
          <w:rFonts w:ascii="宋体" w:hAnsi="宋体" w:cs="宋体"/>
          <w:szCs w:val="22"/>
          <w:lang w:val="zh-CN" w:bidi="zh-CN"/>
        </w:rPr>
        <w:t>向</w:t>
      </w:r>
      <w:r>
        <w:rPr>
          <w:rFonts w:ascii="宋体" w:hAnsi="宋体" w:cs="宋体"/>
          <w:szCs w:val="22"/>
          <w:u w:val="single"/>
          <w:lang w:val="zh-CN" w:bidi="zh-CN"/>
        </w:rPr>
        <w:t xml:space="preserve"> 项目所在地</w:t>
      </w:r>
      <w:r>
        <w:rPr>
          <w:rFonts w:ascii="宋体" w:hAnsi="宋体" w:cs="宋体"/>
          <w:szCs w:val="22"/>
          <w:lang w:val="zh-CN" w:bidi="zh-CN"/>
        </w:rPr>
        <w:t>人民法院起诉。</w:t>
      </w:r>
    </w:p>
    <w:p w:rsidR="00420DF0" w:rsidRDefault="00420DF0">
      <w:pPr>
        <w:autoSpaceDE w:val="0"/>
        <w:autoSpaceDN w:val="0"/>
        <w:jc w:val="left"/>
        <w:rPr>
          <w:rFonts w:ascii="宋体" w:hAnsi="宋体" w:cs="宋体"/>
          <w:sz w:val="10"/>
          <w:szCs w:val="21"/>
          <w:lang w:val="zh-CN" w:bidi="zh-CN"/>
        </w:rPr>
      </w:pPr>
    </w:p>
    <w:p w:rsidR="00420DF0" w:rsidRDefault="00C45937">
      <w:pPr>
        <w:numPr>
          <w:ilvl w:val="0"/>
          <w:numId w:val="42"/>
        </w:numPr>
        <w:tabs>
          <w:tab w:val="left" w:pos="1357"/>
        </w:tabs>
        <w:autoSpaceDE w:val="0"/>
        <w:autoSpaceDN w:val="0"/>
        <w:spacing w:before="71"/>
        <w:ind w:left="1357" w:hanging="316"/>
        <w:rPr>
          <w:rFonts w:ascii="宋体" w:hAnsi="宋体" w:cs="宋体"/>
          <w:szCs w:val="22"/>
          <w:lang w:val="zh-CN" w:bidi="zh-CN"/>
        </w:rPr>
      </w:pPr>
      <w:r>
        <w:rPr>
          <w:rFonts w:ascii="宋体" w:hAnsi="宋体" w:cs="宋体"/>
          <w:szCs w:val="22"/>
          <w:lang w:val="zh-CN" w:bidi="zh-CN"/>
        </w:rPr>
        <w:t>补充条款</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1"/>
          <w:numId w:val="42"/>
        </w:numPr>
        <w:tabs>
          <w:tab w:val="left" w:pos="1934"/>
        </w:tabs>
        <w:autoSpaceDE w:val="0"/>
        <w:autoSpaceDN w:val="0"/>
        <w:spacing w:line="417" w:lineRule="auto"/>
        <w:ind w:right="1110" w:firstLine="420"/>
        <w:jc w:val="both"/>
        <w:rPr>
          <w:rFonts w:ascii="宋体" w:hAnsi="宋体" w:cs="宋体"/>
          <w:szCs w:val="22"/>
          <w:lang w:val="zh-CN" w:bidi="zh-CN"/>
        </w:rPr>
      </w:pPr>
      <w:r>
        <w:rPr>
          <w:rFonts w:ascii="宋体" w:hAnsi="宋体" w:cs="宋体"/>
          <w:spacing w:val="-1"/>
          <w:szCs w:val="22"/>
          <w:lang w:val="zh-CN" w:bidi="zh-CN"/>
        </w:rPr>
        <w:t>项目经理不能兼任其他工程的项目经理或主要负责人。项目经理在签订合同后，如</w:t>
      </w:r>
      <w:r>
        <w:rPr>
          <w:rFonts w:ascii="宋体" w:hAnsi="宋体" w:cs="宋体"/>
          <w:szCs w:val="22"/>
          <w:lang w:val="zh-CN" w:bidi="zh-CN"/>
        </w:rPr>
        <w:t>无不可抗拒的因素，不得更换。未经发包人同意，在本合同施工期内项目经理不得更换，否则承包人向发包人支付违约金</w:t>
      </w:r>
      <w:r>
        <w:rPr>
          <w:rFonts w:ascii="宋体" w:hAnsi="宋体" w:cs="宋体" w:hint="eastAsia"/>
          <w:szCs w:val="22"/>
          <w:u w:val="single"/>
          <w:lang w:val="zh-CN" w:bidi="zh-CN"/>
        </w:rPr>
        <w:t>壹</w:t>
      </w:r>
      <w:r>
        <w:rPr>
          <w:rFonts w:ascii="宋体" w:hAnsi="宋体" w:cs="宋体"/>
          <w:szCs w:val="22"/>
          <w:u w:val="single"/>
          <w:lang w:val="zh-CN" w:bidi="zh-CN"/>
        </w:rPr>
        <w:t>拾万元</w:t>
      </w:r>
      <w:r>
        <w:rPr>
          <w:rFonts w:ascii="宋体" w:hAnsi="宋体" w:cs="宋体"/>
          <w:szCs w:val="22"/>
          <w:lang w:val="zh-CN" w:bidi="zh-CN"/>
        </w:rPr>
        <w:t>，并应及时纠正同时承担由此造成的一切后果、补救措</w:t>
      </w:r>
      <w:r>
        <w:rPr>
          <w:rFonts w:ascii="宋体" w:hAnsi="宋体" w:cs="宋体"/>
          <w:spacing w:val="-3"/>
          <w:szCs w:val="22"/>
          <w:lang w:val="zh-CN" w:bidi="zh-CN"/>
        </w:rPr>
        <w:t xml:space="preserve">施及违约责任。经发包人同意更换项目经理的，须试用 </w:t>
      </w:r>
      <w:r>
        <w:rPr>
          <w:rFonts w:ascii="宋体" w:hAnsi="宋体" w:cs="宋体"/>
          <w:szCs w:val="22"/>
          <w:lang w:val="zh-CN" w:bidi="zh-CN"/>
        </w:rPr>
        <w:t>1</w:t>
      </w:r>
      <w:r>
        <w:rPr>
          <w:rFonts w:ascii="宋体" w:hAnsi="宋体" w:cs="宋体"/>
          <w:spacing w:val="-8"/>
          <w:szCs w:val="22"/>
          <w:lang w:val="zh-CN" w:bidi="zh-CN"/>
        </w:rPr>
        <w:t xml:space="preserve"> </w:t>
      </w:r>
      <w:proofErr w:type="gramStart"/>
      <w:r>
        <w:rPr>
          <w:rFonts w:ascii="宋体" w:hAnsi="宋体" w:cs="宋体"/>
          <w:spacing w:val="-8"/>
          <w:szCs w:val="22"/>
          <w:lang w:val="zh-CN" w:bidi="zh-CN"/>
        </w:rPr>
        <w:t>个</w:t>
      </w:r>
      <w:proofErr w:type="gramEnd"/>
      <w:r>
        <w:rPr>
          <w:rFonts w:ascii="宋体" w:hAnsi="宋体" w:cs="宋体"/>
          <w:spacing w:val="-8"/>
          <w:szCs w:val="22"/>
          <w:lang w:val="zh-CN" w:bidi="zh-CN"/>
        </w:rPr>
        <w:t>月，且承包人须向发包人提交</w:t>
      </w:r>
      <w:r>
        <w:rPr>
          <w:rFonts w:ascii="宋体" w:hAnsi="宋体" w:cs="宋体"/>
          <w:spacing w:val="-8"/>
          <w:szCs w:val="22"/>
          <w:u w:val="single"/>
          <w:lang w:val="zh-CN" w:bidi="zh-CN"/>
        </w:rPr>
        <w:t>伍万元</w:t>
      </w:r>
      <w:r>
        <w:rPr>
          <w:rFonts w:ascii="宋体" w:hAnsi="宋体" w:cs="宋体"/>
          <w:spacing w:val="-8"/>
          <w:szCs w:val="22"/>
          <w:lang w:val="zh-CN" w:bidi="zh-CN"/>
        </w:rPr>
        <w:t>保证金。该项目经理在试用期内使发包人满意，发包人将退还保证金；否则保证金不予退还，同时承包人须重新更换项目经理，直至发包人满意。发包人提出撤换不胜任的项目经理时，承包人应及时更换，否则还应承担由此造成的一切后果。</w:t>
      </w:r>
    </w:p>
    <w:p w:rsidR="00420DF0" w:rsidRDefault="00C45937">
      <w:pPr>
        <w:numPr>
          <w:ilvl w:val="1"/>
          <w:numId w:val="42"/>
        </w:numPr>
        <w:tabs>
          <w:tab w:val="left" w:pos="1934"/>
        </w:tabs>
        <w:autoSpaceDE w:val="0"/>
        <w:autoSpaceDN w:val="0"/>
        <w:spacing w:line="417" w:lineRule="auto"/>
        <w:ind w:right="1110" w:firstLine="420"/>
        <w:rPr>
          <w:rFonts w:ascii="宋体" w:hAnsi="宋体" w:cs="宋体"/>
          <w:szCs w:val="22"/>
          <w:lang w:val="zh-CN" w:bidi="zh-CN"/>
        </w:rPr>
      </w:pPr>
      <w:r>
        <w:rPr>
          <w:rFonts w:ascii="宋体" w:hAnsi="宋体" w:cs="宋体"/>
          <w:spacing w:val="-3"/>
          <w:szCs w:val="22"/>
          <w:lang w:val="zh-CN" w:bidi="zh-CN"/>
        </w:rPr>
        <w:t>项目经理每</w:t>
      </w:r>
      <w:r>
        <w:rPr>
          <w:rFonts w:ascii="宋体" w:hAnsi="宋体" w:cs="宋体" w:hint="eastAsia"/>
          <w:spacing w:val="-3"/>
          <w:szCs w:val="22"/>
          <w:lang w:val="zh-CN" w:bidi="zh-CN"/>
        </w:rPr>
        <w:t>月</w:t>
      </w:r>
      <w:r>
        <w:rPr>
          <w:rFonts w:ascii="宋体" w:hAnsi="宋体" w:cs="宋体"/>
          <w:spacing w:val="-3"/>
          <w:szCs w:val="22"/>
          <w:lang w:val="zh-CN" w:bidi="zh-CN"/>
        </w:rPr>
        <w:t>在现场工作天数不得少于</w:t>
      </w:r>
      <w:r>
        <w:rPr>
          <w:rFonts w:ascii="宋体" w:hAnsi="宋体" w:cs="宋体" w:hint="eastAsia"/>
          <w:spacing w:val="-3"/>
          <w:szCs w:val="22"/>
          <w:lang w:bidi="zh-CN"/>
        </w:rPr>
        <w:t>21</w:t>
      </w:r>
      <w:r>
        <w:rPr>
          <w:rFonts w:ascii="宋体" w:hAnsi="宋体" w:cs="宋体"/>
          <w:spacing w:val="-9"/>
          <w:szCs w:val="22"/>
          <w:lang w:val="zh-CN" w:bidi="zh-CN"/>
        </w:rPr>
        <w:t xml:space="preserve"> 天，发包人将根据监理人提交的考勤记录</w:t>
      </w:r>
      <w:r>
        <w:rPr>
          <w:rFonts w:ascii="宋体" w:hAnsi="宋体" w:cs="宋体"/>
          <w:spacing w:val="-2"/>
          <w:szCs w:val="22"/>
          <w:lang w:val="zh-CN" w:bidi="zh-CN"/>
        </w:rPr>
        <w:t xml:space="preserve">对项目经理进行考评，每月每差一天承包人向发包人支付违约金 </w:t>
      </w:r>
      <w:r>
        <w:rPr>
          <w:rFonts w:ascii="宋体" w:hAnsi="宋体" w:cs="宋体"/>
          <w:szCs w:val="22"/>
          <w:u w:val="single"/>
          <w:lang w:val="zh-CN" w:bidi="zh-CN"/>
        </w:rPr>
        <w:t>1000</w:t>
      </w:r>
      <w:r>
        <w:rPr>
          <w:rFonts w:ascii="宋体" w:hAnsi="宋体" w:cs="宋体"/>
          <w:spacing w:val="-27"/>
          <w:szCs w:val="22"/>
          <w:u w:val="single"/>
          <w:lang w:val="zh-CN" w:bidi="zh-CN"/>
        </w:rPr>
        <w:t xml:space="preserve"> 元</w:t>
      </w:r>
      <w:r>
        <w:rPr>
          <w:rFonts w:ascii="宋体" w:hAnsi="宋体" w:cs="宋体"/>
          <w:szCs w:val="22"/>
          <w:lang w:val="zh-CN" w:bidi="zh-CN"/>
        </w:rPr>
        <w:t>（发包人批准的休假、公差除外）。</w:t>
      </w:r>
    </w:p>
    <w:p w:rsidR="00420DF0" w:rsidRDefault="00C45937">
      <w:pPr>
        <w:numPr>
          <w:ilvl w:val="1"/>
          <w:numId w:val="42"/>
        </w:numPr>
        <w:tabs>
          <w:tab w:val="left" w:pos="1986"/>
        </w:tabs>
        <w:autoSpaceDE w:val="0"/>
        <w:autoSpaceDN w:val="0"/>
        <w:spacing w:line="417" w:lineRule="auto"/>
        <w:ind w:right="1164" w:firstLine="420"/>
        <w:rPr>
          <w:rFonts w:ascii="宋体" w:hAnsi="宋体" w:cs="宋体"/>
          <w:szCs w:val="22"/>
          <w:lang w:val="zh-CN" w:bidi="zh-CN"/>
        </w:rPr>
      </w:pPr>
      <w:r>
        <w:rPr>
          <w:rFonts w:ascii="宋体" w:hAnsi="宋体" w:cs="宋体"/>
          <w:szCs w:val="22"/>
          <w:lang w:val="zh-CN" w:bidi="zh-CN"/>
        </w:rPr>
        <w:t>本合同工程的项目副经理、技术负责人和五大员不能兼任其他工程。未经发包人</w:t>
      </w:r>
      <w:r>
        <w:rPr>
          <w:rFonts w:ascii="宋体" w:hAnsi="宋体" w:cs="宋体"/>
          <w:spacing w:val="-1"/>
          <w:szCs w:val="22"/>
          <w:lang w:val="zh-CN" w:bidi="zh-CN"/>
        </w:rPr>
        <w:t>同意，在本合同施工期内项目副经理、技术负责人和五大员不得更换，否则承包人向发包人</w:t>
      </w:r>
      <w:r>
        <w:rPr>
          <w:rFonts w:ascii="宋体" w:hAnsi="宋体" w:cs="宋体"/>
          <w:spacing w:val="-2"/>
          <w:szCs w:val="22"/>
          <w:lang w:val="zh-CN" w:bidi="zh-CN"/>
        </w:rPr>
        <w:t>支付违约金</w:t>
      </w:r>
      <w:r>
        <w:rPr>
          <w:rFonts w:ascii="宋体" w:hAnsi="宋体" w:cs="宋体"/>
          <w:spacing w:val="-2"/>
          <w:szCs w:val="22"/>
          <w:u w:val="single"/>
          <w:lang w:val="zh-CN" w:bidi="zh-CN"/>
        </w:rPr>
        <w:t>叁万元</w:t>
      </w:r>
      <w:r>
        <w:rPr>
          <w:rFonts w:ascii="宋体" w:hAnsi="宋体" w:cs="宋体"/>
          <w:spacing w:val="-2"/>
          <w:szCs w:val="22"/>
          <w:lang w:val="zh-CN" w:bidi="zh-CN"/>
        </w:rPr>
        <w:t xml:space="preserve">，并且上述人员每周在现场工作天数不得少于 </w:t>
      </w:r>
      <w:r>
        <w:rPr>
          <w:rFonts w:ascii="宋体" w:hAnsi="宋体" w:cs="宋体"/>
          <w:szCs w:val="22"/>
          <w:lang w:val="zh-CN" w:bidi="zh-CN"/>
        </w:rPr>
        <w:t>5</w:t>
      </w:r>
      <w:r>
        <w:rPr>
          <w:rFonts w:ascii="宋体" w:hAnsi="宋体" w:cs="宋体"/>
          <w:spacing w:val="-9"/>
          <w:szCs w:val="22"/>
          <w:lang w:val="zh-CN" w:bidi="zh-CN"/>
        </w:rPr>
        <w:t xml:space="preserve"> 天，发包人将根据监理人</w:t>
      </w:r>
      <w:r>
        <w:rPr>
          <w:rFonts w:ascii="宋体" w:hAnsi="宋体" w:cs="宋体"/>
          <w:spacing w:val="-1"/>
          <w:szCs w:val="22"/>
          <w:lang w:val="zh-CN" w:bidi="zh-CN"/>
        </w:rPr>
        <w:t>提交的考勤记录对项目副经理、技术负责人和五大员进行考评，每差一天承包人向发包人支</w:t>
      </w:r>
      <w:r>
        <w:rPr>
          <w:rFonts w:ascii="宋体" w:hAnsi="宋体" w:cs="宋体"/>
          <w:spacing w:val="-11"/>
          <w:szCs w:val="22"/>
          <w:lang w:val="zh-CN" w:bidi="zh-CN"/>
        </w:rPr>
        <w:t>付违约金</w:t>
      </w:r>
      <w:r>
        <w:rPr>
          <w:rFonts w:ascii="宋体" w:hAnsi="宋体" w:cs="宋体"/>
          <w:spacing w:val="-11"/>
          <w:szCs w:val="22"/>
          <w:u w:val="single"/>
          <w:lang w:val="zh-CN" w:bidi="zh-CN"/>
        </w:rPr>
        <w:t xml:space="preserve"> </w:t>
      </w:r>
      <w:r>
        <w:rPr>
          <w:rFonts w:ascii="宋体" w:hAnsi="宋体" w:cs="宋体"/>
          <w:szCs w:val="22"/>
          <w:u w:val="single"/>
          <w:lang w:val="zh-CN" w:bidi="zh-CN"/>
        </w:rPr>
        <w:t>500</w:t>
      </w:r>
      <w:r>
        <w:rPr>
          <w:rFonts w:ascii="宋体" w:hAnsi="宋体" w:cs="宋体"/>
          <w:spacing w:val="-27"/>
          <w:szCs w:val="22"/>
          <w:u w:val="single"/>
          <w:lang w:val="zh-CN" w:bidi="zh-CN"/>
        </w:rPr>
        <w:t xml:space="preserve"> 元</w:t>
      </w:r>
      <w:r>
        <w:rPr>
          <w:rFonts w:ascii="宋体" w:hAnsi="宋体" w:cs="宋体"/>
          <w:szCs w:val="22"/>
          <w:u w:val="single"/>
          <w:lang w:val="zh-CN" w:bidi="zh-CN"/>
        </w:rPr>
        <w:t>（</w:t>
      </w:r>
      <w:r>
        <w:rPr>
          <w:rFonts w:ascii="宋体" w:hAnsi="宋体" w:cs="宋体"/>
          <w:szCs w:val="22"/>
          <w:lang w:val="zh-CN" w:bidi="zh-CN"/>
        </w:rPr>
        <w:t>发包人批准的休假、公差除外）。</w:t>
      </w:r>
    </w:p>
    <w:p w:rsidR="00420DF0" w:rsidRDefault="00C45937">
      <w:pPr>
        <w:numPr>
          <w:ilvl w:val="1"/>
          <w:numId w:val="42"/>
        </w:numPr>
        <w:tabs>
          <w:tab w:val="left" w:pos="1986"/>
        </w:tabs>
        <w:autoSpaceDE w:val="0"/>
        <w:autoSpaceDN w:val="0"/>
        <w:spacing w:line="417" w:lineRule="auto"/>
        <w:ind w:right="1269" w:firstLine="420"/>
        <w:rPr>
          <w:rFonts w:ascii="宋体" w:hAnsi="宋体" w:cs="宋体"/>
          <w:szCs w:val="22"/>
          <w:lang w:val="zh-CN" w:bidi="zh-CN"/>
        </w:rPr>
      </w:pPr>
      <w:r>
        <w:rPr>
          <w:rFonts w:ascii="宋体" w:hAnsi="宋体" w:cs="宋体"/>
          <w:spacing w:val="-1"/>
          <w:szCs w:val="22"/>
          <w:lang w:val="zh-CN" w:bidi="zh-CN"/>
        </w:rPr>
        <w:t xml:space="preserve">各承包人应按照电子文件归档要求和规范标准以及行业、建设单位的有关要求， </w:t>
      </w:r>
      <w:r>
        <w:rPr>
          <w:rFonts w:ascii="宋体" w:hAnsi="宋体" w:cs="宋体"/>
          <w:szCs w:val="22"/>
          <w:lang w:val="zh-CN" w:bidi="zh-CN"/>
        </w:rPr>
        <w:t>负责电子文件的收集、整理、检测、归档等工作。</w:t>
      </w:r>
    </w:p>
    <w:p w:rsidR="00420DF0" w:rsidRDefault="00C45937">
      <w:pPr>
        <w:numPr>
          <w:ilvl w:val="1"/>
          <w:numId w:val="42"/>
        </w:numPr>
        <w:tabs>
          <w:tab w:val="left" w:pos="1986"/>
        </w:tabs>
        <w:autoSpaceDE w:val="0"/>
        <w:autoSpaceDN w:val="0"/>
        <w:spacing w:line="417" w:lineRule="auto"/>
        <w:ind w:right="1269" w:firstLine="420"/>
        <w:rPr>
          <w:rFonts w:ascii="宋体" w:hAnsi="宋体" w:cs="宋体"/>
          <w:szCs w:val="22"/>
          <w:lang w:val="zh-CN" w:bidi="zh-CN"/>
        </w:rPr>
      </w:pPr>
      <w:r>
        <w:rPr>
          <w:rFonts w:ascii="宋体" w:hAnsi="宋体" w:cs="宋体"/>
          <w:spacing w:val="-1"/>
          <w:szCs w:val="22"/>
          <w:lang w:val="zh-CN" w:bidi="zh-CN"/>
        </w:rPr>
        <w:t>发包人有权对各级检查中发现承包人在工程质量、进度、安全、环保中存在不按</w:t>
      </w:r>
      <w:r>
        <w:rPr>
          <w:rFonts w:ascii="宋体" w:hAnsi="宋体" w:cs="宋体"/>
          <w:szCs w:val="22"/>
          <w:lang w:val="zh-CN" w:bidi="zh-CN"/>
        </w:rPr>
        <w:t>规范、规定及要求的行为予以处罚。</w:t>
      </w:r>
    </w:p>
    <w:p w:rsidR="00420DF0" w:rsidRDefault="00C45937">
      <w:pPr>
        <w:numPr>
          <w:ilvl w:val="1"/>
          <w:numId w:val="42"/>
        </w:numPr>
        <w:tabs>
          <w:tab w:val="left" w:pos="1934"/>
        </w:tabs>
        <w:autoSpaceDE w:val="0"/>
        <w:autoSpaceDN w:val="0"/>
        <w:spacing w:line="269" w:lineRule="exact"/>
        <w:ind w:left="1933"/>
        <w:rPr>
          <w:rFonts w:ascii="宋体" w:hAnsi="宋体" w:cs="宋体"/>
          <w:szCs w:val="22"/>
          <w:lang w:val="zh-CN" w:bidi="zh-CN"/>
        </w:rPr>
      </w:pPr>
      <w:r>
        <w:rPr>
          <w:rFonts w:ascii="宋体" w:hAnsi="宋体" w:cs="宋体"/>
          <w:szCs w:val="22"/>
          <w:lang w:val="zh-CN" w:bidi="zh-CN"/>
        </w:rPr>
        <w:t>机电设备、电线、门窗、地板砖、洁具等设备材料，总承包人须邀请发包人共同商</w:t>
      </w:r>
    </w:p>
    <w:p w:rsidR="00420DF0" w:rsidRDefault="00420DF0">
      <w:pPr>
        <w:spacing w:line="269" w:lineRule="exact"/>
        <w:jc w:val="left"/>
        <w:sectPr w:rsidR="00420DF0">
          <w:pgSz w:w="11910" w:h="16840"/>
          <w:pgMar w:top="1580" w:right="640" w:bottom="980" w:left="660" w:header="0" w:footer="789" w:gutter="0"/>
          <w:cols w:space="720"/>
        </w:sectPr>
      </w:pPr>
    </w:p>
    <w:p w:rsidR="00420DF0" w:rsidRDefault="00C45937">
      <w:pPr>
        <w:autoSpaceDE w:val="0"/>
        <w:autoSpaceDN w:val="0"/>
        <w:spacing w:before="91"/>
        <w:ind w:left="1041"/>
        <w:jc w:val="left"/>
        <w:rPr>
          <w:rFonts w:ascii="宋体" w:hAnsi="宋体" w:cs="宋体"/>
          <w:szCs w:val="21"/>
          <w:lang w:val="zh-CN" w:bidi="zh-CN"/>
        </w:rPr>
      </w:pPr>
      <w:r>
        <w:rPr>
          <w:rFonts w:ascii="宋体" w:hAnsi="宋体" w:cs="宋体"/>
          <w:szCs w:val="21"/>
          <w:lang w:val="zh-CN" w:bidi="zh-CN"/>
        </w:rPr>
        <w:lastRenderedPageBreak/>
        <w:t>定，经发包人同意后由总承包人统一采购安装。</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numPr>
          <w:ilvl w:val="1"/>
          <w:numId w:val="42"/>
        </w:numPr>
        <w:tabs>
          <w:tab w:val="left" w:pos="1934"/>
        </w:tabs>
        <w:autoSpaceDE w:val="0"/>
        <w:autoSpaceDN w:val="0"/>
        <w:spacing w:before="1"/>
        <w:ind w:left="1933"/>
        <w:rPr>
          <w:rFonts w:ascii="宋体" w:hAnsi="宋体" w:cs="宋体"/>
          <w:szCs w:val="22"/>
          <w:lang w:val="zh-CN" w:bidi="zh-CN"/>
        </w:rPr>
      </w:pPr>
      <w:r>
        <w:rPr>
          <w:rFonts w:ascii="宋体" w:hAnsi="宋体" w:cs="宋体"/>
          <w:szCs w:val="22"/>
          <w:lang w:val="zh-CN" w:bidi="zh-CN"/>
        </w:rPr>
        <w:t>独立协调地方关系，承担相应费用；资金不到位的情况下保证三个月连续施工。</w:t>
      </w:r>
    </w:p>
    <w:p w:rsidR="00420DF0" w:rsidRDefault="00420DF0">
      <w:pPr>
        <w:jc w:val="left"/>
        <w:rPr>
          <w:highlight w:val="cyan"/>
        </w:rPr>
        <w:sectPr w:rsidR="00420DF0">
          <w:pgSz w:w="11910" w:h="16840"/>
          <w:pgMar w:top="1580" w:right="640" w:bottom="980" w:left="660" w:header="0" w:footer="789" w:gutter="0"/>
          <w:cols w:space="720"/>
        </w:sectPr>
      </w:pPr>
    </w:p>
    <w:bookmarkEnd w:id="376"/>
    <w:bookmarkEnd w:id="377"/>
    <w:bookmarkEnd w:id="397"/>
    <w:bookmarkEnd w:id="398"/>
    <w:bookmarkEnd w:id="399"/>
    <w:p w:rsidR="00420DF0" w:rsidRDefault="00420DF0">
      <w:pPr>
        <w:rPr>
          <w:color w:val="000000" w:themeColor="text1"/>
          <w:szCs w:val="22"/>
        </w:rPr>
      </w:pPr>
    </w:p>
    <w:p w:rsidR="00420DF0" w:rsidRDefault="00C45937">
      <w:pPr>
        <w:autoSpaceDE w:val="0"/>
        <w:autoSpaceDN w:val="0"/>
        <w:spacing w:before="21"/>
        <w:ind w:left="1041"/>
        <w:jc w:val="left"/>
        <w:outlineLvl w:val="8"/>
        <w:rPr>
          <w:rFonts w:ascii="Microsoft JhengHei" w:eastAsia="Microsoft JhengHei" w:hAnsi="Microsoft JhengHei" w:cs="Microsoft JhengHei"/>
          <w:b/>
          <w:bCs/>
          <w:szCs w:val="21"/>
          <w:lang w:val="zh-CN" w:bidi="zh-CN"/>
        </w:rPr>
      </w:pPr>
      <w:r>
        <w:rPr>
          <w:rFonts w:ascii="Microsoft JhengHei" w:eastAsia="Microsoft JhengHei" w:hAnsi="Microsoft JhengHei" w:cs="Microsoft JhengHei"/>
          <w:b/>
          <w:bCs/>
          <w:szCs w:val="21"/>
          <w:lang w:val="zh-CN" w:bidi="zh-CN"/>
        </w:rPr>
        <w:t>附件</w:t>
      </w:r>
    </w:p>
    <w:p w:rsidR="00420DF0" w:rsidRDefault="00C45937">
      <w:pPr>
        <w:autoSpaceDE w:val="0"/>
        <w:autoSpaceDN w:val="0"/>
        <w:spacing w:before="152"/>
        <w:ind w:left="1041"/>
        <w:jc w:val="left"/>
        <w:rPr>
          <w:rFonts w:ascii="宋体" w:hAnsi="宋体" w:cs="宋体"/>
          <w:szCs w:val="21"/>
          <w:lang w:val="zh-CN" w:bidi="zh-CN"/>
        </w:rPr>
      </w:pPr>
      <w:r>
        <w:rPr>
          <w:rFonts w:ascii="宋体" w:hAnsi="宋体" w:cs="宋体"/>
          <w:szCs w:val="21"/>
          <w:lang w:val="zh-CN" w:bidi="zh-CN"/>
        </w:rPr>
        <w:t>协议书附件：</w:t>
      </w:r>
    </w:p>
    <w:p w:rsidR="00420DF0" w:rsidRDefault="00420DF0">
      <w:pPr>
        <w:autoSpaceDE w:val="0"/>
        <w:autoSpaceDN w:val="0"/>
        <w:spacing w:before="6"/>
        <w:jc w:val="left"/>
        <w:rPr>
          <w:rFonts w:ascii="宋体" w:hAnsi="宋体" w:cs="宋体"/>
          <w:sz w:val="15"/>
          <w:szCs w:val="21"/>
          <w:lang w:val="zh-CN" w:bidi="zh-CN"/>
        </w:rPr>
      </w:pPr>
    </w:p>
    <w:p w:rsidR="00420DF0" w:rsidRDefault="00C45937">
      <w:pPr>
        <w:autoSpaceDE w:val="0"/>
        <w:autoSpaceDN w:val="0"/>
        <w:spacing w:line="417" w:lineRule="auto"/>
        <w:ind w:left="1041" w:right="6192"/>
        <w:jc w:val="left"/>
        <w:rPr>
          <w:rFonts w:ascii="宋体" w:hAnsi="宋体" w:cs="宋体"/>
          <w:szCs w:val="21"/>
          <w:lang w:val="zh-CN" w:bidi="zh-CN"/>
        </w:rPr>
      </w:pPr>
      <w:r>
        <w:rPr>
          <w:rFonts w:ascii="宋体" w:hAnsi="宋体" w:cs="宋体"/>
          <w:szCs w:val="21"/>
          <w:lang w:val="zh-CN" w:bidi="zh-CN"/>
        </w:rPr>
        <w:t>附件 1：承包人承揽工程项目一览表专用合同条款附件：</w:t>
      </w:r>
    </w:p>
    <w:p w:rsidR="00420DF0" w:rsidRDefault="00C45937">
      <w:pPr>
        <w:autoSpaceDE w:val="0"/>
        <w:autoSpaceDN w:val="0"/>
        <w:spacing w:line="417" w:lineRule="auto"/>
        <w:ind w:left="1041" w:right="6192"/>
        <w:jc w:val="left"/>
        <w:rPr>
          <w:rFonts w:ascii="宋体" w:hAnsi="宋体" w:cs="宋体"/>
          <w:szCs w:val="21"/>
          <w:lang w:val="zh-CN" w:bidi="zh-CN"/>
        </w:rPr>
      </w:pPr>
      <w:r>
        <w:rPr>
          <w:rFonts w:ascii="宋体" w:hAnsi="宋体" w:cs="宋体"/>
          <w:szCs w:val="21"/>
          <w:lang w:val="zh-CN" w:bidi="zh-CN"/>
        </w:rPr>
        <w:t>附件 2：发包人供应材料设备一览表附件 3：工程质量保修书</w:t>
      </w:r>
    </w:p>
    <w:p w:rsidR="00420DF0" w:rsidRDefault="00C45937">
      <w:pPr>
        <w:autoSpaceDE w:val="0"/>
        <w:autoSpaceDN w:val="0"/>
        <w:spacing w:line="269" w:lineRule="exact"/>
        <w:ind w:left="1041"/>
        <w:jc w:val="left"/>
        <w:rPr>
          <w:rFonts w:ascii="宋体" w:hAnsi="宋体" w:cs="宋体"/>
          <w:szCs w:val="21"/>
          <w:lang w:val="zh-CN" w:bidi="zh-CN"/>
        </w:rPr>
      </w:pPr>
      <w:r>
        <w:rPr>
          <w:rFonts w:ascii="宋体" w:hAnsi="宋体" w:cs="宋体"/>
          <w:szCs w:val="21"/>
          <w:lang w:val="zh-CN" w:bidi="zh-CN"/>
        </w:rPr>
        <w:t>附件 4：主要建设工程文件目录</w:t>
      </w:r>
    </w:p>
    <w:p w:rsidR="00420DF0" w:rsidRDefault="00420DF0">
      <w:pPr>
        <w:autoSpaceDE w:val="0"/>
        <w:autoSpaceDN w:val="0"/>
        <w:spacing w:before="7"/>
        <w:jc w:val="left"/>
        <w:rPr>
          <w:rFonts w:ascii="宋体" w:hAnsi="宋体" w:cs="宋体"/>
          <w:sz w:val="15"/>
          <w:szCs w:val="21"/>
          <w:lang w:val="zh-CN" w:bidi="zh-CN"/>
        </w:rPr>
      </w:pPr>
    </w:p>
    <w:p w:rsidR="00420DF0" w:rsidRDefault="00C45937">
      <w:pPr>
        <w:autoSpaceDE w:val="0"/>
        <w:autoSpaceDN w:val="0"/>
        <w:spacing w:line="417" w:lineRule="auto"/>
        <w:ind w:left="1041" w:right="5352"/>
        <w:jc w:val="left"/>
        <w:rPr>
          <w:rFonts w:ascii="宋体" w:hAnsi="宋体" w:cs="宋体"/>
          <w:szCs w:val="21"/>
          <w:lang w:val="zh-CN" w:bidi="zh-CN"/>
        </w:rPr>
      </w:pPr>
      <w:r>
        <w:rPr>
          <w:rFonts w:ascii="宋体" w:hAnsi="宋体" w:cs="宋体"/>
          <w:szCs w:val="21"/>
          <w:lang w:val="zh-CN" w:bidi="zh-CN"/>
        </w:rPr>
        <w:t>附件 5：承包人用于本工程施工的机械设备表附件 6：承包人主要施工管理人员表</w:t>
      </w:r>
    </w:p>
    <w:p w:rsidR="00420DF0" w:rsidRDefault="00C45937">
      <w:pPr>
        <w:autoSpaceDE w:val="0"/>
        <w:autoSpaceDN w:val="0"/>
        <w:spacing w:line="417" w:lineRule="auto"/>
        <w:ind w:left="1041" w:right="6192"/>
        <w:jc w:val="left"/>
        <w:rPr>
          <w:rFonts w:ascii="宋体" w:hAnsi="宋体" w:cs="宋体"/>
          <w:szCs w:val="21"/>
          <w:lang w:val="zh-CN" w:bidi="zh-CN"/>
        </w:rPr>
      </w:pPr>
      <w:r>
        <w:rPr>
          <w:rFonts w:ascii="宋体" w:hAnsi="宋体" w:cs="宋体"/>
          <w:szCs w:val="21"/>
          <w:lang w:val="zh-CN" w:bidi="zh-CN"/>
        </w:rPr>
        <w:t>附件 7：分包人主要施工管理人员表附件 8：履约担保格式</w:t>
      </w:r>
    </w:p>
    <w:p w:rsidR="00420DF0" w:rsidRDefault="00C45937">
      <w:pPr>
        <w:autoSpaceDE w:val="0"/>
        <w:autoSpaceDN w:val="0"/>
        <w:spacing w:line="417" w:lineRule="auto"/>
        <w:ind w:left="1041" w:right="7242"/>
        <w:jc w:val="left"/>
        <w:rPr>
          <w:rFonts w:ascii="宋体" w:hAnsi="宋体" w:cs="宋体"/>
          <w:szCs w:val="21"/>
          <w:lang w:val="zh-CN" w:bidi="zh-CN"/>
        </w:rPr>
      </w:pPr>
      <w:r>
        <w:rPr>
          <w:rFonts w:ascii="宋体" w:hAnsi="宋体" w:cs="宋体"/>
          <w:szCs w:val="21"/>
          <w:lang w:val="zh-CN" w:bidi="zh-CN"/>
        </w:rPr>
        <w:t>附件 9：预付款担保格式附件 10：支付担保格式附件 11：暂估价一览表</w:t>
      </w:r>
    </w:p>
    <w:p w:rsidR="00420DF0" w:rsidRDefault="00420DF0">
      <w:pPr>
        <w:spacing w:line="417" w:lineRule="auto"/>
        <w:sectPr w:rsidR="00420DF0">
          <w:pgSz w:w="11910" w:h="16840"/>
          <w:pgMar w:top="1580" w:right="640" w:bottom="980" w:left="660" w:header="0" w:footer="789" w:gutter="0"/>
          <w:cols w:space="720"/>
        </w:sectPr>
      </w:pPr>
    </w:p>
    <w:p w:rsidR="00420DF0" w:rsidRDefault="00420DF0">
      <w:pPr>
        <w:autoSpaceDE w:val="0"/>
        <w:autoSpaceDN w:val="0"/>
        <w:jc w:val="left"/>
        <w:rPr>
          <w:rFonts w:ascii="宋体" w:hAnsi="宋体" w:cs="宋体"/>
          <w:sz w:val="20"/>
          <w:szCs w:val="21"/>
          <w:lang w:val="zh-CN" w:bidi="zh-CN"/>
        </w:rPr>
      </w:pPr>
    </w:p>
    <w:p w:rsidR="00420DF0" w:rsidRDefault="00420DF0">
      <w:pPr>
        <w:autoSpaceDE w:val="0"/>
        <w:autoSpaceDN w:val="0"/>
        <w:spacing w:before="7"/>
        <w:jc w:val="left"/>
        <w:rPr>
          <w:rFonts w:ascii="宋体" w:hAnsi="宋体" w:cs="宋体"/>
          <w:szCs w:val="21"/>
          <w:lang w:val="zh-CN" w:bidi="zh-CN"/>
        </w:rPr>
      </w:pPr>
    </w:p>
    <w:p w:rsidR="00420DF0" w:rsidRDefault="00C45937">
      <w:pPr>
        <w:autoSpaceDE w:val="0"/>
        <w:autoSpaceDN w:val="0"/>
        <w:spacing w:before="66"/>
        <w:ind w:left="130" w:right="13070"/>
        <w:jc w:val="center"/>
        <w:outlineLvl w:val="7"/>
        <w:rPr>
          <w:rFonts w:ascii="宋体" w:hAnsi="宋体" w:cs="宋体"/>
          <w:sz w:val="24"/>
          <w:lang w:val="zh-CN" w:bidi="zh-CN"/>
        </w:rPr>
      </w:pPr>
      <w:r>
        <w:rPr>
          <w:rFonts w:ascii="宋体" w:hAnsi="宋体" w:cs="宋体"/>
          <w:sz w:val="24"/>
          <w:lang w:val="zh-CN" w:bidi="zh-CN"/>
        </w:rPr>
        <w:t>附件 1：</w:t>
      </w:r>
    </w:p>
    <w:p w:rsidR="00420DF0" w:rsidRDefault="00C45937">
      <w:pPr>
        <w:autoSpaceDE w:val="0"/>
        <w:autoSpaceDN w:val="0"/>
        <w:spacing w:before="112"/>
        <w:ind w:left="130" w:right="138"/>
        <w:jc w:val="center"/>
        <w:outlineLvl w:val="7"/>
        <w:rPr>
          <w:rFonts w:ascii="宋体" w:hAnsi="宋体" w:cs="宋体"/>
          <w:sz w:val="24"/>
          <w:lang w:val="zh-CN" w:bidi="zh-CN"/>
        </w:rPr>
      </w:pPr>
      <w:r>
        <w:rPr>
          <w:rFonts w:ascii="宋体" w:hAnsi="宋体" w:cs="宋体"/>
          <w:sz w:val="24"/>
          <w:lang w:val="zh-CN" w:bidi="zh-CN"/>
        </w:rPr>
        <w:t>承包人承揽工程项目一览表</w:t>
      </w:r>
    </w:p>
    <w:p w:rsidR="00420DF0" w:rsidRDefault="00420DF0">
      <w:pPr>
        <w:autoSpaceDE w:val="0"/>
        <w:autoSpaceDN w:val="0"/>
        <w:spacing w:before="11" w:after="1"/>
        <w:jc w:val="left"/>
        <w:rPr>
          <w:rFonts w:ascii="宋体" w:hAnsi="宋体" w:cs="宋体"/>
          <w:sz w:val="25"/>
          <w:szCs w:val="21"/>
          <w:lang w:val="zh-CN" w:bidi="zh-CN"/>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20"/>
        <w:gridCol w:w="1761"/>
        <w:gridCol w:w="1353"/>
        <w:gridCol w:w="2303"/>
        <w:gridCol w:w="811"/>
        <w:gridCol w:w="1490"/>
        <w:gridCol w:w="2031"/>
        <w:gridCol w:w="1353"/>
        <w:gridCol w:w="812"/>
        <w:gridCol w:w="811"/>
      </w:tblGrid>
      <w:tr w:rsidR="00420DF0">
        <w:trPr>
          <w:trHeight w:val="880"/>
        </w:trPr>
        <w:tc>
          <w:tcPr>
            <w:tcW w:w="1220" w:type="dxa"/>
            <w:tcBorders>
              <w:bottom w:val="double" w:sz="2" w:space="0" w:color="000000"/>
              <w:right w:val="single" w:sz="6" w:space="0" w:color="000000"/>
            </w:tcBorders>
          </w:tcPr>
          <w:p w:rsidR="00420DF0" w:rsidRDefault="00C45937">
            <w:pPr>
              <w:autoSpaceDE w:val="0"/>
              <w:autoSpaceDN w:val="0"/>
              <w:spacing w:line="440" w:lineRule="exact"/>
              <w:ind w:left="370" w:right="105" w:hanging="240"/>
              <w:jc w:val="left"/>
              <w:rPr>
                <w:rFonts w:ascii="宋体" w:hAnsi="宋体" w:cs="宋体"/>
                <w:sz w:val="24"/>
                <w:szCs w:val="22"/>
                <w:lang w:val="zh-CN" w:bidi="zh-CN"/>
              </w:rPr>
            </w:pPr>
            <w:r>
              <w:rPr>
                <w:rFonts w:ascii="宋体" w:hAnsi="宋体" w:cs="宋体"/>
                <w:sz w:val="24"/>
                <w:szCs w:val="22"/>
                <w:lang w:val="zh-CN" w:bidi="zh-CN"/>
              </w:rPr>
              <w:t>单位工程名称</w:t>
            </w:r>
          </w:p>
        </w:tc>
        <w:tc>
          <w:tcPr>
            <w:tcW w:w="1761"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408"/>
              <w:jc w:val="left"/>
              <w:rPr>
                <w:rFonts w:ascii="宋体" w:hAnsi="宋体" w:cs="宋体"/>
                <w:sz w:val="24"/>
                <w:szCs w:val="22"/>
                <w:lang w:val="zh-CN" w:bidi="zh-CN"/>
              </w:rPr>
            </w:pPr>
            <w:r>
              <w:rPr>
                <w:rFonts w:ascii="宋体" w:hAnsi="宋体" w:cs="宋体"/>
                <w:sz w:val="24"/>
                <w:szCs w:val="22"/>
                <w:lang w:val="zh-CN" w:bidi="zh-CN"/>
              </w:rPr>
              <w:t>建设规模</w:t>
            </w:r>
          </w:p>
        </w:tc>
        <w:tc>
          <w:tcPr>
            <w:tcW w:w="1353"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204"/>
              <w:jc w:val="left"/>
              <w:rPr>
                <w:rFonts w:ascii="宋体" w:hAnsi="宋体" w:cs="宋体"/>
                <w:sz w:val="24"/>
                <w:szCs w:val="22"/>
                <w:lang w:val="zh-CN" w:bidi="zh-CN"/>
              </w:rPr>
            </w:pPr>
            <w:r>
              <w:rPr>
                <w:rFonts w:ascii="宋体" w:hAnsi="宋体" w:cs="宋体"/>
                <w:sz w:val="24"/>
                <w:szCs w:val="22"/>
                <w:lang w:val="zh-CN" w:bidi="zh-CN"/>
              </w:rPr>
              <w:t>建筑面积</w:t>
            </w:r>
          </w:p>
          <w:p w:rsidR="00420DF0" w:rsidRDefault="00C45937">
            <w:pPr>
              <w:autoSpaceDE w:val="0"/>
              <w:autoSpaceDN w:val="0"/>
              <w:spacing w:before="132"/>
              <w:ind w:left="204"/>
              <w:jc w:val="left"/>
              <w:rPr>
                <w:rFonts w:ascii="宋体" w:hAnsi="宋体" w:cs="宋体"/>
                <w:sz w:val="24"/>
                <w:szCs w:val="22"/>
                <w:lang w:val="zh-CN" w:bidi="zh-CN"/>
              </w:rPr>
            </w:pPr>
            <w:r>
              <w:rPr>
                <w:rFonts w:ascii="宋体" w:hAnsi="宋体" w:cs="宋体"/>
                <w:sz w:val="24"/>
                <w:szCs w:val="22"/>
                <w:lang w:val="zh-CN" w:bidi="zh-CN"/>
              </w:rPr>
              <w:t>(平方米)</w:t>
            </w:r>
          </w:p>
        </w:tc>
        <w:tc>
          <w:tcPr>
            <w:tcW w:w="2303"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678"/>
              <w:jc w:val="left"/>
              <w:rPr>
                <w:rFonts w:ascii="宋体" w:hAnsi="宋体" w:cs="宋体"/>
                <w:sz w:val="24"/>
                <w:szCs w:val="22"/>
                <w:lang w:val="zh-CN" w:bidi="zh-CN"/>
              </w:rPr>
            </w:pPr>
            <w:r>
              <w:rPr>
                <w:rFonts w:ascii="宋体" w:hAnsi="宋体" w:cs="宋体"/>
                <w:sz w:val="24"/>
                <w:szCs w:val="22"/>
                <w:lang w:val="zh-CN" w:bidi="zh-CN"/>
              </w:rPr>
              <w:t>结构形式</w:t>
            </w:r>
          </w:p>
        </w:tc>
        <w:tc>
          <w:tcPr>
            <w:tcW w:w="811"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173"/>
              <w:jc w:val="left"/>
              <w:rPr>
                <w:rFonts w:ascii="宋体" w:hAnsi="宋体" w:cs="宋体"/>
                <w:sz w:val="24"/>
                <w:szCs w:val="22"/>
                <w:lang w:val="zh-CN" w:bidi="zh-CN"/>
              </w:rPr>
            </w:pPr>
            <w:r>
              <w:rPr>
                <w:rFonts w:ascii="宋体" w:hAnsi="宋体" w:cs="宋体"/>
                <w:sz w:val="24"/>
                <w:szCs w:val="22"/>
                <w:lang w:val="zh-CN" w:bidi="zh-CN"/>
              </w:rPr>
              <w:t>层数</w:t>
            </w:r>
          </w:p>
        </w:tc>
        <w:tc>
          <w:tcPr>
            <w:tcW w:w="1490"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72"/>
              <w:jc w:val="left"/>
              <w:rPr>
                <w:rFonts w:ascii="宋体" w:hAnsi="宋体" w:cs="宋体"/>
                <w:sz w:val="24"/>
                <w:szCs w:val="22"/>
                <w:lang w:val="zh-CN" w:bidi="zh-CN"/>
              </w:rPr>
            </w:pPr>
            <w:r>
              <w:rPr>
                <w:rFonts w:ascii="宋体" w:hAnsi="宋体" w:cs="宋体"/>
                <w:sz w:val="24"/>
                <w:szCs w:val="22"/>
                <w:lang w:val="zh-CN" w:bidi="zh-CN"/>
              </w:rPr>
              <w:t>生产能力</w:t>
            </w:r>
          </w:p>
        </w:tc>
        <w:tc>
          <w:tcPr>
            <w:tcW w:w="2031"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302"/>
              <w:jc w:val="left"/>
              <w:rPr>
                <w:rFonts w:ascii="宋体" w:hAnsi="宋体" w:cs="宋体"/>
                <w:sz w:val="24"/>
                <w:szCs w:val="22"/>
                <w:lang w:val="zh-CN" w:bidi="zh-CN"/>
              </w:rPr>
            </w:pPr>
            <w:r>
              <w:rPr>
                <w:rFonts w:ascii="宋体" w:hAnsi="宋体" w:cs="宋体"/>
                <w:sz w:val="24"/>
                <w:szCs w:val="22"/>
                <w:lang w:val="zh-CN" w:bidi="zh-CN"/>
              </w:rPr>
              <w:t>设备安装内容</w:t>
            </w:r>
          </w:p>
        </w:tc>
        <w:tc>
          <w:tcPr>
            <w:tcW w:w="1353"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204"/>
              <w:jc w:val="left"/>
              <w:rPr>
                <w:rFonts w:ascii="宋体" w:hAnsi="宋体" w:cs="宋体"/>
                <w:sz w:val="24"/>
                <w:szCs w:val="22"/>
                <w:lang w:val="zh-CN" w:bidi="zh-CN"/>
              </w:rPr>
            </w:pPr>
            <w:r>
              <w:rPr>
                <w:rFonts w:ascii="宋体" w:hAnsi="宋体" w:cs="宋体"/>
                <w:sz w:val="24"/>
                <w:szCs w:val="22"/>
                <w:lang w:val="zh-CN" w:bidi="zh-CN"/>
              </w:rPr>
              <w:t>合同价格</w:t>
            </w:r>
          </w:p>
          <w:p w:rsidR="00420DF0" w:rsidRDefault="00C45937">
            <w:pPr>
              <w:autoSpaceDE w:val="0"/>
              <w:autoSpaceDN w:val="0"/>
              <w:spacing w:before="132"/>
              <w:ind w:left="324"/>
              <w:jc w:val="left"/>
              <w:rPr>
                <w:rFonts w:ascii="宋体" w:hAnsi="宋体" w:cs="宋体"/>
                <w:sz w:val="24"/>
                <w:szCs w:val="22"/>
                <w:lang w:val="zh-CN" w:bidi="zh-CN"/>
              </w:rPr>
            </w:pPr>
            <w:r>
              <w:rPr>
                <w:rFonts w:ascii="宋体" w:hAnsi="宋体" w:cs="宋体"/>
                <w:sz w:val="24"/>
                <w:szCs w:val="22"/>
                <w:lang w:val="zh-CN" w:bidi="zh-CN"/>
              </w:rPr>
              <w:t>（元）</w:t>
            </w:r>
          </w:p>
        </w:tc>
        <w:tc>
          <w:tcPr>
            <w:tcW w:w="812"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173" w:right="141"/>
              <w:jc w:val="left"/>
              <w:rPr>
                <w:rFonts w:ascii="宋体" w:hAnsi="宋体" w:cs="宋体"/>
                <w:sz w:val="24"/>
                <w:szCs w:val="22"/>
                <w:lang w:val="zh-CN" w:bidi="zh-CN"/>
              </w:rPr>
            </w:pPr>
            <w:r>
              <w:rPr>
                <w:rFonts w:ascii="宋体" w:hAnsi="宋体" w:cs="宋体"/>
                <w:sz w:val="24"/>
                <w:szCs w:val="22"/>
                <w:lang w:val="zh-CN" w:bidi="zh-CN"/>
              </w:rPr>
              <w:t>开工日期</w:t>
            </w:r>
          </w:p>
        </w:tc>
        <w:tc>
          <w:tcPr>
            <w:tcW w:w="811" w:type="dxa"/>
            <w:tcBorders>
              <w:left w:val="single" w:sz="6" w:space="0" w:color="000000"/>
              <w:bottom w:val="double" w:sz="2" w:space="0" w:color="000000"/>
            </w:tcBorders>
          </w:tcPr>
          <w:p w:rsidR="00420DF0" w:rsidRDefault="00C45937">
            <w:pPr>
              <w:autoSpaceDE w:val="0"/>
              <w:autoSpaceDN w:val="0"/>
              <w:spacing w:line="440" w:lineRule="exact"/>
              <w:ind w:left="173" w:right="133"/>
              <w:jc w:val="left"/>
              <w:rPr>
                <w:rFonts w:ascii="宋体" w:hAnsi="宋体" w:cs="宋体"/>
                <w:sz w:val="24"/>
                <w:szCs w:val="22"/>
                <w:lang w:val="zh-CN" w:bidi="zh-CN"/>
              </w:rPr>
            </w:pPr>
            <w:r>
              <w:rPr>
                <w:rFonts w:ascii="宋体" w:hAnsi="宋体" w:cs="宋体"/>
                <w:sz w:val="24"/>
                <w:szCs w:val="22"/>
                <w:lang w:val="zh-CN" w:bidi="zh-CN"/>
              </w:rPr>
              <w:t>竣工日期</w:t>
            </w:r>
          </w:p>
        </w:tc>
      </w:tr>
      <w:tr w:rsidR="00420DF0">
        <w:trPr>
          <w:trHeight w:val="481"/>
        </w:trPr>
        <w:tc>
          <w:tcPr>
            <w:tcW w:w="1220"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1"/>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0"/>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0"/>
        </w:trPr>
        <w:tc>
          <w:tcPr>
            <w:tcW w:w="1220"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80"/>
        </w:trPr>
        <w:tc>
          <w:tcPr>
            <w:tcW w:w="1220" w:type="dxa"/>
            <w:tcBorders>
              <w:top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footerReference w:type="default" r:id="rId23"/>
          <w:pgSz w:w="16840" w:h="11910" w:orient="landscape"/>
          <w:pgMar w:top="1100" w:right="1400" w:bottom="980" w:left="1240" w:header="0" w:footer="789" w:gutter="0"/>
          <w:cols w:space="720"/>
        </w:sectPr>
      </w:pPr>
    </w:p>
    <w:p w:rsidR="00420DF0" w:rsidRDefault="00C45937">
      <w:pPr>
        <w:autoSpaceDE w:val="0"/>
        <w:autoSpaceDN w:val="0"/>
        <w:spacing w:before="53"/>
        <w:ind w:left="399" w:right="8022"/>
        <w:jc w:val="center"/>
        <w:outlineLvl w:val="7"/>
        <w:rPr>
          <w:rFonts w:ascii="宋体" w:hAnsi="宋体" w:cs="宋体"/>
          <w:sz w:val="24"/>
          <w:lang w:val="zh-CN" w:bidi="zh-CN"/>
        </w:rPr>
      </w:pPr>
      <w:r>
        <w:rPr>
          <w:rFonts w:ascii="宋体" w:hAnsi="宋体" w:cs="宋体"/>
          <w:sz w:val="24"/>
          <w:lang w:val="zh-CN" w:bidi="zh-CN"/>
        </w:rPr>
        <w:lastRenderedPageBreak/>
        <w:t>附件 2：</w:t>
      </w:r>
    </w:p>
    <w:p w:rsidR="00420DF0" w:rsidRDefault="00C45937">
      <w:pPr>
        <w:autoSpaceDE w:val="0"/>
        <w:autoSpaceDN w:val="0"/>
        <w:spacing w:before="112"/>
        <w:ind w:left="399" w:right="418"/>
        <w:jc w:val="center"/>
        <w:outlineLvl w:val="7"/>
        <w:rPr>
          <w:rFonts w:ascii="宋体" w:hAnsi="宋体" w:cs="宋体"/>
          <w:sz w:val="24"/>
          <w:lang w:val="zh-CN" w:bidi="zh-CN"/>
        </w:rPr>
      </w:pPr>
      <w:r>
        <w:rPr>
          <w:rFonts w:ascii="宋体" w:hAnsi="宋体" w:cs="宋体"/>
          <w:sz w:val="24"/>
          <w:lang w:val="zh-CN" w:bidi="zh-CN"/>
        </w:rPr>
        <w:t>发包人供应材料设备一览表</w:t>
      </w:r>
    </w:p>
    <w:p w:rsidR="00420DF0" w:rsidRDefault="00420DF0">
      <w:pPr>
        <w:autoSpaceDE w:val="0"/>
        <w:autoSpaceDN w:val="0"/>
        <w:jc w:val="left"/>
        <w:rPr>
          <w:rFonts w:ascii="宋体" w:hAnsi="宋体" w:cs="宋体"/>
          <w:sz w:val="11"/>
          <w:szCs w:val="21"/>
          <w:lang w:val="zh-CN" w:bidi="zh-CN"/>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51"/>
        <w:gridCol w:w="1276"/>
        <w:gridCol w:w="1418"/>
        <w:gridCol w:w="940"/>
        <w:gridCol w:w="851"/>
        <w:gridCol w:w="1044"/>
        <w:gridCol w:w="992"/>
        <w:gridCol w:w="851"/>
        <w:gridCol w:w="1098"/>
        <w:gridCol w:w="992"/>
      </w:tblGrid>
      <w:tr w:rsidR="00420DF0">
        <w:trPr>
          <w:trHeight w:val="880"/>
        </w:trPr>
        <w:tc>
          <w:tcPr>
            <w:tcW w:w="851" w:type="dxa"/>
            <w:tcBorders>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185"/>
              <w:jc w:val="left"/>
              <w:rPr>
                <w:rFonts w:ascii="宋体" w:hAnsi="宋体" w:cs="宋体"/>
                <w:sz w:val="24"/>
                <w:szCs w:val="22"/>
                <w:lang w:val="zh-CN" w:bidi="zh-CN"/>
              </w:rPr>
            </w:pPr>
            <w:r>
              <w:rPr>
                <w:rFonts w:ascii="宋体" w:hAnsi="宋体" w:cs="宋体"/>
                <w:sz w:val="24"/>
                <w:szCs w:val="22"/>
                <w:lang w:val="zh-CN" w:bidi="zh-CN"/>
              </w:rPr>
              <w:t>序号</w:t>
            </w:r>
          </w:p>
        </w:tc>
        <w:tc>
          <w:tcPr>
            <w:tcW w:w="1276"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165" w:right="133" w:firstLine="240"/>
              <w:jc w:val="left"/>
              <w:rPr>
                <w:rFonts w:ascii="宋体" w:hAnsi="宋体" w:cs="宋体"/>
                <w:sz w:val="24"/>
                <w:szCs w:val="22"/>
                <w:lang w:val="zh-CN" w:bidi="zh-CN"/>
              </w:rPr>
            </w:pPr>
            <w:r>
              <w:rPr>
                <w:rFonts w:ascii="宋体" w:hAnsi="宋体" w:cs="宋体"/>
                <w:sz w:val="24"/>
                <w:szCs w:val="22"/>
                <w:lang w:val="zh-CN" w:bidi="zh-CN"/>
              </w:rPr>
              <w:t>材料、设备品种</w:t>
            </w:r>
          </w:p>
        </w:tc>
        <w:tc>
          <w:tcPr>
            <w:tcW w:w="1418"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36"/>
              <w:jc w:val="left"/>
              <w:rPr>
                <w:rFonts w:ascii="宋体" w:hAnsi="宋体" w:cs="宋体"/>
                <w:sz w:val="24"/>
                <w:szCs w:val="22"/>
                <w:lang w:val="zh-CN" w:bidi="zh-CN"/>
              </w:rPr>
            </w:pPr>
            <w:r>
              <w:rPr>
                <w:rFonts w:ascii="宋体" w:hAnsi="宋体" w:cs="宋体"/>
                <w:sz w:val="24"/>
                <w:szCs w:val="22"/>
                <w:lang w:val="zh-CN" w:bidi="zh-CN"/>
              </w:rPr>
              <w:t>规格型号</w:t>
            </w:r>
          </w:p>
        </w:tc>
        <w:tc>
          <w:tcPr>
            <w:tcW w:w="940"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37"/>
              <w:jc w:val="left"/>
              <w:rPr>
                <w:rFonts w:ascii="宋体" w:hAnsi="宋体" w:cs="宋体"/>
                <w:sz w:val="24"/>
                <w:szCs w:val="22"/>
                <w:lang w:val="zh-CN" w:bidi="zh-CN"/>
              </w:rPr>
            </w:pPr>
            <w:r>
              <w:rPr>
                <w:rFonts w:ascii="宋体" w:hAnsi="宋体" w:cs="宋体"/>
                <w:sz w:val="24"/>
                <w:szCs w:val="22"/>
                <w:lang w:val="zh-CN" w:bidi="zh-CN"/>
              </w:rPr>
              <w:t>单位</w:t>
            </w:r>
          </w:p>
        </w:tc>
        <w:tc>
          <w:tcPr>
            <w:tcW w:w="851"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193"/>
              <w:jc w:val="left"/>
              <w:rPr>
                <w:rFonts w:ascii="宋体" w:hAnsi="宋体" w:cs="宋体"/>
                <w:sz w:val="24"/>
                <w:szCs w:val="22"/>
                <w:lang w:val="zh-CN" w:bidi="zh-CN"/>
              </w:rPr>
            </w:pPr>
            <w:r>
              <w:rPr>
                <w:rFonts w:ascii="宋体" w:hAnsi="宋体" w:cs="宋体"/>
                <w:sz w:val="24"/>
                <w:szCs w:val="22"/>
                <w:lang w:val="zh-CN" w:bidi="zh-CN"/>
              </w:rPr>
              <w:t>数量</w:t>
            </w:r>
          </w:p>
        </w:tc>
        <w:tc>
          <w:tcPr>
            <w:tcW w:w="104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49" w:right="120"/>
              <w:jc w:val="center"/>
              <w:rPr>
                <w:rFonts w:ascii="宋体" w:hAnsi="宋体" w:cs="宋体"/>
                <w:sz w:val="24"/>
                <w:szCs w:val="22"/>
                <w:lang w:val="zh-CN" w:bidi="zh-CN"/>
              </w:rPr>
            </w:pPr>
            <w:r>
              <w:rPr>
                <w:rFonts w:ascii="宋体" w:hAnsi="宋体" w:cs="宋体"/>
                <w:sz w:val="24"/>
                <w:szCs w:val="22"/>
                <w:lang w:val="zh-CN" w:bidi="zh-CN"/>
              </w:rPr>
              <w:t>单价</w:t>
            </w:r>
          </w:p>
          <w:p w:rsidR="00420DF0" w:rsidRDefault="00C45937">
            <w:pPr>
              <w:autoSpaceDE w:val="0"/>
              <w:autoSpaceDN w:val="0"/>
              <w:spacing w:before="132"/>
              <w:ind w:left="149" w:right="120"/>
              <w:jc w:val="center"/>
              <w:rPr>
                <w:rFonts w:ascii="宋体" w:hAnsi="宋体" w:cs="宋体"/>
                <w:sz w:val="24"/>
                <w:szCs w:val="22"/>
                <w:lang w:val="zh-CN" w:bidi="zh-CN"/>
              </w:rPr>
            </w:pPr>
            <w:r>
              <w:rPr>
                <w:rFonts w:ascii="宋体" w:hAnsi="宋体" w:cs="宋体"/>
                <w:sz w:val="24"/>
                <w:szCs w:val="22"/>
                <w:lang w:val="zh-CN" w:bidi="zh-CN"/>
              </w:rPr>
              <w:t>（元）</w:t>
            </w:r>
          </w:p>
        </w:tc>
        <w:tc>
          <w:tcPr>
            <w:tcW w:w="992"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383" w:right="111" w:hanging="240"/>
              <w:jc w:val="left"/>
              <w:rPr>
                <w:rFonts w:ascii="宋体" w:hAnsi="宋体" w:cs="宋体"/>
                <w:sz w:val="24"/>
                <w:szCs w:val="22"/>
                <w:lang w:val="zh-CN" w:bidi="zh-CN"/>
              </w:rPr>
            </w:pPr>
            <w:r>
              <w:rPr>
                <w:rFonts w:ascii="宋体" w:hAnsi="宋体" w:cs="宋体"/>
                <w:sz w:val="24"/>
                <w:szCs w:val="22"/>
                <w:lang w:val="zh-CN" w:bidi="zh-CN"/>
              </w:rPr>
              <w:t>质量等级</w:t>
            </w:r>
          </w:p>
        </w:tc>
        <w:tc>
          <w:tcPr>
            <w:tcW w:w="851"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193" w:right="162"/>
              <w:jc w:val="left"/>
              <w:rPr>
                <w:rFonts w:ascii="宋体" w:hAnsi="宋体" w:cs="宋体"/>
                <w:sz w:val="24"/>
                <w:szCs w:val="22"/>
                <w:lang w:val="zh-CN" w:bidi="zh-CN"/>
              </w:rPr>
            </w:pPr>
            <w:r>
              <w:rPr>
                <w:rFonts w:ascii="宋体" w:hAnsi="宋体" w:cs="宋体"/>
                <w:sz w:val="24"/>
                <w:szCs w:val="22"/>
                <w:lang w:val="zh-CN" w:bidi="zh-CN"/>
              </w:rPr>
              <w:t>供应时间</w:t>
            </w:r>
          </w:p>
        </w:tc>
        <w:tc>
          <w:tcPr>
            <w:tcW w:w="1098"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316" w:right="284"/>
              <w:jc w:val="left"/>
              <w:rPr>
                <w:rFonts w:ascii="宋体" w:hAnsi="宋体" w:cs="宋体"/>
                <w:sz w:val="24"/>
                <w:szCs w:val="22"/>
                <w:lang w:val="zh-CN" w:bidi="zh-CN"/>
              </w:rPr>
            </w:pPr>
            <w:r>
              <w:rPr>
                <w:rFonts w:ascii="宋体" w:hAnsi="宋体" w:cs="宋体"/>
                <w:sz w:val="24"/>
                <w:szCs w:val="22"/>
                <w:lang w:val="zh-CN" w:bidi="zh-CN"/>
              </w:rPr>
              <w:t>送达地点</w:t>
            </w:r>
          </w:p>
        </w:tc>
        <w:tc>
          <w:tcPr>
            <w:tcW w:w="992" w:type="dxa"/>
            <w:tcBorders>
              <w:left w:val="single" w:sz="6" w:space="0" w:color="000000"/>
              <w:bottom w:val="double" w:sz="2"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63"/>
              <w:jc w:val="left"/>
              <w:rPr>
                <w:rFonts w:ascii="宋体" w:hAnsi="宋体" w:cs="宋体"/>
                <w:sz w:val="24"/>
                <w:szCs w:val="22"/>
                <w:lang w:val="zh-CN" w:bidi="zh-CN"/>
              </w:rPr>
            </w:pPr>
            <w:r>
              <w:rPr>
                <w:rFonts w:ascii="宋体" w:hAnsi="宋体" w:cs="宋体"/>
                <w:sz w:val="24"/>
                <w:szCs w:val="22"/>
                <w:lang w:val="zh-CN" w:bidi="zh-CN"/>
              </w:rPr>
              <w:t>备注</w:t>
            </w:r>
          </w:p>
        </w:tc>
      </w:tr>
      <w:tr w:rsidR="00420DF0">
        <w:trPr>
          <w:trHeight w:val="566"/>
        </w:trPr>
        <w:tc>
          <w:tcPr>
            <w:tcW w:w="851"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851"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851" w:type="dxa"/>
            <w:tcBorders>
              <w:top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footerReference w:type="default" r:id="rId24"/>
          <w:pgSz w:w="11910" w:h="16840"/>
          <w:pgMar w:top="1520" w:right="660" w:bottom="900" w:left="680" w:header="0" w:footer="709" w:gutter="0"/>
          <w:pgNumType w:start="73"/>
          <w:cols w:space="720"/>
        </w:sectPr>
      </w:pPr>
    </w:p>
    <w:p w:rsidR="00420DF0" w:rsidRDefault="00C4593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3：</w:t>
      </w:r>
    </w:p>
    <w:p w:rsidR="00420DF0" w:rsidRDefault="00C4593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工程质量保修书</w:t>
      </w:r>
    </w:p>
    <w:p w:rsidR="00420DF0" w:rsidRDefault="00C45937">
      <w:pPr>
        <w:tabs>
          <w:tab w:val="left" w:pos="7315"/>
        </w:tabs>
        <w:autoSpaceDE w:val="0"/>
        <w:autoSpaceDN w:val="0"/>
        <w:spacing w:before="133" w:line="343" w:lineRule="auto"/>
        <w:ind w:left="1501" w:right="3249"/>
        <w:jc w:val="left"/>
        <w:outlineLvl w:val="7"/>
        <w:rPr>
          <w:rFonts w:eastAsia="Times New Roman" w:hAnsi="宋体" w:cs="宋体"/>
          <w:sz w:val="24"/>
          <w:lang w:val="zh-CN" w:bidi="zh-CN"/>
        </w:rPr>
      </w:pPr>
      <w:r>
        <w:rPr>
          <w:rFonts w:ascii="宋体" w:hAnsi="宋体" w:cs="宋体"/>
          <w:sz w:val="24"/>
          <w:lang w:val="zh-CN" w:bidi="zh-CN"/>
        </w:rPr>
        <w:t>发包人（全称）：</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承包人（全称）：</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420DF0" w:rsidRDefault="00420DF0">
      <w:pPr>
        <w:autoSpaceDE w:val="0"/>
        <w:autoSpaceDN w:val="0"/>
        <w:spacing w:before="1"/>
        <w:jc w:val="left"/>
        <w:rPr>
          <w:rFonts w:hAnsi="宋体" w:cs="宋体"/>
          <w:sz w:val="23"/>
          <w:szCs w:val="21"/>
          <w:lang w:val="zh-CN" w:bidi="zh-CN"/>
        </w:rPr>
      </w:pPr>
    </w:p>
    <w:p w:rsidR="00420DF0" w:rsidRDefault="00C45937">
      <w:pPr>
        <w:autoSpaceDE w:val="0"/>
        <w:autoSpaceDN w:val="0"/>
        <w:spacing w:before="66"/>
        <w:ind w:left="1501"/>
        <w:jc w:val="left"/>
        <w:outlineLvl w:val="7"/>
        <w:rPr>
          <w:rFonts w:ascii="宋体" w:hAnsi="宋体" w:cs="宋体"/>
          <w:sz w:val="24"/>
          <w:lang w:val="zh-CN" w:bidi="zh-CN"/>
        </w:rPr>
      </w:pPr>
      <w:r>
        <w:rPr>
          <w:rFonts w:ascii="宋体" w:hAnsi="宋体" w:cs="宋体"/>
          <w:sz w:val="24"/>
          <w:lang w:val="zh-CN" w:bidi="zh-CN"/>
        </w:rPr>
        <w:t>发包人和承包人根据《中华人民共和国建筑法》和《建设工程质量管理条例》</w:t>
      </w:r>
    </w:p>
    <w:p w:rsidR="00420DF0" w:rsidRDefault="00C45937">
      <w:pPr>
        <w:tabs>
          <w:tab w:val="left" w:pos="4620"/>
        </w:tabs>
        <w:autoSpaceDE w:val="0"/>
        <w:autoSpaceDN w:val="0"/>
        <w:spacing w:before="160" w:line="364" w:lineRule="auto"/>
        <w:ind w:left="1501" w:right="2104" w:hanging="480"/>
        <w:jc w:val="left"/>
        <w:outlineLvl w:val="7"/>
        <w:rPr>
          <w:rFonts w:ascii="宋体" w:hAnsi="宋体" w:cs="宋体"/>
          <w:sz w:val="24"/>
          <w:lang w:val="zh-CN" w:bidi="zh-CN"/>
        </w:rPr>
      </w:pPr>
      <w:r>
        <w:rPr>
          <w:rFonts w:ascii="宋体" w:hAnsi="宋体" w:cs="宋体"/>
          <w:sz w:val="24"/>
          <w:lang w:val="zh-CN" w:bidi="zh-CN"/>
        </w:rPr>
        <w:t>，经协商一致就</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（工程全称）签订工程质量保修书</w:t>
      </w:r>
      <w:r>
        <w:rPr>
          <w:rFonts w:ascii="宋体" w:hAnsi="宋体" w:cs="宋体"/>
          <w:spacing w:val="-18"/>
          <w:sz w:val="24"/>
          <w:lang w:val="zh-CN" w:bidi="zh-CN"/>
        </w:rPr>
        <w:t>。</w:t>
      </w:r>
      <w:r>
        <w:rPr>
          <w:rFonts w:ascii="宋体" w:hAnsi="宋体" w:cs="宋体"/>
          <w:sz w:val="24"/>
          <w:lang w:val="zh-CN" w:bidi="zh-CN"/>
        </w:rPr>
        <w:t>一、工程质量保修范围和内容</w:t>
      </w:r>
    </w:p>
    <w:p w:rsidR="00420DF0" w:rsidRDefault="00C45937">
      <w:pPr>
        <w:autoSpaceDE w:val="0"/>
        <w:autoSpaceDN w:val="0"/>
        <w:spacing w:line="364" w:lineRule="auto"/>
        <w:ind w:left="1021" w:right="1144" w:firstLine="480"/>
        <w:jc w:val="left"/>
        <w:outlineLvl w:val="7"/>
        <w:rPr>
          <w:rFonts w:ascii="宋体" w:hAnsi="宋体" w:cs="宋体"/>
          <w:sz w:val="24"/>
          <w:lang w:val="zh-CN" w:bidi="zh-CN"/>
        </w:rPr>
      </w:pPr>
      <w:r>
        <w:rPr>
          <w:rFonts w:ascii="宋体" w:hAnsi="宋体" w:cs="宋体"/>
          <w:sz w:val="24"/>
          <w:lang w:val="zh-CN" w:bidi="zh-CN"/>
        </w:rPr>
        <w:t>承包人在质量保修期内，按照有关法律规定和合同约定，承担工程质量保修责任。</w:t>
      </w:r>
    </w:p>
    <w:p w:rsidR="00420DF0" w:rsidRDefault="00C45937">
      <w:pPr>
        <w:autoSpaceDE w:val="0"/>
        <w:autoSpaceDN w:val="0"/>
        <w:spacing w:line="364" w:lineRule="auto"/>
        <w:ind w:left="1021" w:right="904" w:firstLine="480"/>
        <w:jc w:val="left"/>
        <w:outlineLvl w:val="7"/>
        <w:rPr>
          <w:rFonts w:ascii="宋体" w:hAnsi="宋体" w:cs="宋体"/>
          <w:sz w:val="24"/>
          <w:lang w:val="zh-CN" w:bidi="zh-CN"/>
        </w:rPr>
      </w:pPr>
      <w:r>
        <w:rPr>
          <w:rFonts w:ascii="宋体" w:hAnsi="宋体" w:cs="宋体"/>
          <w:sz w:val="24"/>
          <w:lang w:val="zh-CN" w:bidi="zh-CN"/>
        </w:rPr>
        <w:t xml:space="preserve">质量保修范围包括地基基础工程、主体结构工程，屋面防水工程、有防水要 </w:t>
      </w:r>
      <w:r>
        <w:rPr>
          <w:rFonts w:ascii="宋体" w:hAnsi="宋体" w:cs="宋体"/>
          <w:spacing w:val="-1"/>
          <w:sz w:val="24"/>
          <w:lang w:val="zh-CN" w:bidi="zh-CN"/>
        </w:rPr>
        <w:t>求的卫生间、房间和外墙面的防渗漏，供热与供冷系统，电气管线、给排水管道、</w:t>
      </w:r>
      <w:r>
        <w:rPr>
          <w:rFonts w:ascii="宋体" w:hAnsi="宋体" w:cs="宋体"/>
          <w:sz w:val="24"/>
          <w:lang w:val="zh-CN" w:bidi="zh-CN"/>
        </w:rPr>
        <w:t>设备安装和装修工程，以及双方约定的其他项目。具体保修的内容，双方约定如 下：</w:t>
      </w:r>
    </w:p>
    <w:p w:rsidR="00420DF0" w:rsidRDefault="00C45937">
      <w:pPr>
        <w:autoSpaceDE w:val="0"/>
        <w:autoSpaceDN w:val="0"/>
        <w:spacing w:before="1"/>
        <w:jc w:val="left"/>
        <w:rPr>
          <w:rFonts w:ascii="宋体" w:hAnsi="宋体" w:cs="宋体"/>
          <w:sz w:val="20"/>
          <w:szCs w:val="21"/>
          <w:lang w:val="zh-CN" w:bidi="zh-CN"/>
        </w:rPr>
      </w:pPr>
      <w:r>
        <w:rPr>
          <w:rFonts w:ascii="宋体" w:hAnsi="宋体" w:cs="宋体"/>
          <w:noProof/>
          <w:szCs w:val="21"/>
        </w:rPr>
        <mc:AlternateContent>
          <mc:Choice Requires="wps">
            <w:drawing>
              <wp:anchor distT="0" distB="0" distL="114300" distR="114300" simplePos="0" relativeHeight="251675648" behindDoc="1" locked="0" layoutInCell="1" allowOverlap="1">
                <wp:simplePos x="0" y="0"/>
                <wp:positionH relativeFrom="page">
                  <wp:posOffset>1384935</wp:posOffset>
                </wp:positionH>
                <wp:positionV relativeFrom="paragraph">
                  <wp:posOffset>191770</wp:posOffset>
                </wp:positionV>
                <wp:extent cx="5095240" cy="0"/>
                <wp:effectExtent l="0" t="0" r="0" b="0"/>
                <wp:wrapTopAndBottom/>
                <wp:docPr id="23" name="直接连接符 23"/>
                <wp:cNvGraphicFramePr/>
                <a:graphic xmlns:a="http://schemas.openxmlformats.org/drawingml/2006/main">
                  <a:graphicData uri="http://schemas.microsoft.com/office/word/2010/wordprocessingShape">
                    <wps:wsp>
                      <wps:cNvCnPr/>
                      <wps:spPr>
                        <a:xfrm>
                          <a:off x="0" y="0"/>
                          <a:ext cx="50952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9.05pt;margin-top:15.1pt;height:0pt;width:401.2pt;mso-position-horizontal-relative:page;mso-wrap-distance-bottom:0pt;mso-wrap-distance-top:0pt;z-index:-251640832;mso-width-relative:page;mso-height-relative:page;" filled="f" stroked="t" coordsize="21600,21600" o:gfxdata="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NWPC1gAAAAoBAAAPAAAAAAAAAAEAIAAAACIAAABkcnMvZG93bnJldi54bWxQSwEC&#10;FAAUAAAACACHTuJA4OAp9/YBAADmAwAADgAAAAAAAAABACAAAAAlAQAAZHJzL2Uyb0RvYy54bWxQ&#10;SwUGAAAAAAYABgBZAQAAjQUAAAAA&#10;">
                <v:fill on="f" focussize="0,0"/>
                <v:stroke weight="0.6pt" color="#000000" joinstyle="round"/>
                <v:imagedata o:title=""/>
                <o:lock v:ext="edit" aspectratio="f"/>
                <w10:wrap type="topAndBottom"/>
              </v:line>
            </w:pict>
          </mc:Fallback>
        </mc:AlternateContent>
      </w:r>
    </w:p>
    <w:p w:rsidR="00420DF0" w:rsidRDefault="00C45937">
      <w:pPr>
        <w:autoSpaceDE w:val="0"/>
        <w:autoSpaceDN w:val="0"/>
        <w:spacing w:before="125"/>
        <w:ind w:left="1021"/>
        <w:jc w:val="left"/>
        <w:outlineLvl w:val="7"/>
        <w:rPr>
          <w:rFonts w:ascii="宋体" w:hAnsi="宋体" w:cs="宋体"/>
          <w:sz w:val="24"/>
          <w:lang w:val="zh-CN" w:bidi="zh-CN"/>
        </w:rPr>
      </w:pPr>
      <w:r>
        <w:rPr>
          <w:rFonts w:ascii="宋体" w:hAnsi="宋体" w:cs="宋体"/>
          <w:sz w:val="24"/>
          <w:lang w:val="zh-CN" w:bidi="zh-CN"/>
        </w:rPr>
        <w:t>。</w:t>
      </w:r>
    </w:p>
    <w:p w:rsidR="00420DF0" w:rsidRDefault="00C45937">
      <w:pPr>
        <w:autoSpaceDE w:val="0"/>
        <w:autoSpaceDN w:val="0"/>
        <w:spacing w:before="159"/>
        <w:ind w:left="1501"/>
        <w:jc w:val="left"/>
        <w:outlineLvl w:val="7"/>
        <w:rPr>
          <w:rFonts w:ascii="宋体" w:hAnsi="宋体" w:cs="宋体"/>
          <w:sz w:val="24"/>
          <w:lang w:val="zh-CN" w:bidi="zh-CN"/>
        </w:rPr>
      </w:pPr>
      <w:r>
        <w:rPr>
          <w:rFonts w:ascii="宋体" w:hAnsi="宋体" w:cs="宋体"/>
          <w:sz w:val="24"/>
          <w:lang w:val="zh-CN" w:bidi="zh-CN"/>
        </w:rPr>
        <w:t>二、质量保修期</w:t>
      </w:r>
    </w:p>
    <w:p w:rsidR="00420DF0" w:rsidRDefault="00C45937">
      <w:pPr>
        <w:autoSpaceDE w:val="0"/>
        <w:autoSpaceDN w:val="0"/>
        <w:spacing w:before="160"/>
        <w:ind w:left="1501"/>
        <w:jc w:val="left"/>
        <w:outlineLvl w:val="7"/>
        <w:rPr>
          <w:rFonts w:ascii="宋体" w:hAnsi="宋体" w:cs="宋体"/>
          <w:sz w:val="24"/>
          <w:lang w:val="zh-CN" w:bidi="zh-CN"/>
        </w:rPr>
      </w:pPr>
      <w:r>
        <w:rPr>
          <w:rFonts w:ascii="宋体" w:hAnsi="宋体" w:cs="宋体"/>
          <w:sz w:val="24"/>
          <w:lang w:val="zh-CN" w:bidi="zh-CN"/>
        </w:rPr>
        <w:t>根据《建设工程质量管理条例》及有关规定，工程的质量保修期如下：</w:t>
      </w:r>
    </w:p>
    <w:p w:rsidR="00420DF0" w:rsidRDefault="00C45937">
      <w:pPr>
        <w:numPr>
          <w:ilvl w:val="0"/>
          <w:numId w:val="45"/>
        </w:numPr>
        <w:tabs>
          <w:tab w:val="left" w:pos="1862"/>
        </w:tabs>
        <w:autoSpaceDE w:val="0"/>
        <w:autoSpaceDN w:val="0"/>
        <w:spacing w:before="159"/>
        <w:outlineLvl w:val="7"/>
        <w:rPr>
          <w:rFonts w:ascii="宋体" w:hAnsi="宋体" w:cs="宋体"/>
          <w:sz w:val="24"/>
          <w:lang w:val="zh-CN" w:bidi="zh-CN"/>
        </w:rPr>
      </w:pPr>
      <w:r>
        <w:rPr>
          <w:rFonts w:ascii="宋体" w:hAnsi="宋体" w:cs="宋体"/>
          <w:sz w:val="24"/>
          <w:lang w:val="zh-CN" w:bidi="zh-CN"/>
        </w:rPr>
        <w:t>地基基础工程和主体结构工程为设计文件规定的工程合理使用年限；</w:t>
      </w:r>
    </w:p>
    <w:p w:rsidR="00420DF0" w:rsidRDefault="00C45937">
      <w:pPr>
        <w:numPr>
          <w:ilvl w:val="0"/>
          <w:numId w:val="45"/>
        </w:numPr>
        <w:tabs>
          <w:tab w:val="left" w:pos="1862"/>
          <w:tab w:val="left" w:pos="9284"/>
        </w:tabs>
        <w:autoSpaceDE w:val="0"/>
        <w:autoSpaceDN w:val="0"/>
        <w:spacing w:before="4"/>
        <w:outlineLvl w:val="7"/>
        <w:rPr>
          <w:rFonts w:ascii="宋体" w:hAnsi="宋体" w:cs="宋体"/>
          <w:sz w:val="24"/>
          <w:lang w:val="zh-CN" w:bidi="zh-CN"/>
        </w:rPr>
      </w:pPr>
      <w:r>
        <w:rPr>
          <w:rFonts w:ascii="宋体" w:hAnsi="宋体" w:cs="宋体"/>
          <w:sz w:val="24"/>
          <w:lang w:val="zh-CN" w:bidi="zh-CN"/>
        </w:rPr>
        <w:t>屋面防水工程、有防水要求的卫生间、房间和外墙面的防渗为</w:t>
      </w:r>
      <w:r>
        <w:rPr>
          <w:rFonts w:ascii="宋体" w:hAnsi="宋体" w:cs="宋体" w:hint="eastAsia"/>
          <w:sz w:val="24"/>
          <w:u w:val="single"/>
          <w:lang w:val="zh-CN" w:bidi="zh-CN"/>
        </w:rPr>
        <w:t xml:space="preserve">　　</w:t>
      </w:r>
      <w:proofErr w:type="gramStart"/>
      <w:r>
        <w:rPr>
          <w:rFonts w:ascii="宋体" w:hAnsi="宋体" w:cs="宋体" w:hint="eastAsia"/>
          <w:sz w:val="24"/>
          <w:u w:val="single"/>
          <w:lang w:val="zh-CN" w:bidi="zh-CN"/>
        </w:rPr>
        <w:t xml:space="preserve">　</w:t>
      </w:r>
      <w:proofErr w:type="gramEnd"/>
      <w:r>
        <w:rPr>
          <w:rFonts w:ascii="宋体" w:hAnsi="宋体" w:cs="宋体"/>
          <w:sz w:val="24"/>
          <w:lang w:val="zh-CN" w:bidi="zh-CN"/>
        </w:rPr>
        <w:t>年；</w:t>
      </w:r>
    </w:p>
    <w:p w:rsidR="00420DF0" w:rsidRDefault="00C45937">
      <w:pPr>
        <w:numPr>
          <w:ilvl w:val="0"/>
          <w:numId w:val="45"/>
        </w:numPr>
        <w:tabs>
          <w:tab w:val="left" w:pos="1922"/>
          <w:tab w:val="left" w:pos="4200"/>
        </w:tabs>
        <w:autoSpaceDE w:val="0"/>
        <w:autoSpaceDN w:val="0"/>
        <w:spacing w:before="159"/>
        <w:ind w:left="1922"/>
        <w:outlineLvl w:val="7"/>
        <w:rPr>
          <w:rFonts w:ascii="宋体" w:hAnsi="宋体" w:cs="宋体"/>
          <w:sz w:val="24"/>
          <w:lang w:val="zh-CN" w:bidi="zh-CN"/>
        </w:rPr>
      </w:pPr>
      <w:r>
        <w:rPr>
          <w:rFonts w:ascii="宋体" w:hAnsi="宋体" w:cs="宋体"/>
          <w:sz w:val="24"/>
          <w:lang w:val="zh-CN" w:bidi="zh-CN"/>
        </w:rPr>
        <w:t>装修工程为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p>
    <w:p w:rsidR="00420DF0" w:rsidRDefault="00C45937">
      <w:pPr>
        <w:numPr>
          <w:ilvl w:val="0"/>
          <w:numId w:val="45"/>
        </w:numPr>
        <w:tabs>
          <w:tab w:val="left" w:pos="1922"/>
          <w:tab w:val="left" w:pos="7320"/>
        </w:tabs>
        <w:autoSpaceDE w:val="0"/>
        <w:autoSpaceDN w:val="0"/>
        <w:spacing w:before="160"/>
        <w:ind w:left="1922"/>
        <w:outlineLvl w:val="7"/>
        <w:rPr>
          <w:rFonts w:ascii="宋体" w:hAnsi="宋体" w:cs="宋体"/>
          <w:sz w:val="24"/>
          <w:lang w:val="zh-CN" w:bidi="zh-CN"/>
        </w:rPr>
      </w:pPr>
      <w:r>
        <w:rPr>
          <w:rFonts w:ascii="宋体" w:hAnsi="宋体" w:cs="宋体"/>
          <w:sz w:val="24"/>
          <w:lang w:val="zh-CN" w:bidi="zh-CN"/>
        </w:rPr>
        <w:t>电气管线、给排水管道、设备安装工程为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p>
    <w:p w:rsidR="00420DF0" w:rsidRDefault="00C45937">
      <w:pPr>
        <w:numPr>
          <w:ilvl w:val="0"/>
          <w:numId w:val="45"/>
        </w:numPr>
        <w:tabs>
          <w:tab w:val="left" w:pos="1922"/>
          <w:tab w:val="left" w:pos="4920"/>
        </w:tabs>
        <w:autoSpaceDE w:val="0"/>
        <w:autoSpaceDN w:val="0"/>
        <w:spacing w:before="159"/>
        <w:ind w:left="1922"/>
        <w:outlineLvl w:val="7"/>
        <w:rPr>
          <w:rFonts w:ascii="宋体" w:hAnsi="宋体" w:cs="宋体"/>
          <w:sz w:val="24"/>
          <w:lang w:val="zh-CN" w:bidi="zh-CN"/>
        </w:rPr>
      </w:pPr>
      <w:r>
        <w:rPr>
          <w:rFonts w:ascii="宋体" w:hAnsi="宋体" w:cs="宋体"/>
          <w:sz w:val="24"/>
          <w:lang w:val="zh-CN" w:bidi="zh-CN"/>
        </w:rPr>
        <w:t>供热与供冷系统为</w:t>
      </w:r>
      <w:r>
        <w:rPr>
          <w:rFonts w:ascii="宋体" w:hAnsi="宋体" w:cs="宋体"/>
          <w:sz w:val="24"/>
          <w:u w:val="single"/>
          <w:lang w:val="zh-CN" w:bidi="zh-CN"/>
        </w:rPr>
        <w:t xml:space="preserve"> </w:t>
      </w:r>
      <w:r>
        <w:rPr>
          <w:rFonts w:ascii="宋体" w:hAnsi="宋体" w:cs="宋体"/>
          <w:sz w:val="24"/>
          <w:u w:val="single"/>
          <w:lang w:val="zh-CN" w:bidi="zh-CN"/>
        </w:rPr>
        <w:tab/>
      </w:r>
      <w:proofErr w:type="gramStart"/>
      <w:r>
        <w:rPr>
          <w:rFonts w:ascii="宋体" w:hAnsi="宋体" w:cs="宋体"/>
          <w:sz w:val="24"/>
          <w:lang w:val="zh-CN" w:bidi="zh-CN"/>
        </w:rPr>
        <w:t>个</w:t>
      </w:r>
      <w:proofErr w:type="gramEnd"/>
      <w:r>
        <w:rPr>
          <w:rFonts w:ascii="宋体" w:hAnsi="宋体" w:cs="宋体"/>
          <w:sz w:val="24"/>
          <w:lang w:val="zh-CN" w:bidi="zh-CN"/>
        </w:rPr>
        <w:t>采暖期、供冷期；</w:t>
      </w:r>
    </w:p>
    <w:p w:rsidR="00420DF0" w:rsidRDefault="00C45937">
      <w:pPr>
        <w:numPr>
          <w:ilvl w:val="0"/>
          <w:numId w:val="45"/>
        </w:numPr>
        <w:tabs>
          <w:tab w:val="left" w:pos="1922"/>
          <w:tab w:val="left" w:pos="7800"/>
        </w:tabs>
        <w:autoSpaceDE w:val="0"/>
        <w:autoSpaceDN w:val="0"/>
        <w:spacing w:before="159"/>
        <w:ind w:left="1922"/>
        <w:outlineLvl w:val="7"/>
        <w:rPr>
          <w:rFonts w:ascii="宋体" w:hAnsi="宋体" w:cs="宋体"/>
          <w:sz w:val="24"/>
          <w:lang w:val="zh-CN" w:bidi="zh-CN"/>
        </w:rPr>
      </w:pPr>
      <w:r>
        <w:rPr>
          <w:rFonts w:ascii="宋体" w:hAnsi="宋体" w:cs="宋体"/>
          <w:sz w:val="24"/>
          <w:lang w:val="zh-CN" w:bidi="zh-CN"/>
        </w:rPr>
        <w:t>住宅小区内的给排水设施、道路等配套工程为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p>
    <w:p w:rsidR="00420DF0" w:rsidRDefault="00C45937">
      <w:pPr>
        <w:numPr>
          <w:ilvl w:val="0"/>
          <w:numId w:val="45"/>
        </w:numPr>
        <w:tabs>
          <w:tab w:val="left" w:pos="1922"/>
        </w:tabs>
        <w:autoSpaceDE w:val="0"/>
        <w:autoSpaceDN w:val="0"/>
        <w:spacing w:before="160"/>
        <w:ind w:left="1922"/>
        <w:outlineLvl w:val="7"/>
        <w:rPr>
          <w:rFonts w:ascii="宋体" w:hAnsi="宋体" w:cs="宋体"/>
          <w:sz w:val="24"/>
          <w:lang w:val="zh-CN" w:bidi="zh-CN"/>
        </w:rPr>
      </w:pPr>
      <w:r>
        <w:rPr>
          <w:rFonts w:ascii="宋体" w:hAnsi="宋体" w:cs="宋体"/>
          <w:sz w:val="24"/>
          <w:lang w:val="zh-CN" w:bidi="zh-CN"/>
        </w:rPr>
        <w:t>其他项目保修期限约定如下：</w:t>
      </w:r>
    </w:p>
    <w:p w:rsidR="00420DF0" w:rsidRDefault="00420DF0">
      <w:pPr>
        <w:autoSpaceDE w:val="0"/>
        <w:autoSpaceDN w:val="0"/>
        <w:jc w:val="left"/>
        <w:rPr>
          <w:rFonts w:ascii="宋体" w:hAnsi="宋体" w:cs="宋体"/>
          <w:sz w:val="20"/>
          <w:szCs w:val="21"/>
          <w:lang w:val="zh-CN" w:bidi="zh-CN"/>
        </w:rPr>
      </w:pPr>
    </w:p>
    <w:p w:rsidR="00420DF0" w:rsidRDefault="00C45937">
      <w:pPr>
        <w:autoSpaceDE w:val="0"/>
        <w:autoSpaceDN w:val="0"/>
        <w:spacing w:before="11"/>
        <w:jc w:val="left"/>
        <w:rPr>
          <w:rFonts w:ascii="宋体" w:hAnsi="宋体" w:cs="宋体"/>
          <w:sz w:val="12"/>
          <w:szCs w:val="21"/>
          <w:lang w:val="zh-CN" w:bidi="zh-CN"/>
        </w:rPr>
      </w:pPr>
      <w:r>
        <w:rPr>
          <w:rFonts w:ascii="宋体" w:hAnsi="宋体" w:cs="宋体"/>
          <w:noProof/>
          <w:szCs w:val="21"/>
        </w:rPr>
        <mc:AlternateContent>
          <mc:Choice Requires="wps">
            <w:drawing>
              <wp:anchor distT="0" distB="0" distL="114300" distR="114300" simplePos="0" relativeHeight="251676672" behindDoc="1" locked="0" layoutInCell="1" allowOverlap="1">
                <wp:simplePos x="0" y="0"/>
                <wp:positionH relativeFrom="page">
                  <wp:posOffset>1080135</wp:posOffset>
                </wp:positionH>
                <wp:positionV relativeFrom="paragraph">
                  <wp:posOffset>132715</wp:posOffset>
                </wp:positionV>
                <wp:extent cx="5400040" cy="0"/>
                <wp:effectExtent l="0" t="0" r="0" b="0"/>
                <wp:wrapTopAndBottom/>
                <wp:docPr id="24" name="直接连接符 24"/>
                <wp:cNvGraphicFramePr/>
                <a:graphic xmlns:a="http://schemas.openxmlformats.org/drawingml/2006/main">
                  <a:graphicData uri="http://schemas.microsoft.com/office/word/2010/wordprocessingShape">
                    <wps:wsp>
                      <wps:cNvCnPr/>
                      <wps:spPr>
                        <a:xfrm>
                          <a:off x="0" y="0"/>
                          <a:ext cx="54000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5.05pt;margin-top:10.45pt;height:0pt;width:425.2pt;mso-position-horizontal-relative:page;mso-wrap-distance-bottom:0pt;mso-wrap-distance-top:0pt;z-index:-251639808;mso-width-relative:page;mso-height-relative:page;" filled="f" stroked="t" coordsize="21600,21600" o:gfxdata="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JsG53VAAAACgEAAA8AAAAAAAAAAQAgAAAAIgAAAGRycy9kb3ducmV2LnhtbFBLAQIU&#10;ABQAAAAIAIdO4kCTef8V9gEAAOYDAAAOAAAAAAAAAAEAIAAAACQBAABkcnMvZTJvRG9jLnhtbFBL&#10;BQYAAAAABgAGAFkBAACMBQAAAAA=&#10;">
                <v:fill on="f" focussize="0,0"/>
                <v:stroke weight="0.6pt" color="#000000" joinstyle="round"/>
                <v:imagedata o:title=""/>
                <o:lock v:ext="edit" aspectratio="f"/>
                <w10:wrap type="topAndBottom"/>
              </v:line>
            </w:pict>
          </mc:Fallback>
        </mc:AlternateContent>
      </w:r>
    </w:p>
    <w:p w:rsidR="00420DF0" w:rsidRDefault="00C45937">
      <w:pPr>
        <w:autoSpaceDE w:val="0"/>
        <w:autoSpaceDN w:val="0"/>
        <w:spacing w:before="125"/>
        <w:ind w:left="1021"/>
        <w:jc w:val="left"/>
        <w:outlineLvl w:val="7"/>
        <w:rPr>
          <w:rFonts w:ascii="宋体" w:hAnsi="宋体" w:cs="宋体"/>
          <w:sz w:val="24"/>
          <w:lang w:val="zh-CN" w:bidi="zh-CN"/>
        </w:rPr>
      </w:pPr>
      <w:r>
        <w:rPr>
          <w:rFonts w:ascii="宋体" w:hAnsi="宋体" w:cs="宋体"/>
          <w:sz w:val="24"/>
          <w:lang w:val="zh-CN" w:bidi="zh-CN"/>
        </w:rPr>
        <w:t>。</w:t>
      </w:r>
    </w:p>
    <w:p w:rsidR="00420DF0" w:rsidRDefault="00C45937">
      <w:pPr>
        <w:autoSpaceDE w:val="0"/>
        <w:autoSpaceDN w:val="0"/>
        <w:spacing w:before="159" w:line="364" w:lineRule="auto"/>
        <w:ind w:left="1501" w:right="4264"/>
        <w:jc w:val="left"/>
        <w:outlineLvl w:val="7"/>
        <w:rPr>
          <w:rFonts w:ascii="宋体" w:hAnsi="宋体" w:cs="宋体"/>
          <w:sz w:val="24"/>
          <w:lang w:val="zh-CN" w:bidi="zh-CN"/>
        </w:rPr>
      </w:pPr>
      <w:r>
        <w:rPr>
          <w:rFonts w:ascii="宋体" w:hAnsi="宋体" w:cs="宋体"/>
          <w:sz w:val="24"/>
          <w:lang w:val="zh-CN" w:bidi="zh-CN"/>
        </w:rPr>
        <w:t>质量保修期自工程竣工验收合格之日起计算。三、缺陷责任期</w:t>
      </w:r>
    </w:p>
    <w:p w:rsidR="00420DF0" w:rsidRDefault="00420DF0">
      <w:pPr>
        <w:spacing w:line="364" w:lineRule="auto"/>
        <w:sectPr w:rsidR="00420DF0">
          <w:pgSz w:w="11910" w:h="16840"/>
          <w:pgMar w:top="1580" w:right="660" w:bottom="980" w:left="680" w:header="0" w:footer="709" w:gutter="0"/>
          <w:cols w:space="720"/>
        </w:sectPr>
      </w:pPr>
    </w:p>
    <w:p w:rsidR="00420DF0" w:rsidRDefault="00C45937">
      <w:pPr>
        <w:tabs>
          <w:tab w:val="left" w:pos="4724"/>
        </w:tabs>
        <w:autoSpaceDE w:val="0"/>
        <w:autoSpaceDN w:val="0"/>
        <w:spacing w:before="53" w:line="364" w:lineRule="auto"/>
        <w:ind w:left="1021" w:right="1039" w:firstLine="480"/>
        <w:jc w:val="left"/>
        <w:outlineLvl w:val="7"/>
        <w:rPr>
          <w:rFonts w:ascii="宋体" w:hAnsi="宋体" w:cs="宋体"/>
          <w:sz w:val="24"/>
          <w:lang w:val="zh-CN" w:bidi="zh-CN"/>
        </w:rPr>
      </w:pPr>
      <w:r>
        <w:rPr>
          <w:rFonts w:ascii="宋体" w:hAnsi="宋体" w:cs="宋体"/>
          <w:sz w:val="24"/>
          <w:lang w:val="zh-CN" w:bidi="zh-CN"/>
        </w:rPr>
        <w:lastRenderedPageBreak/>
        <w:t>工程缺陷责任期为</w:t>
      </w:r>
      <w:r>
        <w:rPr>
          <w:rFonts w:ascii="宋体" w:hAnsi="宋体" w:cs="宋体"/>
          <w:sz w:val="24"/>
          <w:u w:val="single"/>
          <w:lang w:val="zh-CN" w:bidi="zh-CN"/>
        </w:rPr>
        <w:t xml:space="preserve"> </w:t>
      </w:r>
      <w:r>
        <w:rPr>
          <w:rFonts w:ascii="宋体" w:hAnsi="宋体" w:cs="宋体"/>
          <w:sz w:val="24"/>
          <w:u w:val="single"/>
          <w:lang w:val="zh-CN" w:bidi="zh-CN"/>
        </w:rPr>
        <w:tab/>
      </w:r>
      <w:proofErr w:type="gramStart"/>
      <w:r>
        <w:rPr>
          <w:rFonts w:ascii="宋体" w:hAnsi="宋体" w:cs="宋体"/>
          <w:sz w:val="24"/>
          <w:lang w:val="zh-CN" w:bidi="zh-CN"/>
        </w:rPr>
        <w:t>个</w:t>
      </w:r>
      <w:proofErr w:type="gramEnd"/>
      <w:r>
        <w:rPr>
          <w:rFonts w:ascii="宋体" w:hAnsi="宋体" w:cs="宋体"/>
          <w:sz w:val="24"/>
          <w:lang w:val="zh-CN" w:bidi="zh-CN"/>
        </w:rPr>
        <w:t>月，缺陷责任期自工程通过竣工验收之日</w:t>
      </w:r>
      <w:r>
        <w:rPr>
          <w:rFonts w:ascii="宋体" w:hAnsi="宋体" w:cs="宋体"/>
          <w:spacing w:val="-17"/>
          <w:sz w:val="24"/>
          <w:lang w:val="zh-CN" w:bidi="zh-CN"/>
        </w:rPr>
        <w:t>起</w:t>
      </w:r>
      <w:r>
        <w:rPr>
          <w:rFonts w:ascii="宋体" w:hAnsi="宋体" w:cs="宋体"/>
          <w:sz w:val="24"/>
          <w:lang w:val="zh-CN" w:bidi="zh-CN"/>
        </w:rPr>
        <w:t>计算。单位工程先于全部工程进行验收，单位工程缺陷责任期自单位工程验收合格之日起算。</w:t>
      </w:r>
    </w:p>
    <w:p w:rsidR="00420DF0" w:rsidRDefault="00C45937">
      <w:pPr>
        <w:autoSpaceDE w:val="0"/>
        <w:autoSpaceDN w:val="0"/>
        <w:spacing w:line="364" w:lineRule="auto"/>
        <w:ind w:left="1501" w:right="3304"/>
        <w:jc w:val="left"/>
        <w:outlineLvl w:val="7"/>
        <w:rPr>
          <w:rFonts w:ascii="宋体" w:hAnsi="宋体" w:cs="宋体"/>
          <w:sz w:val="24"/>
          <w:lang w:val="zh-CN" w:bidi="zh-CN"/>
        </w:rPr>
      </w:pPr>
      <w:r>
        <w:rPr>
          <w:rFonts w:ascii="宋体" w:hAnsi="宋体" w:cs="宋体"/>
          <w:sz w:val="24"/>
          <w:lang w:val="zh-CN" w:bidi="zh-CN"/>
        </w:rPr>
        <w:t>缺陷责任期终止后，发包人应退还剩余的质量保证金。四、质量保修责任</w:t>
      </w:r>
    </w:p>
    <w:p w:rsidR="00420DF0" w:rsidRDefault="00C45937">
      <w:pPr>
        <w:numPr>
          <w:ilvl w:val="0"/>
          <w:numId w:val="46"/>
        </w:numPr>
        <w:tabs>
          <w:tab w:val="left" w:pos="1979"/>
        </w:tabs>
        <w:autoSpaceDE w:val="0"/>
        <w:autoSpaceDN w:val="0"/>
        <w:spacing w:line="364" w:lineRule="auto"/>
        <w:ind w:left="1125" w:right="1147" w:firstLine="492"/>
        <w:outlineLvl w:val="7"/>
        <w:rPr>
          <w:rFonts w:ascii="宋体" w:hAnsi="宋体" w:cs="宋体"/>
          <w:sz w:val="24"/>
          <w:lang w:val="zh-CN" w:bidi="zh-CN"/>
        </w:rPr>
      </w:pPr>
      <w:r>
        <w:rPr>
          <w:rFonts w:ascii="宋体" w:hAnsi="宋体" w:cs="宋体"/>
          <w:spacing w:val="-3"/>
          <w:sz w:val="24"/>
          <w:lang w:val="zh-CN" w:bidi="zh-CN"/>
        </w:rPr>
        <w:t xml:space="preserve">属于保修范围、内容的项目，承包人应当在接到保修通知之日起 </w:t>
      </w:r>
      <w:r>
        <w:rPr>
          <w:rFonts w:ascii="宋体" w:hAnsi="宋体" w:cs="宋体"/>
          <w:sz w:val="24"/>
          <w:lang w:val="zh-CN" w:bidi="zh-CN"/>
        </w:rPr>
        <w:t>7</w:t>
      </w:r>
      <w:r>
        <w:rPr>
          <w:rFonts w:ascii="宋体" w:hAnsi="宋体" w:cs="宋体"/>
          <w:spacing w:val="-26"/>
          <w:sz w:val="24"/>
          <w:lang w:val="zh-CN" w:bidi="zh-CN"/>
        </w:rPr>
        <w:t xml:space="preserve"> 天内</w:t>
      </w:r>
      <w:r>
        <w:rPr>
          <w:rFonts w:ascii="宋体" w:hAnsi="宋体" w:cs="宋体"/>
          <w:sz w:val="24"/>
          <w:lang w:val="zh-CN" w:bidi="zh-CN"/>
        </w:rPr>
        <w:t>派人保修。承包人不在约定期限内派人保修的，发包人可以委托他人修理。</w:t>
      </w:r>
    </w:p>
    <w:p w:rsidR="00420DF0" w:rsidRDefault="00C45937">
      <w:pPr>
        <w:numPr>
          <w:ilvl w:val="0"/>
          <w:numId w:val="46"/>
        </w:numPr>
        <w:tabs>
          <w:tab w:val="left" w:pos="1979"/>
        </w:tabs>
        <w:autoSpaceDE w:val="0"/>
        <w:autoSpaceDN w:val="0"/>
        <w:spacing w:line="364" w:lineRule="auto"/>
        <w:ind w:right="1147" w:firstLine="492"/>
        <w:outlineLvl w:val="7"/>
        <w:rPr>
          <w:rFonts w:ascii="宋体" w:hAnsi="宋体" w:cs="宋体"/>
          <w:sz w:val="24"/>
          <w:lang w:val="zh-CN" w:bidi="zh-CN"/>
        </w:rPr>
      </w:pPr>
      <w:r>
        <w:rPr>
          <w:rFonts w:ascii="宋体" w:hAnsi="宋体" w:cs="宋体"/>
          <w:spacing w:val="-1"/>
          <w:sz w:val="24"/>
          <w:lang w:val="zh-CN" w:bidi="zh-CN"/>
        </w:rPr>
        <w:t>发生紧急事故需抢修的，承包人在接到事故通知后，应当立即到达事故</w:t>
      </w:r>
      <w:r>
        <w:rPr>
          <w:rFonts w:ascii="宋体" w:hAnsi="宋体" w:cs="宋体"/>
          <w:sz w:val="24"/>
          <w:lang w:val="zh-CN" w:bidi="zh-CN"/>
        </w:rPr>
        <w:t>现场抢修。</w:t>
      </w:r>
    </w:p>
    <w:p w:rsidR="00420DF0" w:rsidRDefault="00C45937">
      <w:pPr>
        <w:numPr>
          <w:ilvl w:val="0"/>
          <w:numId w:val="46"/>
        </w:numPr>
        <w:tabs>
          <w:tab w:val="left" w:pos="1979"/>
        </w:tabs>
        <w:autoSpaceDE w:val="0"/>
        <w:autoSpaceDN w:val="0"/>
        <w:spacing w:line="364" w:lineRule="auto"/>
        <w:ind w:right="1147" w:firstLine="492"/>
        <w:outlineLvl w:val="7"/>
        <w:rPr>
          <w:rFonts w:ascii="宋体" w:hAnsi="宋体" w:cs="宋体"/>
          <w:sz w:val="24"/>
          <w:lang w:val="zh-CN" w:bidi="zh-CN"/>
        </w:rPr>
      </w:pPr>
      <w:r>
        <w:rPr>
          <w:rFonts w:ascii="宋体" w:hAnsi="宋体" w:cs="宋体"/>
          <w:spacing w:val="-1"/>
          <w:sz w:val="24"/>
          <w:lang w:val="zh-CN" w:bidi="zh-CN"/>
        </w:rPr>
        <w:t>对于涉及结构安全的质量问题，应当按照《建设工程质量管理条例》的</w:t>
      </w:r>
      <w:r>
        <w:rPr>
          <w:rFonts w:ascii="宋体" w:hAnsi="宋体" w:cs="宋体"/>
          <w:sz w:val="24"/>
          <w:lang w:val="zh-CN" w:bidi="zh-CN"/>
        </w:rPr>
        <w:t>规定，立即向当地建设行政主管部门和有关部门报告，采取安全防范措施，并由原设计人或者具有相应资质等级的设计人提出保修方案，承包人实施保修。</w:t>
      </w:r>
    </w:p>
    <w:p w:rsidR="00420DF0" w:rsidRDefault="00C45937">
      <w:pPr>
        <w:numPr>
          <w:ilvl w:val="0"/>
          <w:numId w:val="46"/>
        </w:numPr>
        <w:tabs>
          <w:tab w:val="left" w:pos="1922"/>
        </w:tabs>
        <w:autoSpaceDE w:val="0"/>
        <w:autoSpaceDN w:val="0"/>
        <w:spacing w:line="364" w:lineRule="auto"/>
        <w:ind w:left="1501" w:right="4564" w:firstLine="60"/>
        <w:outlineLvl w:val="7"/>
        <w:rPr>
          <w:rFonts w:ascii="宋体" w:hAnsi="宋体" w:cs="宋体"/>
          <w:sz w:val="24"/>
          <w:lang w:val="zh-CN" w:bidi="zh-CN"/>
        </w:rPr>
      </w:pPr>
      <w:r>
        <w:rPr>
          <w:rFonts w:ascii="宋体" w:hAnsi="宋体" w:cs="宋体"/>
          <w:spacing w:val="-2"/>
          <w:sz w:val="24"/>
          <w:lang w:val="zh-CN" w:bidi="zh-CN"/>
        </w:rPr>
        <w:t>质量保修完成后，由发包人组织验收。</w:t>
      </w:r>
      <w:r>
        <w:rPr>
          <w:rFonts w:ascii="宋体" w:hAnsi="宋体" w:cs="宋体"/>
          <w:sz w:val="24"/>
          <w:lang w:val="zh-CN" w:bidi="zh-CN"/>
        </w:rPr>
        <w:t>五、保修费用</w:t>
      </w:r>
    </w:p>
    <w:p w:rsidR="00420DF0" w:rsidRDefault="00C4593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保修费用由造成质量缺陷的责任方承担。</w:t>
      </w:r>
    </w:p>
    <w:p w:rsidR="00420DF0" w:rsidRDefault="00C45937">
      <w:pPr>
        <w:tabs>
          <w:tab w:val="left" w:pos="8155"/>
        </w:tabs>
        <w:autoSpaceDE w:val="0"/>
        <w:autoSpaceDN w:val="0"/>
        <w:spacing w:before="74"/>
        <w:ind w:left="1621"/>
        <w:jc w:val="left"/>
        <w:outlineLvl w:val="7"/>
        <w:rPr>
          <w:rFonts w:eastAsia="Times New Roman" w:hAnsi="宋体" w:cs="宋体"/>
          <w:sz w:val="24"/>
          <w:lang w:val="zh-CN" w:bidi="zh-CN"/>
        </w:rPr>
      </w:pPr>
      <w:r>
        <w:rPr>
          <w:rFonts w:ascii="Microsoft JhengHei" w:eastAsia="Microsoft JhengHei" w:hAnsi="宋体" w:cs="宋体" w:hint="eastAsia"/>
          <w:b/>
          <w:sz w:val="24"/>
          <w:lang w:val="zh-CN" w:bidi="zh-CN"/>
        </w:rPr>
        <w:t>六</w:t>
      </w:r>
      <w:r>
        <w:rPr>
          <w:rFonts w:ascii="宋体" w:hAnsi="宋体" w:cs="宋体"/>
          <w:sz w:val="24"/>
          <w:lang w:val="zh-CN" w:bidi="zh-CN"/>
        </w:rPr>
        <w:t>、双方约定的其他工程质量保修事项：</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420DF0" w:rsidRDefault="00420DF0">
      <w:pPr>
        <w:autoSpaceDE w:val="0"/>
        <w:autoSpaceDN w:val="0"/>
        <w:jc w:val="left"/>
        <w:rPr>
          <w:rFonts w:hAnsi="宋体" w:cs="宋体"/>
          <w:sz w:val="20"/>
          <w:szCs w:val="21"/>
          <w:lang w:val="zh-CN" w:bidi="zh-CN"/>
        </w:rPr>
      </w:pPr>
    </w:p>
    <w:p w:rsidR="00420DF0" w:rsidRDefault="00C45937">
      <w:pPr>
        <w:autoSpaceDE w:val="0"/>
        <w:autoSpaceDN w:val="0"/>
        <w:spacing w:before="10"/>
        <w:jc w:val="left"/>
        <w:rPr>
          <w:rFonts w:hAnsi="宋体" w:cs="宋体"/>
          <w:sz w:val="11"/>
          <w:szCs w:val="21"/>
          <w:lang w:val="zh-CN" w:bidi="zh-CN"/>
        </w:rPr>
      </w:pPr>
      <w:r>
        <w:rPr>
          <w:rFonts w:ascii="宋体" w:hAnsi="宋体" w:cs="宋体"/>
          <w:noProof/>
          <w:szCs w:val="21"/>
        </w:rPr>
        <mc:AlternateContent>
          <mc:Choice Requires="wps">
            <w:drawing>
              <wp:anchor distT="0" distB="0" distL="114300" distR="114300" simplePos="0" relativeHeight="251677696" behindDoc="1" locked="0" layoutInCell="1" allowOverlap="1">
                <wp:simplePos x="0" y="0"/>
                <wp:positionH relativeFrom="page">
                  <wp:posOffset>1080135</wp:posOffset>
                </wp:positionH>
                <wp:positionV relativeFrom="paragraph">
                  <wp:posOffset>114935</wp:posOffset>
                </wp:positionV>
                <wp:extent cx="5400040" cy="0"/>
                <wp:effectExtent l="0" t="0" r="0" b="0"/>
                <wp:wrapTopAndBottom/>
                <wp:docPr id="21" name="直接连接符 21"/>
                <wp:cNvGraphicFramePr/>
                <a:graphic xmlns:a="http://schemas.openxmlformats.org/drawingml/2006/main">
                  <a:graphicData uri="http://schemas.microsoft.com/office/word/2010/wordprocessingShape">
                    <wps:wsp>
                      <wps:cNvCnPr/>
                      <wps:spPr>
                        <a:xfrm>
                          <a:off x="0" y="0"/>
                          <a:ext cx="54000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5.05pt;margin-top:9.05pt;height:0pt;width:425.2pt;mso-position-horizontal-relative:page;mso-wrap-distance-bottom:0pt;mso-wrap-distance-top:0pt;z-index:-251638784;mso-width-relative:page;mso-height-relative:page;" filled="f" stroked="t" coordsize="21600,21600" o:gfxdata="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biPK1QAAAAoBAAAPAAAAAAAAAAEAIAAAACIAAABkcnMvZG93bnJldi54bWxQSwECFAAU&#10;AAAACACHTuJA+JdIYvQBAADmAwAADgAAAAAAAAABACAAAAAkAQAAZHJzL2Uyb0RvYy54bWxQSwUG&#10;AAAAAAYABgBZAQAAigUAAAAA&#10;">
                <v:fill on="f" focussize="0,0"/>
                <v:stroke weight="0.6pt" color="#000000" joinstyle="round"/>
                <v:imagedata o:title=""/>
                <o:lock v:ext="edit" aspectratio="f"/>
                <w10:wrap type="topAndBottom"/>
              </v:line>
            </w:pict>
          </mc:Fallback>
        </mc:AlternateContent>
      </w:r>
    </w:p>
    <w:p w:rsidR="00420DF0" w:rsidRDefault="00C45937">
      <w:pPr>
        <w:autoSpaceDE w:val="0"/>
        <w:autoSpaceDN w:val="0"/>
        <w:spacing w:before="125"/>
        <w:ind w:left="1021"/>
        <w:jc w:val="left"/>
        <w:outlineLvl w:val="7"/>
        <w:rPr>
          <w:rFonts w:ascii="宋体" w:hAnsi="宋体" w:cs="宋体"/>
          <w:sz w:val="24"/>
          <w:lang w:val="zh-CN" w:bidi="zh-CN"/>
        </w:rPr>
      </w:pPr>
      <w:r>
        <w:rPr>
          <w:rFonts w:ascii="宋体" w:hAnsi="宋体" w:cs="宋体"/>
          <w:sz w:val="24"/>
          <w:lang w:val="zh-CN" w:bidi="zh-CN"/>
        </w:rPr>
        <w:t>。</w:t>
      </w:r>
    </w:p>
    <w:p w:rsidR="00420DF0" w:rsidRDefault="00C45937">
      <w:pPr>
        <w:autoSpaceDE w:val="0"/>
        <w:autoSpaceDN w:val="0"/>
        <w:spacing w:before="159"/>
        <w:ind w:left="399" w:right="91"/>
        <w:jc w:val="center"/>
        <w:outlineLvl w:val="7"/>
        <w:rPr>
          <w:rFonts w:ascii="宋体" w:hAnsi="宋体" w:cs="宋体"/>
          <w:sz w:val="24"/>
          <w:lang w:val="zh-CN" w:bidi="zh-CN"/>
        </w:rPr>
      </w:pPr>
      <w:r>
        <w:rPr>
          <w:rFonts w:ascii="宋体" w:hAnsi="宋体" w:cs="宋体"/>
          <w:sz w:val="24"/>
          <w:lang w:val="zh-CN" w:bidi="zh-CN"/>
        </w:rPr>
        <w:t>工程质量保修书由发包人、承包人在工程竣工验收</w:t>
      </w:r>
      <w:proofErr w:type="gramStart"/>
      <w:r>
        <w:rPr>
          <w:rFonts w:ascii="宋体" w:hAnsi="宋体" w:cs="宋体"/>
          <w:sz w:val="24"/>
          <w:lang w:val="zh-CN" w:bidi="zh-CN"/>
        </w:rPr>
        <w:t>前共同</w:t>
      </w:r>
      <w:proofErr w:type="gramEnd"/>
      <w:r>
        <w:rPr>
          <w:rFonts w:ascii="宋体" w:hAnsi="宋体" w:cs="宋体"/>
          <w:sz w:val="24"/>
          <w:lang w:val="zh-CN" w:bidi="zh-CN"/>
        </w:rPr>
        <w:t>签署，作为施工合</w:t>
      </w:r>
    </w:p>
    <w:p w:rsidR="00420DF0" w:rsidRDefault="00C45937">
      <w:pPr>
        <w:autoSpaceDE w:val="0"/>
        <w:autoSpaceDN w:val="0"/>
        <w:spacing w:before="160"/>
        <w:ind w:left="1021"/>
        <w:jc w:val="left"/>
        <w:outlineLvl w:val="7"/>
        <w:rPr>
          <w:rFonts w:ascii="宋体" w:hAnsi="宋体" w:cs="宋体"/>
          <w:sz w:val="24"/>
          <w:lang w:val="zh-CN" w:bidi="zh-CN"/>
        </w:rPr>
      </w:pPr>
      <w:r>
        <w:rPr>
          <w:rFonts w:ascii="宋体" w:hAnsi="宋体" w:cs="宋体"/>
          <w:sz w:val="24"/>
          <w:lang w:val="zh-CN" w:bidi="zh-CN"/>
        </w:rPr>
        <w:t>同附件，其有效期限至保修期满。</w:t>
      </w:r>
    </w:p>
    <w:p w:rsidR="00420DF0" w:rsidRDefault="00420DF0">
      <w:pPr>
        <w:autoSpaceDE w:val="0"/>
        <w:autoSpaceDN w:val="0"/>
        <w:jc w:val="left"/>
        <w:rPr>
          <w:rFonts w:ascii="宋体" w:hAnsi="宋体" w:cs="宋体"/>
          <w:sz w:val="24"/>
          <w:szCs w:val="21"/>
          <w:lang w:val="zh-CN" w:bidi="zh-CN"/>
        </w:rPr>
      </w:pPr>
    </w:p>
    <w:p w:rsidR="00420DF0" w:rsidRDefault="00420DF0">
      <w:pPr>
        <w:autoSpaceDE w:val="0"/>
        <w:autoSpaceDN w:val="0"/>
        <w:spacing w:before="11"/>
        <w:jc w:val="left"/>
        <w:rPr>
          <w:rFonts w:ascii="宋体" w:hAnsi="宋体" w:cs="宋体"/>
          <w:sz w:val="24"/>
          <w:szCs w:val="21"/>
          <w:lang w:val="zh-CN" w:bidi="zh-CN"/>
        </w:rPr>
      </w:pPr>
    </w:p>
    <w:p w:rsidR="00420DF0" w:rsidRDefault="00C45937">
      <w:pPr>
        <w:tabs>
          <w:tab w:val="left" w:pos="1500"/>
          <w:tab w:val="left" w:pos="4315"/>
          <w:tab w:val="left" w:pos="4435"/>
          <w:tab w:val="left" w:pos="4860"/>
          <w:tab w:val="left" w:pos="4980"/>
          <w:tab w:val="left" w:pos="7915"/>
          <w:tab w:val="left" w:pos="8035"/>
        </w:tabs>
        <w:autoSpaceDE w:val="0"/>
        <w:autoSpaceDN w:val="0"/>
        <w:spacing w:line="364" w:lineRule="auto"/>
        <w:ind w:left="1021" w:right="2529"/>
        <w:jc w:val="left"/>
        <w:outlineLvl w:val="7"/>
        <w:rPr>
          <w:rFonts w:eastAsia="Times New Roman" w:hAnsi="宋体" w:cs="宋体"/>
          <w:sz w:val="24"/>
          <w:lang w:val="zh-CN" w:bidi="zh-CN"/>
        </w:rPr>
      </w:pPr>
      <w:r>
        <w:rPr>
          <w:rFonts w:ascii="宋体" w:hAnsi="宋体" w:cs="宋体"/>
          <w:sz w:val="24"/>
          <w:lang w:val="zh-CN" w:bidi="zh-CN"/>
        </w:rPr>
        <w:t>发包人(公章)：</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承包人(公章)：</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地</w:t>
      </w:r>
      <w:r>
        <w:rPr>
          <w:rFonts w:ascii="宋体" w:hAnsi="宋体" w:cs="宋体"/>
          <w:sz w:val="24"/>
          <w:lang w:val="zh-CN" w:bidi="zh-CN"/>
        </w:rPr>
        <w:tab/>
        <w:t>址：</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地</w:t>
      </w:r>
      <w:r>
        <w:rPr>
          <w:rFonts w:ascii="宋体" w:hAnsi="宋体" w:cs="宋体"/>
          <w:sz w:val="24"/>
          <w:lang w:val="zh-CN" w:bidi="zh-CN"/>
        </w:rPr>
        <w:tab/>
        <w:t>址：</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法定代表人(签字)：</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法定代表人(签字)：</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委托代理人(签字)：</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委托代理人(签字)：</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电</w:t>
      </w:r>
      <w:r>
        <w:rPr>
          <w:rFonts w:ascii="宋体" w:hAnsi="宋体" w:cs="宋体"/>
          <w:sz w:val="24"/>
          <w:lang w:val="zh-CN" w:bidi="zh-CN"/>
        </w:rPr>
        <w:tab/>
        <w:t>话：</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电</w:t>
      </w:r>
      <w:r>
        <w:rPr>
          <w:rFonts w:ascii="宋体" w:hAnsi="宋体" w:cs="宋体"/>
          <w:sz w:val="24"/>
          <w:lang w:val="zh-CN" w:bidi="zh-CN"/>
        </w:rPr>
        <w:tab/>
        <w:t>话：</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传</w:t>
      </w:r>
      <w:r>
        <w:rPr>
          <w:rFonts w:ascii="宋体" w:hAnsi="宋体" w:cs="宋体"/>
          <w:sz w:val="24"/>
          <w:lang w:val="zh-CN" w:bidi="zh-CN"/>
        </w:rPr>
        <w:tab/>
        <w:t>真：</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传</w:t>
      </w:r>
      <w:r>
        <w:rPr>
          <w:rFonts w:ascii="宋体" w:hAnsi="宋体" w:cs="宋体"/>
          <w:sz w:val="24"/>
          <w:lang w:val="zh-CN" w:bidi="zh-CN"/>
        </w:rPr>
        <w:tab/>
        <w:t>真：</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开户银行：</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开户银行：</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账</w:t>
      </w:r>
      <w:r>
        <w:rPr>
          <w:rFonts w:ascii="宋体" w:hAnsi="宋体" w:cs="宋体"/>
          <w:sz w:val="24"/>
          <w:lang w:val="zh-CN" w:bidi="zh-CN"/>
        </w:rPr>
        <w:tab/>
        <w:t>号：</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proofErr w:type="gramStart"/>
      <w:r>
        <w:rPr>
          <w:rFonts w:ascii="宋体" w:hAnsi="宋体" w:cs="宋体"/>
          <w:sz w:val="24"/>
          <w:lang w:val="zh-CN" w:bidi="zh-CN"/>
        </w:rPr>
        <w:t>账</w:t>
      </w:r>
      <w:proofErr w:type="gramEnd"/>
      <w:r>
        <w:rPr>
          <w:rFonts w:ascii="宋体" w:hAnsi="宋体" w:cs="宋体"/>
          <w:sz w:val="24"/>
          <w:lang w:val="zh-CN" w:bidi="zh-CN"/>
        </w:rPr>
        <w:tab/>
      </w:r>
      <w:r>
        <w:rPr>
          <w:rFonts w:ascii="宋体" w:hAnsi="宋体" w:cs="宋体"/>
          <w:sz w:val="24"/>
          <w:lang w:val="zh-CN" w:bidi="zh-CN"/>
        </w:rPr>
        <w:tab/>
        <w:t>号：</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p>
    <w:p w:rsidR="00420DF0" w:rsidRDefault="00420DF0">
      <w:pPr>
        <w:spacing w:line="364" w:lineRule="auto"/>
        <w:rPr>
          <w:rFonts w:eastAsia="Times New Roman"/>
        </w:rPr>
        <w:sectPr w:rsidR="00420DF0">
          <w:pgSz w:w="11910" w:h="16840"/>
          <w:pgMar w:top="1520" w:right="660" w:bottom="980" w:left="680" w:header="0" w:footer="709" w:gutter="0"/>
          <w:cols w:space="720"/>
        </w:sectPr>
      </w:pPr>
    </w:p>
    <w:p w:rsidR="00420DF0" w:rsidRDefault="00C45937">
      <w:pPr>
        <w:tabs>
          <w:tab w:val="left" w:pos="4315"/>
          <w:tab w:val="left" w:pos="7915"/>
        </w:tabs>
        <w:autoSpaceDE w:val="0"/>
        <w:autoSpaceDN w:val="0"/>
        <w:spacing w:before="53"/>
        <w:ind w:left="1021"/>
        <w:jc w:val="left"/>
        <w:outlineLvl w:val="7"/>
        <w:rPr>
          <w:rFonts w:eastAsia="Times New Roman" w:hAnsi="宋体" w:cs="宋体"/>
          <w:sz w:val="24"/>
          <w:lang w:val="zh-CN" w:bidi="zh-CN"/>
        </w:rPr>
      </w:pPr>
      <w:r>
        <w:rPr>
          <w:rFonts w:ascii="宋体" w:hAnsi="宋体" w:cs="宋体"/>
          <w:sz w:val="24"/>
          <w:lang w:val="zh-CN" w:bidi="zh-CN"/>
        </w:rPr>
        <w:lastRenderedPageBreak/>
        <w:t>邮政编码：</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420DF0" w:rsidRDefault="00420DF0">
      <w:pPr>
        <w:rPr>
          <w:rFonts w:eastAsia="Times New Roman"/>
        </w:rPr>
        <w:sectPr w:rsidR="00420DF0">
          <w:pgSz w:w="11910" w:h="16840"/>
          <w:pgMar w:top="1520" w:right="660" w:bottom="980" w:left="680" w:header="0" w:footer="709" w:gutter="0"/>
          <w:cols w:space="720"/>
        </w:sectPr>
      </w:pPr>
    </w:p>
    <w:p w:rsidR="00420DF0" w:rsidRDefault="00C4593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4：</w:t>
      </w:r>
    </w:p>
    <w:p w:rsidR="00420DF0" w:rsidRDefault="00C4593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主要建设工程文件目录</w:t>
      </w:r>
    </w:p>
    <w:p w:rsidR="00420DF0" w:rsidRDefault="00420DF0">
      <w:pPr>
        <w:autoSpaceDE w:val="0"/>
        <w:autoSpaceDN w:val="0"/>
        <w:jc w:val="left"/>
        <w:rPr>
          <w:rFonts w:ascii="宋体" w:hAnsi="宋体" w:cs="宋体"/>
          <w:sz w:val="11"/>
          <w:szCs w:val="21"/>
          <w:lang w:val="zh-CN" w:bidi="zh-CN"/>
        </w:rPr>
      </w:pPr>
    </w:p>
    <w:tbl>
      <w:tblPr>
        <w:tblW w:w="0" w:type="auto"/>
        <w:tblInd w:w="7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953"/>
        <w:gridCol w:w="1276"/>
        <w:gridCol w:w="1450"/>
        <w:gridCol w:w="1243"/>
        <w:gridCol w:w="1450"/>
        <w:gridCol w:w="1667"/>
      </w:tblGrid>
      <w:tr w:rsidR="00420DF0">
        <w:trPr>
          <w:trHeight w:val="440"/>
        </w:trPr>
        <w:tc>
          <w:tcPr>
            <w:tcW w:w="1953" w:type="dxa"/>
            <w:tcBorders>
              <w:bottom w:val="double" w:sz="2" w:space="0" w:color="000000"/>
              <w:right w:val="single" w:sz="6" w:space="0" w:color="000000"/>
            </w:tcBorders>
          </w:tcPr>
          <w:p w:rsidR="00420DF0" w:rsidRDefault="00C45937">
            <w:pPr>
              <w:autoSpaceDE w:val="0"/>
              <w:autoSpaceDN w:val="0"/>
              <w:spacing w:before="112"/>
              <w:ind w:left="496"/>
              <w:jc w:val="left"/>
              <w:rPr>
                <w:rFonts w:ascii="宋体" w:hAnsi="宋体" w:cs="宋体"/>
                <w:sz w:val="24"/>
                <w:szCs w:val="22"/>
                <w:lang w:val="zh-CN" w:bidi="zh-CN"/>
              </w:rPr>
            </w:pPr>
            <w:r>
              <w:rPr>
                <w:rFonts w:ascii="宋体" w:hAnsi="宋体" w:cs="宋体"/>
                <w:sz w:val="24"/>
                <w:szCs w:val="22"/>
                <w:lang w:val="zh-CN" w:bidi="zh-CN"/>
              </w:rPr>
              <w:t>文件名称</w:t>
            </w:r>
          </w:p>
        </w:tc>
        <w:tc>
          <w:tcPr>
            <w:tcW w:w="1276"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405"/>
              <w:jc w:val="left"/>
              <w:rPr>
                <w:rFonts w:ascii="宋体" w:hAnsi="宋体" w:cs="宋体"/>
                <w:sz w:val="24"/>
                <w:szCs w:val="22"/>
                <w:lang w:val="zh-CN" w:bidi="zh-CN"/>
              </w:rPr>
            </w:pPr>
            <w:r>
              <w:rPr>
                <w:rFonts w:ascii="宋体" w:hAnsi="宋体" w:cs="宋体"/>
                <w:sz w:val="24"/>
                <w:szCs w:val="22"/>
                <w:lang w:val="zh-CN" w:bidi="zh-CN"/>
              </w:rPr>
              <w:t>套数</w:t>
            </w:r>
          </w:p>
        </w:tc>
        <w:tc>
          <w:tcPr>
            <w:tcW w:w="1450"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32"/>
              <w:jc w:val="left"/>
              <w:rPr>
                <w:rFonts w:ascii="宋体" w:hAnsi="宋体" w:cs="宋体"/>
                <w:sz w:val="24"/>
                <w:szCs w:val="22"/>
                <w:lang w:val="zh-CN" w:bidi="zh-CN"/>
              </w:rPr>
            </w:pPr>
            <w:r>
              <w:rPr>
                <w:rFonts w:ascii="宋体" w:hAnsi="宋体" w:cs="宋体"/>
                <w:sz w:val="24"/>
                <w:szCs w:val="22"/>
                <w:lang w:val="zh-CN" w:bidi="zh-CN"/>
              </w:rPr>
              <w:t>费用（元）</w:t>
            </w:r>
          </w:p>
        </w:tc>
        <w:tc>
          <w:tcPr>
            <w:tcW w:w="1243"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388"/>
              <w:jc w:val="left"/>
              <w:rPr>
                <w:rFonts w:ascii="宋体" w:hAnsi="宋体" w:cs="宋体"/>
                <w:sz w:val="24"/>
                <w:szCs w:val="22"/>
                <w:lang w:val="zh-CN" w:bidi="zh-CN"/>
              </w:rPr>
            </w:pPr>
            <w:r>
              <w:rPr>
                <w:rFonts w:ascii="宋体" w:hAnsi="宋体" w:cs="宋体"/>
                <w:sz w:val="24"/>
                <w:szCs w:val="22"/>
                <w:lang w:val="zh-CN" w:bidi="zh-CN"/>
              </w:rPr>
              <w:t>质量</w:t>
            </w:r>
          </w:p>
        </w:tc>
        <w:tc>
          <w:tcPr>
            <w:tcW w:w="1450"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252"/>
              <w:jc w:val="left"/>
              <w:rPr>
                <w:rFonts w:ascii="宋体" w:hAnsi="宋体" w:cs="宋体"/>
                <w:sz w:val="24"/>
                <w:szCs w:val="22"/>
                <w:lang w:val="zh-CN" w:bidi="zh-CN"/>
              </w:rPr>
            </w:pPr>
            <w:r>
              <w:rPr>
                <w:rFonts w:ascii="宋体" w:hAnsi="宋体" w:cs="宋体"/>
                <w:sz w:val="24"/>
                <w:szCs w:val="22"/>
                <w:lang w:val="zh-CN" w:bidi="zh-CN"/>
              </w:rPr>
              <w:t>移交时间</w:t>
            </w:r>
          </w:p>
        </w:tc>
        <w:tc>
          <w:tcPr>
            <w:tcW w:w="1667" w:type="dxa"/>
            <w:tcBorders>
              <w:left w:val="single" w:sz="6" w:space="0" w:color="000000"/>
              <w:bottom w:val="double" w:sz="2" w:space="0" w:color="000000"/>
            </w:tcBorders>
          </w:tcPr>
          <w:p w:rsidR="00420DF0" w:rsidRDefault="00C45937">
            <w:pPr>
              <w:autoSpaceDE w:val="0"/>
              <w:autoSpaceDN w:val="0"/>
              <w:spacing w:before="112"/>
              <w:ind w:left="481"/>
              <w:jc w:val="left"/>
              <w:rPr>
                <w:rFonts w:ascii="宋体" w:hAnsi="宋体" w:cs="宋体"/>
                <w:sz w:val="24"/>
                <w:szCs w:val="22"/>
                <w:lang w:val="zh-CN" w:bidi="zh-CN"/>
              </w:rPr>
            </w:pPr>
            <w:r>
              <w:rPr>
                <w:rFonts w:ascii="宋体" w:hAnsi="宋体" w:cs="宋体"/>
                <w:sz w:val="24"/>
                <w:szCs w:val="22"/>
                <w:lang w:val="zh-CN" w:bidi="zh-CN"/>
              </w:rPr>
              <w:t>责任人</w:t>
            </w:r>
          </w:p>
        </w:tc>
      </w:tr>
      <w:tr w:rsidR="00420DF0">
        <w:trPr>
          <w:trHeight w:val="566"/>
        </w:trPr>
        <w:tc>
          <w:tcPr>
            <w:tcW w:w="1953"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95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953" w:type="dxa"/>
            <w:tcBorders>
              <w:top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pgSz w:w="11910" w:h="16840"/>
          <w:pgMar w:top="1580" w:right="660" w:bottom="980" w:left="680" w:header="0" w:footer="709" w:gutter="0"/>
          <w:cols w:space="720"/>
        </w:sectPr>
      </w:pPr>
    </w:p>
    <w:p w:rsidR="00420DF0" w:rsidRDefault="00C4593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5：</w:t>
      </w:r>
    </w:p>
    <w:p w:rsidR="00420DF0" w:rsidRDefault="00C4593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承包人用于本工程施工的机械设备表</w:t>
      </w:r>
    </w:p>
    <w:p w:rsidR="00420DF0" w:rsidRDefault="00420DF0">
      <w:pPr>
        <w:autoSpaceDE w:val="0"/>
        <w:autoSpaceDN w:val="0"/>
        <w:jc w:val="left"/>
        <w:rPr>
          <w:rFonts w:ascii="宋体" w:hAnsi="宋体" w:cs="宋体"/>
          <w:sz w:val="11"/>
          <w:szCs w:val="21"/>
          <w:lang w:val="zh-CN" w:bidi="zh-CN"/>
        </w:rPr>
      </w:pPr>
    </w:p>
    <w:tbl>
      <w:tblPr>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420DF0">
        <w:trPr>
          <w:trHeight w:val="880"/>
        </w:trPr>
        <w:tc>
          <w:tcPr>
            <w:tcW w:w="1162" w:type="dxa"/>
            <w:tcBorders>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341"/>
              <w:jc w:val="left"/>
              <w:rPr>
                <w:rFonts w:ascii="宋体" w:hAnsi="宋体" w:cs="宋体"/>
                <w:sz w:val="24"/>
                <w:szCs w:val="22"/>
                <w:lang w:val="zh-CN" w:bidi="zh-CN"/>
              </w:rPr>
            </w:pPr>
            <w:r>
              <w:rPr>
                <w:rFonts w:ascii="宋体" w:hAnsi="宋体" w:cs="宋体"/>
                <w:sz w:val="24"/>
                <w:szCs w:val="22"/>
                <w:lang w:val="zh-CN" w:bidi="zh-CN"/>
              </w:rPr>
              <w:t>序号</w:t>
            </w:r>
          </w:p>
        </w:tc>
        <w:tc>
          <w:tcPr>
            <w:tcW w:w="1418"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476" w:right="84" w:hanging="360"/>
              <w:jc w:val="left"/>
              <w:rPr>
                <w:rFonts w:ascii="宋体" w:hAnsi="宋体" w:cs="宋体"/>
                <w:sz w:val="24"/>
                <w:szCs w:val="22"/>
                <w:lang w:val="zh-CN" w:bidi="zh-CN"/>
              </w:rPr>
            </w:pPr>
            <w:r>
              <w:rPr>
                <w:rFonts w:ascii="宋体" w:hAnsi="宋体" w:cs="宋体"/>
                <w:sz w:val="24"/>
                <w:szCs w:val="22"/>
                <w:lang w:val="zh-CN" w:bidi="zh-CN"/>
              </w:rPr>
              <w:t>机械或设备名称</w:t>
            </w:r>
          </w:p>
        </w:tc>
        <w:tc>
          <w:tcPr>
            <w:tcW w:w="850"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192" w:right="160"/>
              <w:jc w:val="left"/>
              <w:rPr>
                <w:rFonts w:ascii="宋体" w:hAnsi="宋体" w:cs="宋体"/>
                <w:sz w:val="24"/>
                <w:szCs w:val="22"/>
                <w:lang w:val="zh-CN" w:bidi="zh-CN"/>
              </w:rPr>
            </w:pPr>
            <w:r>
              <w:rPr>
                <w:rFonts w:ascii="宋体" w:hAnsi="宋体" w:cs="宋体"/>
                <w:sz w:val="24"/>
                <w:szCs w:val="22"/>
                <w:lang w:val="zh-CN" w:bidi="zh-CN"/>
              </w:rPr>
              <w:t>规格型号</w:t>
            </w:r>
          </w:p>
        </w:tc>
        <w:tc>
          <w:tcPr>
            <w:tcW w:w="1058"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96"/>
              <w:jc w:val="left"/>
              <w:rPr>
                <w:rFonts w:ascii="宋体" w:hAnsi="宋体" w:cs="宋体"/>
                <w:sz w:val="24"/>
                <w:szCs w:val="22"/>
                <w:lang w:val="zh-CN" w:bidi="zh-CN"/>
              </w:rPr>
            </w:pPr>
            <w:r>
              <w:rPr>
                <w:rFonts w:ascii="宋体" w:hAnsi="宋体" w:cs="宋体"/>
                <w:sz w:val="24"/>
                <w:szCs w:val="22"/>
                <w:lang w:val="zh-CN" w:bidi="zh-CN"/>
              </w:rPr>
              <w:t>数量</w:t>
            </w:r>
          </w:p>
        </w:tc>
        <w:tc>
          <w:tcPr>
            <w:tcW w:w="880" w:type="dxa"/>
            <w:tcBorders>
              <w:left w:val="single" w:sz="6" w:space="0" w:color="000000"/>
              <w:bottom w:val="double" w:sz="2" w:space="0" w:color="000000"/>
              <w:right w:val="single" w:sz="6"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07"/>
              <w:jc w:val="left"/>
              <w:rPr>
                <w:rFonts w:ascii="宋体" w:hAnsi="宋体" w:cs="宋体"/>
                <w:sz w:val="24"/>
                <w:szCs w:val="22"/>
                <w:lang w:val="zh-CN" w:bidi="zh-CN"/>
              </w:rPr>
            </w:pPr>
            <w:r>
              <w:rPr>
                <w:rFonts w:ascii="宋体" w:hAnsi="宋体" w:cs="宋体"/>
                <w:sz w:val="24"/>
                <w:szCs w:val="22"/>
                <w:lang w:val="zh-CN" w:bidi="zh-CN"/>
              </w:rPr>
              <w:t>产地</w:t>
            </w:r>
          </w:p>
        </w:tc>
        <w:tc>
          <w:tcPr>
            <w:tcW w:w="1020"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397" w:right="125" w:hanging="240"/>
              <w:jc w:val="left"/>
              <w:rPr>
                <w:rFonts w:ascii="宋体" w:hAnsi="宋体" w:cs="宋体"/>
                <w:sz w:val="24"/>
                <w:szCs w:val="22"/>
                <w:lang w:val="zh-CN" w:bidi="zh-CN"/>
              </w:rPr>
            </w:pPr>
            <w:r>
              <w:rPr>
                <w:rFonts w:ascii="宋体" w:hAnsi="宋体" w:cs="宋体"/>
                <w:sz w:val="24"/>
                <w:szCs w:val="22"/>
                <w:lang w:val="zh-CN" w:bidi="zh-CN"/>
              </w:rPr>
              <w:t>制造年份</w:t>
            </w:r>
          </w:p>
        </w:tc>
        <w:tc>
          <w:tcPr>
            <w:tcW w:w="1480"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247" w:right="218"/>
              <w:jc w:val="center"/>
              <w:rPr>
                <w:rFonts w:ascii="宋体" w:hAnsi="宋体" w:cs="宋体"/>
                <w:sz w:val="24"/>
                <w:szCs w:val="22"/>
                <w:lang w:val="zh-CN" w:bidi="zh-CN"/>
              </w:rPr>
            </w:pPr>
            <w:r>
              <w:rPr>
                <w:rFonts w:ascii="宋体" w:hAnsi="宋体" w:cs="宋体"/>
                <w:sz w:val="24"/>
                <w:szCs w:val="22"/>
                <w:lang w:val="zh-CN" w:bidi="zh-CN"/>
              </w:rPr>
              <w:t>额定功率</w:t>
            </w:r>
          </w:p>
          <w:p w:rsidR="00420DF0" w:rsidRDefault="00C45937">
            <w:pPr>
              <w:autoSpaceDE w:val="0"/>
              <w:autoSpaceDN w:val="0"/>
              <w:spacing w:before="132"/>
              <w:ind w:left="247" w:right="218"/>
              <w:jc w:val="center"/>
              <w:rPr>
                <w:rFonts w:ascii="宋体" w:hAnsi="宋体" w:cs="宋体"/>
                <w:sz w:val="24"/>
                <w:szCs w:val="22"/>
                <w:lang w:val="zh-CN" w:bidi="zh-CN"/>
              </w:rPr>
            </w:pPr>
            <w:r>
              <w:rPr>
                <w:rFonts w:ascii="宋体" w:hAnsi="宋体" w:cs="宋体"/>
                <w:sz w:val="24"/>
                <w:szCs w:val="22"/>
                <w:lang w:val="zh-CN" w:bidi="zh-CN"/>
              </w:rPr>
              <w:t>(kW)</w:t>
            </w:r>
          </w:p>
        </w:tc>
        <w:tc>
          <w:tcPr>
            <w:tcW w:w="1020" w:type="dxa"/>
            <w:tcBorders>
              <w:left w:val="single" w:sz="6" w:space="0" w:color="000000"/>
              <w:bottom w:val="double" w:sz="2" w:space="0" w:color="000000"/>
              <w:right w:val="single" w:sz="6" w:space="0" w:color="000000"/>
            </w:tcBorders>
          </w:tcPr>
          <w:p w:rsidR="00420DF0" w:rsidRDefault="00C45937">
            <w:pPr>
              <w:autoSpaceDE w:val="0"/>
              <w:autoSpaceDN w:val="0"/>
              <w:spacing w:line="440" w:lineRule="exact"/>
              <w:ind w:left="397" w:right="125" w:hanging="240"/>
              <w:jc w:val="left"/>
              <w:rPr>
                <w:rFonts w:ascii="宋体" w:hAnsi="宋体" w:cs="宋体"/>
                <w:sz w:val="24"/>
                <w:szCs w:val="22"/>
                <w:lang w:val="zh-CN" w:bidi="zh-CN"/>
              </w:rPr>
            </w:pPr>
            <w:r>
              <w:rPr>
                <w:rFonts w:ascii="宋体" w:hAnsi="宋体" w:cs="宋体"/>
                <w:sz w:val="24"/>
                <w:szCs w:val="22"/>
                <w:lang w:val="zh-CN" w:bidi="zh-CN"/>
              </w:rPr>
              <w:t>生产能力</w:t>
            </w:r>
          </w:p>
        </w:tc>
        <w:tc>
          <w:tcPr>
            <w:tcW w:w="921" w:type="dxa"/>
            <w:tcBorders>
              <w:left w:val="single" w:sz="6" w:space="0" w:color="000000"/>
              <w:bottom w:val="double" w:sz="2" w:space="0" w:color="000000"/>
            </w:tcBorders>
          </w:tcPr>
          <w:p w:rsidR="00420DF0" w:rsidRDefault="00420DF0">
            <w:pPr>
              <w:autoSpaceDE w:val="0"/>
              <w:autoSpaceDN w:val="0"/>
              <w:spacing w:before="11"/>
              <w:jc w:val="left"/>
              <w:rPr>
                <w:rFonts w:ascii="宋体" w:hAnsi="宋体" w:cs="宋体"/>
                <w:sz w:val="25"/>
                <w:szCs w:val="22"/>
                <w:lang w:val="zh-CN" w:bidi="zh-CN"/>
              </w:rPr>
            </w:pPr>
          </w:p>
          <w:p w:rsidR="00420DF0" w:rsidRDefault="00C45937">
            <w:pPr>
              <w:autoSpaceDE w:val="0"/>
              <w:autoSpaceDN w:val="0"/>
              <w:ind w:left="227"/>
              <w:jc w:val="left"/>
              <w:rPr>
                <w:rFonts w:ascii="宋体" w:hAnsi="宋体" w:cs="宋体"/>
                <w:sz w:val="24"/>
                <w:szCs w:val="22"/>
                <w:lang w:val="zh-CN" w:bidi="zh-CN"/>
              </w:rPr>
            </w:pPr>
            <w:r>
              <w:rPr>
                <w:rFonts w:ascii="宋体" w:hAnsi="宋体" w:cs="宋体"/>
                <w:sz w:val="24"/>
                <w:szCs w:val="22"/>
                <w:lang w:val="zh-CN" w:bidi="zh-CN"/>
              </w:rPr>
              <w:t>备注</w:t>
            </w:r>
          </w:p>
        </w:tc>
      </w:tr>
      <w:tr w:rsidR="00420DF0">
        <w:trPr>
          <w:trHeight w:val="566"/>
        </w:trPr>
        <w:tc>
          <w:tcPr>
            <w:tcW w:w="1162"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7"/>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162"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566"/>
        </w:trPr>
        <w:tc>
          <w:tcPr>
            <w:tcW w:w="1162" w:type="dxa"/>
            <w:tcBorders>
              <w:top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pgSz w:w="11910" w:h="16840"/>
          <w:pgMar w:top="1580" w:right="660" w:bottom="980" w:left="680" w:header="0" w:footer="709" w:gutter="0"/>
          <w:cols w:space="720"/>
        </w:sectPr>
      </w:pPr>
    </w:p>
    <w:p w:rsidR="00420DF0" w:rsidRDefault="00C4593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6：</w:t>
      </w:r>
    </w:p>
    <w:p w:rsidR="00420DF0" w:rsidRDefault="00C4593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承包人主要施工管理人员表</w:t>
      </w:r>
    </w:p>
    <w:p w:rsidR="00420DF0" w:rsidRDefault="00420DF0">
      <w:pPr>
        <w:autoSpaceDE w:val="0"/>
        <w:autoSpaceDN w:val="0"/>
        <w:jc w:val="left"/>
        <w:rPr>
          <w:rFonts w:ascii="宋体" w:hAnsi="宋体" w:cs="宋体"/>
          <w:sz w:val="11"/>
          <w:szCs w:val="21"/>
          <w:lang w:val="zh-CN" w:bidi="zh-CN"/>
        </w:rPr>
      </w:pPr>
    </w:p>
    <w:tbl>
      <w:tblPr>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871"/>
        <w:gridCol w:w="1418"/>
        <w:gridCol w:w="1134"/>
        <w:gridCol w:w="1134"/>
        <w:gridCol w:w="4252"/>
      </w:tblGrid>
      <w:tr w:rsidR="00420DF0">
        <w:trPr>
          <w:trHeight w:val="440"/>
        </w:trPr>
        <w:tc>
          <w:tcPr>
            <w:tcW w:w="1871" w:type="dxa"/>
            <w:tcBorders>
              <w:bottom w:val="double" w:sz="2" w:space="0" w:color="000000"/>
              <w:right w:val="single" w:sz="6" w:space="0" w:color="000000"/>
            </w:tcBorders>
          </w:tcPr>
          <w:p w:rsidR="00420DF0" w:rsidRDefault="00C45937">
            <w:pPr>
              <w:tabs>
                <w:tab w:val="left" w:pos="742"/>
              </w:tabs>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名</w:t>
            </w:r>
            <w:r>
              <w:rPr>
                <w:rFonts w:ascii="宋体" w:hAnsi="宋体" w:cs="宋体"/>
                <w:sz w:val="24"/>
                <w:szCs w:val="22"/>
                <w:lang w:val="zh-CN" w:bidi="zh-CN"/>
              </w:rPr>
              <w:tab/>
              <w:t>称</w:t>
            </w:r>
          </w:p>
        </w:tc>
        <w:tc>
          <w:tcPr>
            <w:tcW w:w="1418"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476"/>
              <w:jc w:val="left"/>
              <w:rPr>
                <w:rFonts w:ascii="宋体" w:hAnsi="宋体" w:cs="宋体"/>
                <w:sz w:val="24"/>
                <w:szCs w:val="22"/>
                <w:lang w:val="zh-CN" w:bidi="zh-CN"/>
              </w:rPr>
            </w:pPr>
            <w:r>
              <w:rPr>
                <w:rFonts w:ascii="宋体" w:hAnsi="宋体" w:cs="宋体"/>
                <w:sz w:val="24"/>
                <w:szCs w:val="22"/>
                <w:lang w:val="zh-CN" w:bidi="zh-CN"/>
              </w:rPr>
              <w:t>姓名</w:t>
            </w:r>
          </w:p>
        </w:tc>
        <w:tc>
          <w:tcPr>
            <w:tcW w:w="113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职务</w:t>
            </w:r>
          </w:p>
        </w:tc>
        <w:tc>
          <w:tcPr>
            <w:tcW w:w="113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职称</w:t>
            </w:r>
          </w:p>
        </w:tc>
        <w:tc>
          <w:tcPr>
            <w:tcW w:w="4252" w:type="dxa"/>
            <w:tcBorders>
              <w:left w:val="single" w:sz="6" w:space="0" w:color="000000"/>
              <w:bottom w:val="double" w:sz="2" w:space="0" w:color="000000"/>
            </w:tcBorders>
          </w:tcPr>
          <w:p w:rsidR="00420DF0" w:rsidRDefault="00C45937">
            <w:pPr>
              <w:autoSpaceDE w:val="0"/>
              <w:autoSpaceDN w:val="0"/>
              <w:spacing w:before="112"/>
              <w:ind w:left="453"/>
              <w:jc w:val="left"/>
              <w:rPr>
                <w:rFonts w:ascii="宋体" w:hAnsi="宋体" w:cs="宋体"/>
                <w:sz w:val="24"/>
                <w:szCs w:val="22"/>
                <w:lang w:val="zh-CN" w:bidi="zh-CN"/>
              </w:rPr>
            </w:pPr>
            <w:r>
              <w:rPr>
                <w:rFonts w:ascii="宋体" w:hAnsi="宋体" w:cs="宋体"/>
                <w:sz w:val="24"/>
                <w:szCs w:val="22"/>
                <w:lang w:val="zh-CN" w:bidi="zh-CN"/>
              </w:rPr>
              <w:t>主要资历、经验及承担过的项目</w:t>
            </w:r>
          </w:p>
        </w:tc>
      </w:tr>
      <w:tr w:rsidR="00420DF0">
        <w:trPr>
          <w:trHeight w:val="440"/>
        </w:trPr>
        <w:tc>
          <w:tcPr>
            <w:tcW w:w="9809" w:type="dxa"/>
            <w:gridSpan w:val="5"/>
            <w:tcBorders>
              <w:top w:val="double" w:sz="2" w:space="0" w:color="000000"/>
              <w:bottom w:val="single" w:sz="6" w:space="0" w:color="000000"/>
            </w:tcBorders>
          </w:tcPr>
          <w:p w:rsidR="00420DF0" w:rsidRDefault="00C4593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一、总部人员</w:t>
            </w: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项目主管</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vMerge w:val="restart"/>
            <w:tcBorders>
              <w:top w:val="single" w:sz="6" w:space="0" w:color="000000"/>
              <w:bottom w:val="single" w:sz="6" w:space="0" w:color="000000"/>
              <w:right w:val="single" w:sz="6" w:space="0" w:color="000000"/>
            </w:tcBorders>
          </w:tcPr>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spacing w:before="3"/>
              <w:jc w:val="left"/>
              <w:rPr>
                <w:rFonts w:ascii="宋体" w:hAnsi="宋体" w:cs="宋体"/>
                <w:sz w:val="20"/>
                <w:szCs w:val="22"/>
                <w:lang w:val="zh-CN" w:bidi="zh-CN"/>
              </w:rPr>
            </w:pPr>
          </w:p>
          <w:p w:rsidR="00420DF0" w:rsidRDefault="00C4593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vMerge/>
            <w:tcBorders>
              <w:top w:val="nil"/>
              <w:bottom w:val="single" w:sz="6" w:space="0" w:color="000000"/>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vMerge/>
            <w:tcBorders>
              <w:top w:val="nil"/>
              <w:bottom w:val="single" w:sz="6" w:space="0" w:color="000000"/>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809" w:type="dxa"/>
            <w:gridSpan w:val="5"/>
            <w:tcBorders>
              <w:top w:val="single" w:sz="6" w:space="0" w:color="000000"/>
              <w:bottom w:val="single" w:sz="6" w:space="0" w:color="000000"/>
            </w:tcBorders>
          </w:tcPr>
          <w:p w:rsidR="00420DF0" w:rsidRDefault="00C4593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二、现场人员</w:t>
            </w: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项目经理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项目副经理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技术负责人</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造价管理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质量管理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材料管理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计划管理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安全管理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32"/>
        </w:trPr>
        <w:tc>
          <w:tcPr>
            <w:tcW w:w="1871" w:type="dxa"/>
            <w:vMerge w:val="restart"/>
            <w:tcBorders>
              <w:top w:val="single" w:sz="6" w:space="0" w:color="000000"/>
              <w:right w:val="single" w:sz="6" w:space="0" w:color="000000"/>
            </w:tcBorders>
          </w:tcPr>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spacing w:before="6"/>
              <w:jc w:val="left"/>
              <w:rPr>
                <w:rFonts w:ascii="宋体" w:hAnsi="宋体" w:cs="宋体"/>
                <w:sz w:val="25"/>
                <w:szCs w:val="22"/>
                <w:lang w:val="zh-CN" w:bidi="zh-CN"/>
              </w:rPr>
            </w:pPr>
          </w:p>
          <w:p w:rsidR="00420DF0" w:rsidRDefault="00C4593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32"/>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pgSz w:w="11910" w:h="16840"/>
          <w:pgMar w:top="1580" w:right="660" w:bottom="980" w:left="680" w:header="0" w:footer="709" w:gutter="0"/>
          <w:cols w:space="720"/>
        </w:sectPr>
      </w:pPr>
    </w:p>
    <w:p w:rsidR="00420DF0" w:rsidRDefault="00C4593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7：</w:t>
      </w:r>
    </w:p>
    <w:p w:rsidR="00420DF0" w:rsidRDefault="00C4593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分包人主要施工管理人员表</w:t>
      </w:r>
    </w:p>
    <w:p w:rsidR="00420DF0" w:rsidRDefault="00420DF0">
      <w:pPr>
        <w:autoSpaceDE w:val="0"/>
        <w:autoSpaceDN w:val="0"/>
        <w:jc w:val="left"/>
        <w:rPr>
          <w:rFonts w:ascii="宋体" w:hAnsi="宋体" w:cs="宋体"/>
          <w:sz w:val="11"/>
          <w:szCs w:val="21"/>
          <w:lang w:val="zh-CN" w:bidi="zh-CN"/>
        </w:rPr>
      </w:pPr>
    </w:p>
    <w:tbl>
      <w:tblPr>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871"/>
        <w:gridCol w:w="1418"/>
        <w:gridCol w:w="1134"/>
        <w:gridCol w:w="1134"/>
        <w:gridCol w:w="4252"/>
      </w:tblGrid>
      <w:tr w:rsidR="00420DF0">
        <w:trPr>
          <w:trHeight w:val="440"/>
        </w:trPr>
        <w:tc>
          <w:tcPr>
            <w:tcW w:w="1871" w:type="dxa"/>
            <w:tcBorders>
              <w:bottom w:val="double" w:sz="2" w:space="0" w:color="000000"/>
              <w:right w:val="single" w:sz="6" w:space="0" w:color="000000"/>
            </w:tcBorders>
          </w:tcPr>
          <w:p w:rsidR="00420DF0" w:rsidRDefault="00C45937">
            <w:pPr>
              <w:tabs>
                <w:tab w:val="left" w:pos="742"/>
              </w:tabs>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名</w:t>
            </w:r>
            <w:r>
              <w:rPr>
                <w:rFonts w:ascii="宋体" w:hAnsi="宋体" w:cs="宋体"/>
                <w:sz w:val="24"/>
                <w:szCs w:val="22"/>
                <w:lang w:val="zh-CN" w:bidi="zh-CN"/>
              </w:rPr>
              <w:tab/>
              <w:t>称</w:t>
            </w:r>
          </w:p>
        </w:tc>
        <w:tc>
          <w:tcPr>
            <w:tcW w:w="1418"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476"/>
              <w:jc w:val="left"/>
              <w:rPr>
                <w:rFonts w:ascii="宋体" w:hAnsi="宋体" w:cs="宋体"/>
                <w:sz w:val="24"/>
                <w:szCs w:val="22"/>
                <w:lang w:val="zh-CN" w:bidi="zh-CN"/>
              </w:rPr>
            </w:pPr>
            <w:r>
              <w:rPr>
                <w:rFonts w:ascii="宋体" w:hAnsi="宋体" w:cs="宋体"/>
                <w:sz w:val="24"/>
                <w:szCs w:val="22"/>
                <w:lang w:val="zh-CN" w:bidi="zh-CN"/>
              </w:rPr>
              <w:t>姓名</w:t>
            </w:r>
          </w:p>
        </w:tc>
        <w:tc>
          <w:tcPr>
            <w:tcW w:w="113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职务</w:t>
            </w:r>
          </w:p>
        </w:tc>
        <w:tc>
          <w:tcPr>
            <w:tcW w:w="113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职称</w:t>
            </w:r>
          </w:p>
        </w:tc>
        <w:tc>
          <w:tcPr>
            <w:tcW w:w="4252" w:type="dxa"/>
            <w:tcBorders>
              <w:left w:val="single" w:sz="6" w:space="0" w:color="000000"/>
              <w:bottom w:val="double" w:sz="2" w:space="0" w:color="000000"/>
            </w:tcBorders>
          </w:tcPr>
          <w:p w:rsidR="00420DF0" w:rsidRDefault="00C45937">
            <w:pPr>
              <w:autoSpaceDE w:val="0"/>
              <w:autoSpaceDN w:val="0"/>
              <w:spacing w:before="112"/>
              <w:ind w:left="453"/>
              <w:jc w:val="left"/>
              <w:rPr>
                <w:rFonts w:ascii="宋体" w:hAnsi="宋体" w:cs="宋体"/>
                <w:sz w:val="24"/>
                <w:szCs w:val="22"/>
                <w:lang w:val="zh-CN" w:bidi="zh-CN"/>
              </w:rPr>
            </w:pPr>
            <w:r>
              <w:rPr>
                <w:rFonts w:ascii="宋体" w:hAnsi="宋体" w:cs="宋体"/>
                <w:sz w:val="24"/>
                <w:szCs w:val="22"/>
                <w:lang w:val="zh-CN" w:bidi="zh-CN"/>
              </w:rPr>
              <w:t>主要资历、经验及承担过的项目</w:t>
            </w:r>
          </w:p>
        </w:tc>
      </w:tr>
      <w:tr w:rsidR="00420DF0">
        <w:trPr>
          <w:trHeight w:val="440"/>
        </w:trPr>
        <w:tc>
          <w:tcPr>
            <w:tcW w:w="9809" w:type="dxa"/>
            <w:gridSpan w:val="5"/>
            <w:tcBorders>
              <w:top w:val="double" w:sz="2" w:space="0" w:color="000000"/>
              <w:bottom w:val="single" w:sz="6" w:space="0" w:color="000000"/>
            </w:tcBorders>
          </w:tcPr>
          <w:p w:rsidR="00420DF0" w:rsidRDefault="00C4593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一、总部人员</w:t>
            </w: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项目主管</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vMerge w:val="restart"/>
            <w:tcBorders>
              <w:top w:val="single" w:sz="6" w:space="0" w:color="000000"/>
              <w:bottom w:val="single" w:sz="6" w:space="0" w:color="000000"/>
              <w:right w:val="single" w:sz="6" w:space="0" w:color="000000"/>
            </w:tcBorders>
          </w:tcPr>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spacing w:before="3"/>
              <w:jc w:val="left"/>
              <w:rPr>
                <w:rFonts w:ascii="宋体" w:hAnsi="宋体" w:cs="宋体"/>
                <w:sz w:val="20"/>
                <w:szCs w:val="22"/>
                <w:lang w:val="zh-CN" w:bidi="zh-CN"/>
              </w:rPr>
            </w:pPr>
          </w:p>
          <w:p w:rsidR="00420DF0" w:rsidRDefault="00C4593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vMerge/>
            <w:tcBorders>
              <w:top w:val="nil"/>
              <w:bottom w:val="single" w:sz="6" w:space="0" w:color="000000"/>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vMerge/>
            <w:tcBorders>
              <w:top w:val="nil"/>
              <w:bottom w:val="single" w:sz="6" w:space="0" w:color="000000"/>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809" w:type="dxa"/>
            <w:gridSpan w:val="5"/>
            <w:tcBorders>
              <w:top w:val="single" w:sz="6" w:space="0" w:color="000000"/>
              <w:bottom w:val="single" w:sz="6" w:space="0" w:color="000000"/>
            </w:tcBorders>
          </w:tcPr>
          <w:p w:rsidR="00420DF0" w:rsidRDefault="00C4593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二、现场人员</w:t>
            </w: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项目经理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项目副经理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技术负责人</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造价管理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质量管理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材料管理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计划管理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1871" w:type="dxa"/>
            <w:tcBorders>
              <w:top w:val="single" w:sz="6" w:space="0" w:color="000000"/>
              <w:bottom w:val="single" w:sz="6" w:space="0" w:color="000000"/>
              <w:right w:val="single" w:sz="6" w:space="0" w:color="000000"/>
            </w:tcBorders>
          </w:tcPr>
          <w:p w:rsidR="00420DF0" w:rsidRDefault="00C4593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安全管理</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32"/>
        </w:trPr>
        <w:tc>
          <w:tcPr>
            <w:tcW w:w="1871" w:type="dxa"/>
            <w:vMerge w:val="restart"/>
            <w:tcBorders>
              <w:top w:val="single" w:sz="6" w:space="0" w:color="000000"/>
              <w:right w:val="single" w:sz="6" w:space="0" w:color="000000"/>
            </w:tcBorders>
          </w:tcPr>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jc w:val="left"/>
              <w:rPr>
                <w:rFonts w:ascii="宋体" w:hAnsi="宋体" w:cs="宋体"/>
                <w:sz w:val="24"/>
                <w:szCs w:val="22"/>
                <w:lang w:val="zh-CN" w:bidi="zh-CN"/>
              </w:rPr>
            </w:pPr>
          </w:p>
          <w:p w:rsidR="00420DF0" w:rsidRDefault="00420DF0">
            <w:pPr>
              <w:autoSpaceDE w:val="0"/>
              <w:autoSpaceDN w:val="0"/>
              <w:spacing w:before="6"/>
              <w:jc w:val="left"/>
              <w:rPr>
                <w:rFonts w:ascii="宋体" w:hAnsi="宋体" w:cs="宋体"/>
                <w:sz w:val="25"/>
                <w:szCs w:val="22"/>
                <w:lang w:val="zh-CN" w:bidi="zh-CN"/>
              </w:rPr>
            </w:pPr>
          </w:p>
          <w:p w:rsidR="00420DF0" w:rsidRDefault="00C4593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25"/>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32"/>
        </w:trPr>
        <w:tc>
          <w:tcPr>
            <w:tcW w:w="1871" w:type="dxa"/>
            <w:vMerge/>
            <w:tcBorders>
              <w:top w:val="nil"/>
              <w:right w:val="single" w:sz="6" w:space="0" w:color="000000"/>
            </w:tcBorders>
          </w:tcPr>
          <w:p w:rsidR="00420DF0" w:rsidRDefault="00420DF0">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pgSz w:w="11910" w:h="16840"/>
          <w:pgMar w:top="1580" w:right="660" w:bottom="980" w:left="680" w:header="0" w:footer="709" w:gutter="0"/>
          <w:cols w:space="720"/>
        </w:sectPr>
      </w:pPr>
    </w:p>
    <w:p w:rsidR="00420DF0" w:rsidRDefault="00C45937">
      <w:pPr>
        <w:autoSpaceDE w:val="0"/>
        <w:autoSpaceDN w:val="0"/>
        <w:spacing w:before="102"/>
        <w:ind w:left="1021"/>
        <w:jc w:val="left"/>
        <w:outlineLvl w:val="7"/>
        <w:rPr>
          <w:rFonts w:ascii="宋体" w:hAnsi="宋体" w:cs="宋体"/>
          <w:sz w:val="24"/>
          <w:lang w:val="zh-CN" w:bidi="zh-CN"/>
        </w:rPr>
      </w:pPr>
      <w:r>
        <w:rPr>
          <w:rFonts w:ascii="宋体" w:hAnsi="宋体" w:cs="宋体"/>
          <w:sz w:val="24"/>
          <w:lang w:val="zh-CN" w:bidi="zh-CN"/>
        </w:rPr>
        <w:lastRenderedPageBreak/>
        <w:t>附件 8：</w:t>
      </w:r>
    </w:p>
    <w:p w:rsidR="00420DF0" w:rsidRDefault="00420DF0">
      <w:pPr>
        <w:autoSpaceDE w:val="0"/>
        <w:autoSpaceDN w:val="0"/>
        <w:jc w:val="left"/>
        <w:rPr>
          <w:rFonts w:ascii="宋体" w:hAnsi="宋体" w:cs="宋体"/>
          <w:sz w:val="24"/>
          <w:szCs w:val="21"/>
          <w:lang w:val="zh-CN" w:bidi="zh-CN"/>
        </w:rPr>
      </w:pPr>
    </w:p>
    <w:p w:rsidR="00420DF0" w:rsidRDefault="00420DF0">
      <w:pPr>
        <w:autoSpaceDE w:val="0"/>
        <w:autoSpaceDN w:val="0"/>
        <w:spacing w:before="8"/>
        <w:jc w:val="left"/>
        <w:rPr>
          <w:rFonts w:ascii="宋体" w:hAnsi="宋体" w:cs="宋体"/>
          <w:sz w:val="20"/>
          <w:szCs w:val="21"/>
          <w:lang w:val="zh-CN" w:bidi="zh-CN"/>
        </w:rPr>
      </w:pPr>
    </w:p>
    <w:p w:rsidR="00420DF0" w:rsidRDefault="00C45937">
      <w:pPr>
        <w:tabs>
          <w:tab w:val="left" w:pos="2700"/>
        </w:tabs>
        <w:autoSpaceDE w:val="0"/>
        <w:autoSpaceDN w:val="0"/>
        <w:ind w:left="102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（发包人名称</w:t>
      </w:r>
      <w:r>
        <w:rPr>
          <w:rFonts w:ascii="宋体" w:hAnsi="宋体" w:cs="宋体"/>
          <w:spacing w:val="-10"/>
          <w:sz w:val="24"/>
          <w:lang w:val="zh-CN" w:bidi="zh-CN"/>
        </w:rPr>
        <w:t>）：</w:t>
      </w:r>
    </w:p>
    <w:p w:rsidR="00420DF0" w:rsidRDefault="00C45937">
      <w:pPr>
        <w:autoSpaceDE w:val="0"/>
        <w:autoSpaceDN w:val="0"/>
        <w:jc w:val="left"/>
        <w:rPr>
          <w:rFonts w:ascii="宋体" w:hAnsi="宋体" w:cs="宋体"/>
          <w:sz w:val="24"/>
          <w:szCs w:val="21"/>
          <w:lang w:val="zh-CN" w:bidi="zh-CN"/>
        </w:rPr>
      </w:pPr>
      <w:r>
        <w:rPr>
          <w:rFonts w:ascii="宋体" w:hAnsi="宋体" w:cs="宋体"/>
          <w:szCs w:val="21"/>
          <w:lang w:val="zh-CN" w:bidi="zh-CN"/>
        </w:rPr>
        <w:br w:type="column"/>
      </w:r>
    </w:p>
    <w:p w:rsidR="00420DF0" w:rsidRDefault="00420DF0">
      <w:pPr>
        <w:autoSpaceDE w:val="0"/>
        <w:autoSpaceDN w:val="0"/>
        <w:spacing w:before="3"/>
        <w:jc w:val="left"/>
        <w:rPr>
          <w:rFonts w:ascii="宋体" w:hAnsi="宋体" w:cs="宋体"/>
          <w:sz w:val="18"/>
          <w:szCs w:val="21"/>
          <w:lang w:val="zh-CN" w:bidi="zh-CN"/>
        </w:rPr>
      </w:pPr>
    </w:p>
    <w:p w:rsidR="00420DF0" w:rsidRDefault="00C45937">
      <w:pPr>
        <w:autoSpaceDE w:val="0"/>
        <w:autoSpaceDN w:val="0"/>
        <w:spacing w:before="1"/>
        <w:ind w:left="132"/>
        <w:jc w:val="left"/>
        <w:outlineLvl w:val="7"/>
        <w:rPr>
          <w:rFonts w:ascii="宋体" w:hAnsi="宋体" w:cs="宋体"/>
          <w:sz w:val="24"/>
          <w:lang w:val="zh-CN" w:bidi="zh-CN"/>
        </w:rPr>
      </w:pPr>
      <w:r>
        <w:rPr>
          <w:rFonts w:ascii="宋体" w:hAnsi="宋体" w:cs="宋体"/>
          <w:sz w:val="32"/>
          <w:szCs w:val="32"/>
          <w:lang w:val="zh-CN" w:bidi="zh-CN"/>
        </w:rPr>
        <w:t>履约担保</w:t>
      </w:r>
    </w:p>
    <w:p w:rsidR="00420DF0" w:rsidRDefault="00420DF0">
      <w:pPr>
        <w:sectPr w:rsidR="00420DF0">
          <w:pgSz w:w="11910" w:h="16840"/>
          <w:pgMar w:top="1580" w:right="660" w:bottom="980" w:left="680" w:header="0" w:footer="709" w:gutter="0"/>
          <w:cols w:num="2" w:space="720" w:equalWidth="0">
            <w:col w:w="4622" w:space="40"/>
            <w:col w:w="5908"/>
          </w:cols>
        </w:sectPr>
      </w:pPr>
    </w:p>
    <w:p w:rsidR="00420DF0" w:rsidRDefault="00420DF0">
      <w:pPr>
        <w:autoSpaceDE w:val="0"/>
        <w:autoSpaceDN w:val="0"/>
        <w:jc w:val="left"/>
        <w:rPr>
          <w:rFonts w:ascii="宋体" w:hAnsi="宋体" w:cs="宋体"/>
          <w:sz w:val="20"/>
          <w:szCs w:val="21"/>
          <w:lang w:val="zh-CN" w:bidi="zh-CN"/>
        </w:rPr>
      </w:pPr>
    </w:p>
    <w:p w:rsidR="00420DF0" w:rsidRDefault="00C45937">
      <w:pPr>
        <w:tabs>
          <w:tab w:val="left" w:pos="3900"/>
        </w:tabs>
        <w:autoSpaceDE w:val="0"/>
        <w:autoSpaceDN w:val="0"/>
        <w:spacing w:before="208"/>
        <w:ind w:left="1501"/>
        <w:jc w:val="left"/>
        <w:outlineLvl w:val="7"/>
        <w:rPr>
          <w:rFonts w:ascii="宋体" w:hAnsi="宋体" w:cs="宋体"/>
          <w:sz w:val="24"/>
          <w:lang w:val="zh-CN" w:bidi="zh-CN"/>
        </w:rPr>
      </w:pPr>
      <w:r>
        <w:rPr>
          <w:rFonts w:ascii="宋体" w:hAnsi="宋体" w:cs="宋体"/>
          <w:sz w:val="24"/>
          <w:lang w:val="zh-CN" w:bidi="zh-CN"/>
        </w:rPr>
        <w:t>鉴于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（发包人名称，以下简称“发包人”）与</w:t>
      </w:r>
    </w:p>
    <w:p w:rsidR="00420DF0" w:rsidRDefault="00C45937">
      <w:pPr>
        <w:tabs>
          <w:tab w:val="left" w:pos="1632"/>
          <w:tab w:val="left" w:pos="4380"/>
          <w:tab w:val="left" w:pos="5204"/>
          <w:tab w:val="left" w:pos="9284"/>
        </w:tabs>
        <w:autoSpaceDE w:val="0"/>
        <w:autoSpaceDN w:val="0"/>
        <w:spacing w:before="160" w:line="364" w:lineRule="auto"/>
        <w:ind w:left="1021" w:right="1040" w:firstLine="120"/>
        <w:jc w:val="left"/>
        <w:outlineLvl w:val="7"/>
        <w:rPr>
          <w:rFonts w:ascii="宋体" w:hAnsi="宋体" w:cs="宋体"/>
          <w:sz w:val="24"/>
          <w:lang w:val="zh-CN" w:bidi="zh-CN"/>
        </w:rPr>
      </w:pPr>
      <w:r>
        <w:rPr>
          <w:rFonts w:eastAsia="Times New Roman" w:cs="宋体"/>
          <w:sz w:val="24"/>
          <w:u w:val="single"/>
          <w:lang w:val="zh-CN" w:bidi="zh-CN"/>
        </w:rPr>
        <w:t xml:space="preserve"> </w:t>
      </w:r>
      <w:r>
        <w:rPr>
          <w:rFonts w:eastAsia="Times New Roman" w:cs="宋体"/>
          <w:sz w:val="24"/>
          <w:u w:val="single"/>
          <w:lang w:val="zh-CN" w:bidi="zh-CN"/>
        </w:rPr>
        <w:tab/>
      </w:r>
      <w:r>
        <w:rPr>
          <w:rFonts w:eastAsia="Times New Roman" w:cs="宋体"/>
          <w:sz w:val="24"/>
          <w:u w:val="single"/>
          <w:lang w:val="zh-CN" w:bidi="zh-CN"/>
        </w:rPr>
        <w:tab/>
      </w:r>
      <w:r>
        <w:rPr>
          <w:rFonts w:ascii="宋体" w:hAnsi="宋体" w:cs="宋体"/>
          <w:sz w:val="24"/>
          <w:lang w:val="zh-CN" w:bidi="zh-CN"/>
        </w:rPr>
        <w:t>（承包人名称）（以下称“承包人”）于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pacing w:val="-18"/>
          <w:sz w:val="24"/>
          <w:lang w:val="zh-CN" w:bidi="zh-CN"/>
        </w:rPr>
        <w:t>年</w:t>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日就</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（工程名称）施工及有关事项协商一致</w:t>
      </w:r>
      <w:r>
        <w:rPr>
          <w:rFonts w:ascii="宋体" w:hAnsi="宋体" w:cs="宋体"/>
          <w:spacing w:val="-18"/>
          <w:sz w:val="24"/>
          <w:lang w:val="zh-CN" w:bidi="zh-CN"/>
        </w:rPr>
        <w:t>共</w:t>
      </w:r>
      <w:r>
        <w:rPr>
          <w:rFonts w:ascii="宋体" w:hAnsi="宋体" w:cs="宋体"/>
          <w:sz w:val="24"/>
          <w:lang w:val="zh-CN" w:bidi="zh-CN"/>
        </w:rPr>
        <w:t>同签订《建设工程施工合同》。我方愿意无条件地、不可撤销地就承包人履行与你方签订的合同，向你方提供连带责任担保。</w:t>
      </w:r>
    </w:p>
    <w:p w:rsidR="00420DF0" w:rsidRDefault="00C45937">
      <w:pPr>
        <w:numPr>
          <w:ilvl w:val="0"/>
          <w:numId w:val="47"/>
        </w:numPr>
        <w:tabs>
          <w:tab w:val="left" w:pos="1861"/>
          <w:tab w:val="left" w:pos="6540"/>
          <w:tab w:val="left" w:pos="8700"/>
        </w:tabs>
        <w:autoSpaceDE w:val="0"/>
        <w:autoSpaceDN w:val="0"/>
        <w:spacing w:line="305" w:lineRule="exact"/>
        <w:outlineLvl w:val="7"/>
        <w:rPr>
          <w:rFonts w:ascii="宋体" w:hAnsi="宋体" w:cs="宋体"/>
          <w:sz w:val="24"/>
          <w:lang w:val="zh-CN" w:bidi="zh-CN"/>
        </w:rPr>
      </w:pPr>
      <w:r>
        <w:rPr>
          <w:rFonts w:ascii="宋体" w:hAnsi="宋体" w:cs="宋体"/>
          <w:sz w:val="24"/>
          <w:lang w:val="zh-CN" w:bidi="zh-CN"/>
        </w:rPr>
        <w:t>担保金额人民币（大写）</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元（¥</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w:t>
      </w:r>
    </w:p>
    <w:p w:rsidR="00420DF0" w:rsidRDefault="00C45937">
      <w:pPr>
        <w:numPr>
          <w:ilvl w:val="0"/>
          <w:numId w:val="47"/>
        </w:numPr>
        <w:tabs>
          <w:tab w:val="left" w:pos="2084"/>
          <w:tab w:val="left" w:pos="2085"/>
        </w:tabs>
        <w:autoSpaceDE w:val="0"/>
        <w:autoSpaceDN w:val="0"/>
        <w:spacing w:before="159" w:line="364" w:lineRule="auto"/>
        <w:ind w:left="1021" w:right="1040" w:firstLine="480"/>
        <w:outlineLvl w:val="7"/>
        <w:rPr>
          <w:rFonts w:ascii="宋体" w:hAnsi="宋体" w:cs="宋体"/>
          <w:sz w:val="24"/>
          <w:lang w:val="zh-CN" w:bidi="zh-CN"/>
        </w:rPr>
      </w:pPr>
      <w:r>
        <w:rPr>
          <w:rFonts w:ascii="宋体" w:hAnsi="宋体" w:cs="宋体"/>
          <w:spacing w:val="-1"/>
          <w:sz w:val="24"/>
          <w:lang w:val="zh-CN" w:bidi="zh-CN"/>
        </w:rPr>
        <w:t>担保有效期自你方与承包人签订的合同生效之日起至你方签发或应签发</w:t>
      </w:r>
      <w:r>
        <w:rPr>
          <w:rFonts w:ascii="宋体" w:hAnsi="宋体" w:cs="宋体"/>
          <w:sz w:val="24"/>
          <w:lang w:val="zh-CN" w:bidi="zh-CN"/>
        </w:rPr>
        <w:t>工程接收证书之日止。</w:t>
      </w:r>
    </w:p>
    <w:p w:rsidR="00420DF0" w:rsidRDefault="00C45937">
      <w:pPr>
        <w:numPr>
          <w:ilvl w:val="0"/>
          <w:numId w:val="47"/>
        </w:numPr>
        <w:tabs>
          <w:tab w:val="left" w:pos="2084"/>
          <w:tab w:val="left" w:pos="2085"/>
        </w:tabs>
        <w:autoSpaceDE w:val="0"/>
        <w:autoSpaceDN w:val="0"/>
        <w:spacing w:line="364" w:lineRule="auto"/>
        <w:ind w:left="1021" w:right="1040" w:firstLine="480"/>
        <w:outlineLvl w:val="7"/>
        <w:rPr>
          <w:rFonts w:ascii="宋体" w:hAnsi="宋体" w:cs="宋体"/>
          <w:sz w:val="24"/>
          <w:lang w:val="zh-CN" w:bidi="zh-CN"/>
        </w:rPr>
      </w:pPr>
      <w:r>
        <w:rPr>
          <w:rFonts w:ascii="宋体" w:hAnsi="宋体" w:cs="宋体"/>
          <w:spacing w:val="-1"/>
          <w:sz w:val="24"/>
          <w:lang w:val="zh-CN" w:bidi="zh-CN"/>
        </w:rPr>
        <w:t>在本担保有效期内，因承包人违反合同约定的义务给你方造成经济损失</w:t>
      </w:r>
      <w:r>
        <w:rPr>
          <w:rFonts w:ascii="宋体" w:hAnsi="宋体" w:cs="宋体"/>
          <w:spacing w:val="-2"/>
          <w:sz w:val="24"/>
          <w:lang w:val="zh-CN" w:bidi="zh-CN"/>
        </w:rPr>
        <w:t xml:space="preserve">时，我方在收到你方以书面形式提出的在担保金额内的赔偿要求后，在 </w:t>
      </w:r>
      <w:r>
        <w:rPr>
          <w:rFonts w:ascii="宋体" w:hAnsi="宋体" w:cs="宋体"/>
          <w:sz w:val="24"/>
          <w:lang w:val="zh-CN" w:bidi="zh-CN"/>
        </w:rPr>
        <w:t>7</w:t>
      </w:r>
      <w:r>
        <w:rPr>
          <w:rFonts w:ascii="宋体" w:hAnsi="宋体" w:cs="宋体"/>
          <w:spacing w:val="-15"/>
          <w:sz w:val="24"/>
          <w:lang w:val="zh-CN" w:bidi="zh-CN"/>
        </w:rPr>
        <w:t xml:space="preserve"> 天内无条件支付。</w:t>
      </w:r>
    </w:p>
    <w:p w:rsidR="00420DF0" w:rsidRDefault="00C45937">
      <w:pPr>
        <w:numPr>
          <w:ilvl w:val="0"/>
          <w:numId w:val="47"/>
        </w:numPr>
        <w:tabs>
          <w:tab w:val="left" w:pos="1861"/>
        </w:tabs>
        <w:autoSpaceDE w:val="0"/>
        <w:autoSpaceDN w:val="0"/>
        <w:spacing w:line="306" w:lineRule="exact"/>
        <w:outlineLvl w:val="7"/>
        <w:rPr>
          <w:rFonts w:ascii="宋体" w:hAnsi="宋体" w:cs="宋体"/>
          <w:sz w:val="24"/>
          <w:lang w:val="zh-CN" w:bidi="zh-CN"/>
        </w:rPr>
      </w:pPr>
      <w:r>
        <w:rPr>
          <w:rFonts w:ascii="宋体" w:hAnsi="宋体" w:cs="宋体"/>
          <w:sz w:val="24"/>
          <w:lang w:val="zh-CN" w:bidi="zh-CN"/>
        </w:rPr>
        <w:t>你方和承包人按合同约定变更合同时，我方承担本担保规定的义务不变。</w:t>
      </w:r>
    </w:p>
    <w:p w:rsidR="00420DF0" w:rsidRDefault="00420DF0">
      <w:pPr>
        <w:autoSpaceDE w:val="0"/>
        <w:autoSpaceDN w:val="0"/>
        <w:jc w:val="left"/>
        <w:rPr>
          <w:rFonts w:ascii="宋体" w:hAnsi="宋体" w:cs="宋体"/>
          <w:sz w:val="24"/>
          <w:szCs w:val="21"/>
          <w:lang w:val="zh-CN" w:bidi="zh-CN"/>
        </w:rPr>
      </w:pPr>
    </w:p>
    <w:p w:rsidR="00420DF0" w:rsidRDefault="00420DF0">
      <w:pPr>
        <w:autoSpaceDE w:val="0"/>
        <w:autoSpaceDN w:val="0"/>
        <w:spacing w:before="10"/>
        <w:jc w:val="left"/>
        <w:rPr>
          <w:rFonts w:ascii="宋体" w:hAnsi="宋体" w:cs="宋体"/>
          <w:sz w:val="24"/>
          <w:szCs w:val="21"/>
          <w:lang w:val="zh-CN" w:bidi="zh-CN"/>
        </w:rPr>
      </w:pPr>
    </w:p>
    <w:p w:rsidR="00420DF0" w:rsidRDefault="00C45937">
      <w:pPr>
        <w:numPr>
          <w:ilvl w:val="0"/>
          <w:numId w:val="47"/>
        </w:numPr>
        <w:tabs>
          <w:tab w:val="left" w:pos="2084"/>
          <w:tab w:val="left" w:pos="2085"/>
          <w:tab w:val="left" w:pos="2460"/>
        </w:tabs>
        <w:autoSpaceDE w:val="0"/>
        <w:autoSpaceDN w:val="0"/>
        <w:spacing w:line="364" w:lineRule="auto"/>
        <w:ind w:left="1021" w:right="1040" w:firstLine="480"/>
        <w:outlineLvl w:val="7"/>
        <w:rPr>
          <w:rFonts w:ascii="宋体" w:hAnsi="宋体" w:cs="宋体"/>
          <w:sz w:val="24"/>
          <w:lang w:val="zh-CN" w:bidi="zh-CN"/>
        </w:rPr>
      </w:pPr>
      <w:r>
        <w:rPr>
          <w:rFonts w:ascii="宋体" w:hAnsi="宋体" w:cs="宋体"/>
          <w:sz w:val="24"/>
          <w:lang w:val="zh-CN" w:bidi="zh-CN"/>
        </w:rPr>
        <w:t>因本保函发生的纠纷，可由双方协商解决，协商不成的，任何一方均</w:t>
      </w:r>
      <w:r>
        <w:rPr>
          <w:rFonts w:ascii="宋体" w:hAnsi="宋体" w:cs="宋体"/>
          <w:spacing w:val="-18"/>
          <w:sz w:val="24"/>
          <w:lang w:val="zh-CN" w:bidi="zh-CN"/>
        </w:rPr>
        <w:t>可</w:t>
      </w:r>
      <w:r>
        <w:rPr>
          <w:rFonts w:ascii="宋体" w:hAnsi="宋体" w:cs="宋体"/>
          <w:sz w:val="24"/>
          <w:lang w:val="zh-CN" w:bidi="zh-CN"/>
        </w:rPr>
        <w:t>提请</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仲裁委员会仲裁。</w:t>
      </w:r>
    </w:p>
    <w:p w:rsidR="00420DF0" w:rsidRDefault="00C45937">
      <w:pPr>
        <w:numPr>
          <w:ilvl w:val="0"/>
          <w:numId w:val="47"/>
        </w:numPr>
        <w:tabs>
          <w:tab w:val="left" w:pos="2084"/>
          <w:tab w:val="left" w:pos="2085"/>
        </w:tabs>
        <w:autoSpaceDE w:val="0"/>
        <w:autoSpaceDN w:val="0"/>
        <w:spacing w:line="364" w:lineRule="auto"/>
        <w:ind w:left="1021" w:right="1040" w:firstLine="480"/>
        <w:outlineLvl w:val="7"/>
        <w:rPr>
          <w:rFonts w:ascii="宋体" w:hAnsi="宋体" w:cs="宋体"/>
          <w:sz w:val="24"/>
          <w:lang w:val="zh-CN" w:bidi="zh-CN"/>
        </w:rPr>
      </w:pPr>
      <w:r>
        <w:rPr>
          <w:rFonts w:ascii="宋体" w:hAnsi="宋体" w:cs="宋体"/>
          <w:sz w:val="24"/>
          <w:lang w:val="zh-CN" w:bidi="zh-CN"/>
        </w:rPr>
        <w:t>本保函自我方法定代表人（或其授权代理人）</w:t>
      </w:r>
      <w:r>
        <w:rPr>
          <w:rFonts w:ascii="宋体" w:hAnsi="宋体" w:cs="宋体"/>
          <w:spacing w:val="-2"/>
          <w:sz w:val="24"/>
          <w:lang w:val="zh-CN" w:bidi="zh-CN"/>
        </w:rPr>
        <w:t>签字并加盖公章之日起生</w:t>
      </w:r>
      <w:r>
        <w:rPr>
          <w:rFonts w:ascii="宋体" w:hAnsi="宋体" w:cs="宋体"/>
          <w:sz w:val="24"/>
          <w:lang w:val="zh-CN" w:bidi="zh-CN"/>
        </w:rPr>
        <w:t>效。</w:t>
      </w:r>
    </w:p>
    <w:p w:rsidR="00420DF0" w:rsidRDefault="00420DF0">
      <w:pPr>
        <w:autoSpaceDE w:val="0"/>
        <w:autoSpaceDN w:val="0"/>
        <w:jc w:val="left"/>
        <w:rPr>
          <w:rFonts w:ascii="宋体" w:hAnsi="宋体" w:cs="宋体"/>
          <w:sz w:val="24"/>
          <w:szCs w:val="21"/>
          <w:lang w:val="zh-CN" w:bidi="zh-CN"/>
        </w:rPr>
      </w:pPr>
    </w:p>
    <w:p w:rsidR="00420DF0" w:rsidRDefault="00C45937">
      <w:pPr>
        <w:tabs>
          <w:tab w:val="left" w:pos="5460"/>
          <w:tab w:val="left" w:pos="5940"/>
          <w:tab w:val="left" w:pos="6835"/>
        </w:tabs>
        <w:autoSpaceDE w:val="0"/>
        <w:autoSpaceDN w:val="0"/>
        <w:spacing w:before="157" w:line="364" w:lineRule="auto"/>
        <w:ind w:left="1021" w:right="3664"/>
        <w:outlineLvl w:val="7"/>
        <w:rPr>
          <w:rFonts w:eastAsia="Times New Roman" w:hAnsi="宋体" w:cs="宋体"/>
          <w:sz w:val="24"/>
          <w:lang w:val="zh-CN" w:bidi="zh-CN"/>
        </w:rPr>
      </w:pPr>
      <w:r>
        <w:rPr>
          <w:rFonts w:ascii="宋体" w:hAnsi="宋体" w:cs="宋体"/>
          <w:sz w:val="24"/>
          <w:lang w:val="zh-CN" w:bidi="zh-CN"/>
        </w:rPr>
        <w:t>担 保 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（盖单位章</w:t>
      </w:r>
      <w:r>
        <w:rPr>
          <w:rFonts w:ascii="宋体" w:hAnsi="宋体" w:cs="宋体"/>
          <w:spacing w:val="-18"/>
          <w:sz w:val="24"/>
          <w:lang w:val="zh-CN" w:bidi="zh-CN"/>
        </w:rPr>
        <w:t xml:space="preserve">） </w:t>
      </w:r>
      <w:r>
        <w:rPr>
          <w:rFonts w:ascii="宋体" w:hAnsi="宋体" w:cs="宋体"/>
          <w:sz w:val="24"/>
          <w:lang w:val="zh-CN" w:bidi="zh-CN"/>
        </w:rPr>
        <w:t>法定代表人或其委托代理人：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（签字</w:t>
      </w:r>
      <w:r>
        <w:rPr>
          <w:rFonts w:ascii="宋体" w:hAnsi="宋体" w:cs="宋体"/>
          <w:spacing w:val="-18"/>
          <w:sz w:val="24"/>
          <w:lang w:val="zh-CN" w:bidi="zh-CN"/>
        </w:rPr>
        <w:t xml:space="preserve">） </w:t>
      </w:r>
      <w:r>
        <w:rPr>
          <w:rFonts w:ascii="宋体" w:hAnsi="宋体" w:cs="宋体"/>
          <w:sz w:val="24"/>
          <w:lang w:val="zh-CN" w:bidi="zh-CN"/>
        </w:rPr>
        <w:t>地    址：</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电    话：</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传   真 ：</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r>
    </w:p>
    <w:p w:rsidR="00420DF0" w:rsidRDefault="00420DF0">
      <w:pPr>
        <w:autoSpaceDE w:val="0"/>
        <w:autoSpaceDN w:val="0"/>
        <w:jc w:val="left"/>
        <w:rPr>
          <w:rFonts w:hAnsi="宋体" w:cs="宋体"/>
          <w:sz w:val="20"/>
          <w:szCs w:val="21"/>
          <w:lang w:val="zh-CN" w:bidi="zh-CN"/>
        </w:rPr>
      </w:pPr>
    </w:p>
    <w:p w:rsidR="00420DF0" w:rsidRDefault="00420DF0">
      <w:pPr>
        <w:autoSpaceDE w:val="0"/>
        <w:autoSpaceDN w:val="0"/>
        <w:spacing w:before="4"/>
        <w:jc w:val="left"/>
        <w:rPr>
          <w:rFonts w:hAnsi="宋体" w:cs="宋体"/>
          <w:sz w:val="20"/>
          <w:szCs w:val="21"/>
          <w:lang w:val="zh-CN" w:bidi="zh-CN"/>
        </w:rPr>
      </w:pPr>
    </w:p>
    <w:p w:rsidR="00420DF0" w:rsidRDefault="00C45937">
      <w:pPr>
        <w:tabs>
          <w:tab w:val="left" w:pos="4140"/>
          <w:tab w:val="left" w:pos="5340"/>
          <w:tab w:val="left" w:pos="6540"/>
        </w:tabs>
        <w:autoSpaceDE w:val="0"/>
        <w:autoSpaceDN w:val="0"/>
        <w:ind w:left="2820"/>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w:t>
      </w:r>
    </w:p>
    <w:p w:rsidR="00420DF0" w:rsidRDefault="00420DF0">
      <w:pPr>
        <w:sectPr w:rsidR="00420DF0">
          <w:type w:val="continuous"/>
          <w:pgSz w:w="11910" w:h="16840"/>
          <w:pgMar w:top="1580" w:right="660" w:bottom="280" w:left="680" w:header="720" w:footer="720" w:gutter="0"/>
          <w:cols w:space="720"/>
        </w:sectPr>
      </w:pPr>
    </w:p>
    <w:p w:rsidR="00420DF0" w:rsidRDefault="00420DF0">
      <w:pPr>
        <w:autoSpaceDE w:val="0"/>
        <w:autoSpaceDN w:val="0"/>
        <w:spacing w:before="2"/>
        <w:jc w:val="left"/>
        <w:rPr>
          <w:rFonts w:ascii="宋体" w:hAnsi="宋体" w:cs="宋体"/>
          <w:sz w:val="27"/>
          <w:szCs w:val="21"/>
          <w:lang w:val="zh-CN" w:bidi="zh-CN"/>
        </w:rPr>
      </w:pPr>
    </w:p>
    <w:p w:rsidR="00420DF0" w:rsidRDefault="00C45937">
      <w:pPr>
        <w:autoSpaceDE w:val="0"/>
        <w:autoSpaceDN w:val="0"/>
        <w:spacing w:before="67"/>
        <w:ind w:left="1021"/>
        <w:jc w:val="left"/>
        <w:outlineLvl w:val="7"/>
        <w:rPr>
          <w:rFonts w:ascii="宋体" w:hAnsi="宋体" w:cs="宋体"/>
          <w:sz w:val="24"/>
          <w:lang w:val="zh-CN" w:bidi="zh-CN"/>
        </w:rPr>
      </w:pPr>
      <w:r>
        <w:rPr>
          <w:rFonts w:ascii="宋体" w:hAnsi="宋体" w:cs="宋体"/>
          <w:sz w:val="24"/>
          <w:lang w:val="zh-CN" w:bidi="zh-CN"/>
        </w:rPr>
        <w:t>附件 9 ：</w:t>
      </w:r>
    </w:p>
    <w:p w:rsidR="00420DF0" w:rsidRDefault="00420DF0">
      <w:pPr>
        <w:autoSpaceDE w:val="0"/>
        <w:autoSpaceDN w:val="0"/>
        <w:spacing w:before="11"/>
        <w:jc w:val="left"/>
        <w:rPr>
          <w:rFonts w:ascii="宋体" w:hAnsi="宋体" w:cs="宋体"/>
          <w:sz w:val="20"/>
          <w:szCs w:val="21"/>
          <w:lang w:val="zh-CN" w:bidi="zh-CN"/>
        </w:rPr>
      </w:pPr>
    </w:p>
    <w:p w:rsidR="00420DF0" w:rsidRDefault="00C45937">
      <w:pPr>
        <w:autoSpaceDE w:val="0"/>
        <w:autoSpaceDN w:val="0"/>
        <w:ind w:left="399" w:right="418"/>
        <w:jc w:val="center"/>
        <w:outlineLvl w:val="7"/>
        <w:rPr>
          <w:rFonts w:ascii="宋体" w:hAnsi="宋体" w:cs="宋体"/>
          <w:sz w:val="32"/>
          <w:szCs w:val="32"/>
          <w:lang w:val="zh-CN" w:bidi="zh-CN"/>
        </w:rPr>
      </w:pPr>
      <w:r>
        <w:rPr>
          <w:rFonts w:ascii="宋体" w:hAnsi="宋体" w:cs="宋体"/>
          <w:sz w:val="32"/>
          <w:szCs w:val="32"/>
          <w:lang w:val="zh-CN" w:bidi="zh-CN"/>
        </w:rPr>
        <w:t>预付款担保</w:t>
      </w:r>
    </w:p>
    <w:p w:rsidR="00420DF0" w:rsidRDefault="00C45937">
      <w:pPr>
        <w:tabs>
          <w:tab w:val="left" w:pos="3295"/>
        </w:tabs>
        <w:autoSpaceDE w:val="0"/>
        <w:autoSpaceDN w:val="0"/>
        <w:spacing w:before="24"/>
        <w:ind w:left="102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pacing w:val="5"/>
          <w:sz w:val="24"/>
          <w:lang w:val="zh-CN" w:bidi="zh-CN"/>
        </w:rPr>
        <w:t xml:space="preserve"> </w:t>
      </w:r>
      <w:r>
        <w:rPr>
          <w:rFonts w:ascii="宋体" w:hAnsi="宋体" w:cs="宋体"/>
          <w:sz w:val="24"/>
          <w:lang w:val="zh-CN" w:bidi="zh-CN"/>
        </w:rPr>
        <w:t>（发包人名称）：</w:t>
      </w:r>
    </w:p>
    <w:p w:rsidR="00420DF0" w:rsidRDefault="00C45937">
      <w:pPr>
        <w:tabs>
          <w:tab w:val="left" w:pos="4020"/>
        </w:tabs>
        <w:autoSpaceDE w:val="0"/>
        <w:autoSpaceDN w:val="0"/>
        <w:spacing w:before="160"/>
        <w:ind w:left="1501"/>
        <w:jc w:val="left"/>
        <w:outlineLvl w:val="7"/>
        <w:rPr>
          <w:rFonts w:ascii="宋体" w:hAnsi="宋体" w:cs="宋体"/>
          <w:sz w:val="24"/>
          <w:lang w:val="zh-CN" w:bidi="zh-CN"/>
        </w:rPr>
      </w:pPr>
      <w:r>
        <w:rPr>
          <w:rFonts w:ascii="宋体" w:hAnsi="宋体" w:cs="宋体"/>
          <w:sz w:val="24"/>
          <w:lang w:val="zh-CN" w:bidi="zh-CN"/>
        </w:rPr>
        <w:t>根据</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（承包人名称）（以下称“承包人”）与</w:t>
      </w:r>
    </w:p>
    <w:p w:rsidR="00420DF0" w:rsidRDefault="00C45937">
      <w:pPr>
        <w:tabs>
          <w:tab w:val="left" w:pos="3900"/>
        </w:tabs>
        <w:autoSpaceDE w:val="0"/>
        <w:autoSpaceDN w:val="0"/>
        <w:spacing w:before="159"/>
        <w:ind w:left="1021"/>
        <w:jc w:val="left"/>
        <w:outlineLvl w:val="7"/>
        <w:rPr>
          <w:rFonts w:ascii="宋体" w:hAnsi="宋体" w:cs="宋体"/>
          <w:sz w:val="24"/>
          <w:lang w:val="zh-CN" w:bidi="zh-CN"/>
        </w:rPr>
      </w:pPr>
      <w:r>
        <w:rPr>
          <w:rFonts w:eastAsia="Times New Roman" w:cs="宋体"/>
          <w:sz w:val="24"/>
          <w:u w:val="single"/>
          <w:lang w:val="zh-CN" w:bidi="zh-CN"/>
        </w:rPr>
        <w:t xml:space="preserve"> </w:t>
      </w:r>
      <w:r>
        <w:rPr>
          <w:rFonts w:eastAsia="Times New Roman" w:cs="宋体"/>
          <w:sz w:val="24"/>
          <w:u w:val="single"/>
          <w:lang w:val="zh-CN" w:bidi="zh-CN"/>
        </w:rPr>
        <w:tab/>
      </w:r>
      <w:r>
        <w:rPr>
          <w:rFonts w:ascii="宋体" w:hAnsi="宋体" w:cs="宋体"/>
          <w:sz w:val="24"/>
          <w:lang w:val="zh-CN" w:bidi="zh-CN"/>
        </w:rPr>
        <w:t>（发包人名称）（以下简称“发包人”）</w:t>
      </w:r>
    </w:p>
    <w:p w:rsidR="00420DF0" w:rsidRDefault="00C45937">
      <w:pPr>
        <w:tabs>
          <w:tab w:val="left" w:pos="1877"/>
          <w:tab w:val="left" w:pos="2610"/>
          <w:tab w:val="left" w:pos="3343"/>
          <w:tab w:val="left" w:pos="6644"/>
        </w:tabs>
        <w:autoSpaceDE w:val="0"/>
        <w:autoSpaceDN w:val="0"/>
        <w:spacing w:before="159" w:line="364" w:lineRule="auto"/>
        <w:ind w:left="1021" w:right="1039"/>
        <w:jc w:val="left"/>
        <w:outlineLvl w:val="7"/>
        <w:rPr>
          <w:rFonts w:ascii="宋体" w:hAnsi="宋体" w:cs="宋体"/>
          <w:sz w:val="24"/>
          <w:lang w:val="zh-CN" w:bidi="zh-CN"/>
        </w:rPr>
      </w:pPr>
      <w:r>
        <w:rPr>
          <w:rFonts w:ascii="宋体" w:hAnsi="宋体" w:cs="宋体"/>
          <w:sz w:val="24"/>
          <w:lang w:val="zh-CN" w:bidi="zh-CN"/>
        </w:rPr>
        <w:t>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日签订的</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（工程名称）《建设工程</w:t>
      </w:r>
      <w:r>
        <w:rPr>
          <w:rFonts w:ascii="宋体" w:hAnsi="宋体" w:cs="宋体"/>
          <w:spacing w:val="-17"/>
          <w:sz w:val="24"/>
          <w:lang w:val="zh-CN" w:bidi="zh-CN"/>
        </w:rPr>
        <w:t>施</w:t>
      </w:r>
      <w:r>
        <w:rPr>
          <w:rFonts w:ascii="宋体" w:hAnsi="宋体" w:cs="宋体"/>
          <w:sz w:val="24"/>
          <w:lang w:val="zh-CN" w:bidi="zh-CN"/>
        </w:rPr>
        <w:t>工合同》，承包人按约定的金额向你方提交一份预付款担保，即有权得到你方支付相等金额的预付款。我方愿意就你方提供给承包人的预付款为承包人提供连带责任担保。</w:t>
      </w:r>
    </w:p>
    <w:p w:rsidR="00420DF0" w:rsidRDefault="00C45937">
      <w:pPr>
        <w:numPr>
          <w:ilvl w:val="0"/>
          <w:numId w:val="48"/>
        </w:numPr>
        <w:tabs>
          <w:tab w:val="left" w:pos="1861"/>
          <w:tab w:val="left" w:pos="6420"/>
          <w:tab w:val="left" w:pos="8580"/>
        </w:tabs>
        <w:autoSpaceDE w:val="0"/>
        <w:autoSpaceDN w:val="0"/>
        <w:spacing w:line="305" w:lineRule="exact"/>
        <w:outlineLvl w:val="7"/>
        <w:rPr>
          <w:rFonts w:ascii="宋体" w:hAnsi="宋体" w:cs="宋体"/>
          <w:sz w:val="24"/>
          <w:lang w:val="zh-CN" w:bidi="zh-CN"/>
        </w:rPr>
      </w:pPr>
      <w:r>
        <w:rPr>
          <w:rFonts w:ascii="宋体" w:hAnsi="宋体" w:cs="宋体"/>
          <w:sz w:val="24"/>
          <w:lang w:val="zh-CN" w:bidi="zh-CN"/>
        </w:rPr>
        <w:t>担保金额人民币（大写）</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元（¥</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w:t>
      </w:r>
    </w:p>
    <w:p w:rsidR="00420DF0" w:rsidRDefault="00C45937">
      <w:pPr>
        <w:numPr>
          <w:ilvl w:val="0"/>
          <w:numId w:val="48"/>
        </w:numPr>
        <w:tabs>
          <w:tab w:val="left" w:pos="2084"/>
          <w:tab w:val="left" w:pos="2085"/>
        </w:tabs>
        <w:autoSpaceDE w:val="0"/>
        <w:autoSpaceDN w:val="0"/>
        <w:spacing w:before="160" w:line="364" w:lineRule="auto"/>
        <w:ind w:left="1021" w:right="1040" w:firstLine="480"/>
        <w:outlineLvl w:val="7"/>
        <w:rPr>
          <w:rFonts w:ascii="宋体" w:hAnsi="宋体" w:cs="宋体"/>
          <w:sz w:val="24"/>
          <w:lang w:val="zh-CN" w:bidi="zh-CN"/>
        </w:rPr>
      </w:pPr>
      <w:r>
        <w:rPr>
          <w:rFonts w:ascii="宋体" w:hAnsi="宋体" w:cs="宋体"/>
          <w:spacing w:val="-1"/>
          <w:sz w:val="24"/>
          <w:lang w:val="zh-CN" w:bidi="zh-CN"/>
        </w:rPr>
        <w:t>担保有效期自预付款支付给承包人起生效，至你方签发的进度款支付证</w:t>
      </w:r>
      <w:r>
        <w:rPr>
          <w:rFonts w:ascii="宋体" w:hAnsi="宋体" w:cs="宋体"/>
          <w:sz w:val="24"/>
          <w:lang w:val="zh-CN" w:bidi="zh-CN"/>
        </w:rPr>
        <w:t>书说明已完全扣清止。</w:t>
      </w:r>
    </w:p>
    <w:p w:rsidR="00420DF0" w:rsidRDefault="00C45937">
      <w:pPr>
        <w:numPr>
          <w:ilvl w:val="0"/>
          <w:numId w:val="48"/>
        </w:numPr>
        <w:tabs>
          <w:tab w:val="left" w:pos="1861"/>
        </w:tabs>
        <w:autoSpaceDE w:val="0"/>
        <w:autoSpaceDN w:val="0"/>
        <w:spacing w:line="364" w:lineRule="auto"/>
        <w:ind w:left="1021" w:right="1024" w:firstLine="480"/>
        <w:outlineLvl w:val="7"/>
        <w:rPr>
          <w:rFonts w:ascii="宋体" w:hAnsi="宋体" w:cs="宋体"/>
          <w:sz w:val="24"/>
          <w:lang w:val="zh-CN" w:bidi="zh-CN"/>
        </w:rPr>
      </w:pPr>
      <w:r>
        <w:rPr>
          <w:rFonts w:ascii="宋体" w:hAnsi="宋体" w:cs="宋体"/>
          <w:spacing w:val="-1"/>
          <w:sz w:val="24"/>
          <w:lang w:val="zh-CN" w:bidi="zh-CN"/>
        </w:rPr>
        <w:t xml:space="preserve">在本保函有效期内，因承包人违反合同约定的义务而要求收回预付款时， </w:t>
      </w:r>
      <w:r>
        <w:rPr>
          <w:rFonts w:ascii="宋体" w:hAnsi="宋体" w:cs="宋体"/>
          <w:sz w:val="24"/>
          <w:lang w:val="zh-CN" w:bidi="zh-CN"/>
        </w:rPr>
        <w:t>我方在收到你方的书面通知后，在７天内无条件支付。但本保函的担保金额，在任何时候不应超过预付款金额减去你方按合同约定在向承包人签发的进度款支付证书中扣除的金额。</w:t>
      </w:r>
    </w:p>
    <w:p w:rsidR="00420DF0" w:rsidRDefault="00C45937">
      <w:pPr>
        <w:numPr>
          <w:ilvl w:val="0"/>
          <w:numId w:val="48"/>
        </w:numPr>
        <w:tabs>
          <w:tab w:val="left" w:pos="1861"/>
        </w:tabs>
        <w:autoSpaceDE w:val="0"/>
        <w:autoSpaceDN w:val="0"/>
        <w:spacing w:line="305" w:lineRule="exact"/>
        <w:outlineLvl w:val="7"/>
        <w:rPr>
          <w:rFonts w:ascii="宋体" w:hAnsi="宋体" w:cs="宋体"/>
          <w:sz w:val="24"/>
          <w:lang w:val="zh-CN" w:bidi="zh-CN"/>
        </w:rPr>
      </w:pPr>
      <w:r>
        <w:rPr>
          <w:rFonts w:ascii="宋体" w:hAnsi="宋体" w:cs="宋体"/>
          <w:sz w:val="24"/>
          <w:lang w:val="zh-CN" w:bidi="zh-CN"/>
        </w:rPr>
        <w:t>你方和承包人按合同约定变更合同时，我方承担本保函规定的义务不变。</w:t>
      </w:r>
    </w:p>
    <w:p w:rsidR="00420DF0" w:rsidRDefault="00420DF0">
      <w:pPr>
        <w:autoSpaceDE w:val="0"/>
        <w:autoSpaceDN w:val="0"/>
        <w:jc w:val="left"/>
        <w:rPr>
          <w:rFonts w:ascii="宋体" w:hAnsi="宋体" w:cs="宋体"/>
          <w:sz w:val="24"/>
          <w:szCs w:val="21"/>
          <w:lang w:val="zh-CN" w:bidi="zh-CN"/>
        </w:rPr>
      </w:pPr>
    </w:p>
    <w:p w:rsidR="00420DF0" w:rsidRDefault="00420DF0">
      <w:pPr>
        <w:autoSpaceDE w:val="0"/>
        <w:autoSpaceDN w:val="0"/>
        <w:spacing w:before="10"/>
        <w:jc w:val="left"/>
        <w:rPr>
          <w:rFonts w:ascii="宋体" w:hAnsi="宋体" w:cs="宋体"/>
          <w:sz w:val="24"/>
          <w:szCs w:val="21"/>
          <w:lang w:val="zh-CN" w:bidi="zh-CN"/>
        </w:rPr>
      </w:pPr>
    </w:p>
    <w:p w:rsidR="00420DF0" w:rsidRDefault="00C45937">
      <w:pPr>
        <w:numPr>
          <w:ilvl w:val="0"/>
          <w:numId w:val="48"/>
        </w:numPr>
        <w:tabs>
          <w:tab w:val="left" w:pos="1861"/>
          <w:tab w:val="left" w:pos="2460"/>
        </w:tabs>
        <w:autoSpaceDE w:val="0"/>
        <w:autoSpaceDN w:val="0"/>
        <w:spacing w:line="364" w:lineRule="auto"/>
        <w:ind w:left="1021" w:right="1264" w:firstLine="480"/>
        <w:outlineLvl w:val="7"/>
        <w:rPr>
          <w:rFonts w:ascii="宋体" w:hAnsi="宋体" w:cs="宋体"/>
          <w:sz w:val="24"/>
          <w:lang w:val="zh-CN" w:bidi="zh-CN"/>
        </w:rPr>
      </w:pPr>
      <w:r>
        <w:rPr>
          <w:rFonts w:ascii="宋体" w:hAnsi="宋体" w:cs="宋体"/>
          <w:sz w:val="24"/>
          <w:lang w:val="zh-CN" w:bidi="zh-CN"/>
        </w:rPr>
        <w:t>因本保函发生的纠纷，可由双方协商解决，协商不成的，任何一方均</w:t>
      </w:r>
      <w:r>
        <w:rPr>
          <w:rFonts w:ascii="宋体" w:hAnsi="宋体" w:cs="宋体"/>
          <w:spacing w:val="-19"/>
          <w:sz w:val="24"/>
          <w:lang w:val="zh-CN" w:bidi="zh-CN"/>
        </w:rPr>
        <w:t>可</w:t>
      </w:r>
      <w:r>
        <w:rPr>
          <w:rFonts w:ascii="宋体" w:hAnsi="宋体" w:cs="宋体"/>
          <w:sz w:val="24"/>
          <w:lang w:val="zh-CN" w:bidi="zh-CN"/>
        </w:rPr>
        <w:t>提请</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仲裁委员会仲裁。</w:t>
      </w:r>
    </w:p>
    <w:p w:rsidR="00420DF0" w:rsidRDefault="00C45937">
      <w:pPr>
        <w:numPr>
          <w:ilvl w:val="0"/>
          <w:numId w:val="48"/>
        </w:numPr>
        <w:tabs>
          <w:tab w:val="left" w:pos="1861"/>
        </w:tabs>
        <w:autoSpaceDE w:val="0"/>
        <w:autoSpaceDN w:val="0"/>
        <w:spacing w:line="364" w:lineRule="auto"/>
        <w:ind w:left="1021" w:right="1264" w:firstLine="480"/>
        <w:outlineLvl w:val="7"/>
        <w:rPr>
          <w:rFonts w:ascii="宋体" w:hAnsi="宋体" w:cs="宋体"/>
          <w:sz w:val="24"/>
          <w:lang w:val="zh-CN" w:bidi="zh-CN"/>
        </w:rPr>
      </w:pPr>
      <w:r>
        <w:rPr>
          <w:rFonts w:ascii="宋体" w:hAnsi="宋体" w:cs="宋体"/>
          <w:sz w:val="24"/>
          <w:lang w:val="zh-CN" w:bidi="zh-CN"/>
        </w:rPr>
        <w:t>本保函自我方法定代表人（或其授权代理人）</w:t>
      </w:r>
      <w:r>
        <w:rPr>
          <w:rFonts w:ascii="宋体" w:hAnsi="宋体" w:cs="宋体"/>
          <w:spacing w:val="-2"/>
          <w:sz w:val="24"/>
          <w:lang w:val="zh-CN" w:bidi="zh-CN"/>
        </w:rPr>
        <w:t>签字并加盖公章之日起生</w:t>
      </w:r>
      <w:r>
        <w:rPr>
          <w:rFonts w:ascii="宋体" w:hAnsi="宋体" w:cs="宋体"/>
          <w:sz w:val="24"/>
          <w:lang w:val="zh-CN" w:bidi="zh-CN"/>
        </w:rPr>
        <w:t>效。</w:t>
      </w:r>
    </w:p>
    <w:p w:rsidR="00420DF0" w:rsidRDefault="00420DF0">
      <w:pPr>
        <w:autoSpaceDE w:val="0"/>
        <w:autoSpaceDN w:val="0"/>
        <w:jc w:val="left"/>
        <w:rPr>
          <w:rFonts w:ascii="宋体" w:hAnsi="宋体" w:cs="宋体"/>
          <w:sz w:val="24"/>
          <w:szCs w:val="21"/>
          <w:lang w:val="zh-CN" w:bidi="zh-CN"/>
        </w:rPr>
      </w:pPr>
    </w:p>
    <w:p w:rsidR="00420DF0" w:rsidRDefault="00C45937">
      <w:pPr>
        <w:tabs>
          <w:tab w:val="left" w:pos="5100"/>
          <w:tab w:val="left" w:pos="5580"/>
        </w:tabs>
        <w:autoSpaceDE w:val="0"/>
        <w:autoSpaceDN w:val="0"/>
        <w:spacing w:before="157" w:line="364" w:lineRule="auto"/>
        <w:ind w:left="1021" w:right="4024"/>
        <w:jc w:val="left"/>
        <w:outlineLvl w:val="7"/>
        <w:rPr>
          <w:rFonts w:ascii="宋体" w:hAnsi="宋体" w:cs="宋体"/>
          <w:sz w:val="24"/>
          <w:lang w:val="zh-CN" w:bidi="zh-CN"/>
        </w:rPr>
      </w:pPr>
      <w:r>
        <w:rPr>
          <w:rFonts w:ascii="宋体" w:hAnsi="宋体" w:cs="宋体"/>
          <w:sz w:val="24"/>
          <w:lang w:val="zh-CN" w:bidi="zh-CN"/>
        </w:rPr>
        <w:t>担保人：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（盖单位章</w:t>
      </w:r>
      <w:r>
        <w:rPr>
          <w:rFonts w:ascii="宋体" w:hAnsi="宋体" w:cs="宋体"/>
          <w:spacing w:val="-18"/>
          <w:sz w:val="24"/>
          <w:lang w:val="zh-CN" w:bidi="zh-CN"/>
        </w:rPr>
        <w:t xml:space="preserve">） </w:t>
      </w:r>
      <w:r>
        <w:rPr>
          <w:rFonts w:ascii="宋体" w:hAnsi="宋体" w:cs="宋体"/>
          <w:sz w:val="24"/>
          <w:lang w:val="zh-CN" w:bidi="zh-CN"/>
        </w:rPr>
        <w:t>法定代表人或其委托代理人：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（签字</w:t>
      </w:r>
      <w:r>
        <w:rPr>
          <w:rFonts w:ascii="宋体" w:hAnsi="宋体" w:cs="宋体"/>
          <w:spacing w:val="-18"/>
          <w:sz w:val="24"/>
          <w:lang w:val="zh-CN" w:bidi="zh-CN"/>
        </w:rPr>
        <w:t>）</w:t>
      </w:r>
    </w:p>
    <w:p w:rsidR="00420DF0" w:rsidRDefault="00C45937">
      <w:pPr>
        <w:tabs>
          <w:tab w:val="left" w:pos="6955"/>
        </w:tabs>
        <w:autoSpaceDE w:val="0"/>
        <w:autoSpaceDN w:val="0"/>
        <w:spacing w:line="364" w:lineRule="auto"/>
        <w:ind w:left="1021" w:right="3609"/>
        <w:outlineLvl w:val="7"/>
        <w:rPr>
          <w:rFonts w:eastAsia="Times New Roman" w:hAnsi="宋体" w:cs="宋体"/>
          <w:sz w:val="24"/>
          <w:lang w:val="zh-CN" w:bidi="zh-CN"/>
        </w:rPr>
      </w:pPr>
      <w:r>
        <w:rPr>
          <w:rFonts w:ascii="宋体" w:hAnsi="宋体" w:cs="宋体"/>
          <w:sz w:val="24"/>
          <w:lang w:val="zh-CN" w:bidi="zh-CN"/>
        </w:rPr>
        <w:t>地    址：</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电   话 ：</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420DF0" w:rsidRDefault="00420DF0">
      <w:pPr>
        <w:spacing w:line="364" w:lineRule="auto"/>
        <w:rPr>
          <w:rFonts w:eastAsia="Times New Roman"/>
        </w:rPr>
        <w:sectPr w:rsidR="00420DF0">
          <w:pgSz w:w="11910" w:h="16840"/>
          <w:pgMar w:top="1580" w:right="660" w:bottom="980" w:left="680" w:header="0" w:footer="709" w:gutter="0"/>
          <w:cols w:space="720"/>
        </w:sectPr>
      </w:pPr>
    </w:p>
    <w:p w:rsidR="00420DF0" w:rsidRDefault="00C45937">
      <w:pPr>
        <w:tabs>
          <w:tab w:val="left" w:pos="1740"/>
          <w:tab w:val="left" w:pos="6955"/>
        </w:tabs>
        <w:autoSpaceDE w:val="0"/>
        <w:autoSpaceDN w:val="0"/>
        <w:spacing w:before="53"/>
        <w:ind w:left="1021"/>
        <w:jc w:val="left"/>
        <w:outlineLvl w:val="7"/>
        <w:rPr>
          <w:rFonts w:eastAsia="Times New Roman" w:hAnsi="宋体" w:cs="宋体"/>
          <w:sz w:val="24"/>
          <w:lang w:val="zh-CN" w:bidi="zh-CN"/>
        </w:rPr>
      </w:pPr>
      <w:r>
        <w:rPr>
          <w:rFonts w:ascii="宋体" w:hAnsi="宋体" w:cs="宋体"/>
          <w:sz w:val="24"/>
          <w:lang w:val="zh-CN" w:bidi="zh-CN"/>
        </w:rPr>
        <w:lastRenderedPageBreak/>
        <w:t>传</w:t>
      </w:r>
      <w:r>
        <w:rPr>
          <w:rFonts w:ascii="宋体" w:hAnsi="宋体" w:cs="宋体"/>
          <w:sz w:val="24"/>
          <w:lang w:val="zh-CN" w:bidi="zh-CN"/>
        </w:rPr>
        <w:tab/>
        <w:t>真：</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420DF0" w:rsidRDefault="00420DF0">
      <w:pPr>
        <w:autoSpaceDE w:val="0"/>
        <w:autoSpaceDN w:val="0"/>
        <w:jc w:val="left"/>
        <w:rPr>
          <w:rFonts w:hAnsi="宋体" w:cs="宋体"/>
          <w:sz w:val="20"/>
          <w:szCs w:val="21"/>
          <w:lang w:val="zh-CN" w:bidi="zh-CN"/>
        </w:rPr>
      </w:pPr>
    </w:p>
    <w:p w:rsidR="00420DF0" w:rsidRDefault="00420DF0">
      <w:pPr>
        <w:autoSpaceDE w:val="0"/>
        <w:autoSpaceDN w:val="0"/>
        <w:spacing w:before="8"/>
        <w:jc w:val="left"/>
        <w:rPr>
          <w:rFonts w:hAnsi="宋体" w:cs="宋体"/>
          <w:sz w:val="28"/>
          <w:szCs w:val="21"/>
          <w:lang w:val="zh-CN" w:bidi="zh-CN"/>
        </w:rPr>
      </w:pPr>
    </w:p>
    <w:p w:rsidR="00420DF0" w:rsidRDefault="00C45937">
      <w:pPr>
        <w:tabs>
          <w:tab w:val="left" w:pos="4260"/>
          <w:tab w:val="left" w:pos="5220"/>
          <w:tab w:val="left" w:pos="6180"/>
        </w:tabs>
        <w:autoSpaceDE w:val="0"/>
        <w:autoSpaceDN w:val="0"/>
        <w:spacing w:before="67"/>
        <w:ind w:left="246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w:t>
      </w:r>
    </w:p>
    <w:p w:rsidR="00420DF0" w:rsidRDefault="00420DF0">
      <w:pPr>
        <w:sectPr w:rsidR="00420DF0">
          <w:pgSz w:w="11910" w:h="16840"/>
          <w:pgMar w:top="1520" w:right="660" w:bottom="980" w:left="680" w:header="0" w:footer="709" w:gutter="0"/>
          <w:cols w:space="720"/>
        </w:sectPr>
      </w:pPr>
    </w:p>
    <w:p w:rsidR="00420DF0" w:rsidRDefault="00C45937">
      <w:pPr>
        <w:autoSpaceDE w:val="0"/>
        <w:autoSpaceDN w:val="0"/>
        <w:spacing w:before="102"/>
        <w:ind w:left="1021"/>
        <w:jc w:val="left"/>
        <w:outlineLvl w:val="7"/>
        <w:rPr>
          <w:rFonts w:ascii="宋体" w:hAnsi="宋体" w:cs="宋体"/>
          <w:sz w:val="24"/>
          <w:lang w:val="zh-CN" w:bidi="zh-CN"/>
        </w:rPr>
      </w:pPr>
      <w:r>
        <w:rPr>
          <w:rFonts w:ascii="宋体" w:hAnsi="宋体" w:cs="宋体"/>
          <w:sz w:val="24"/>
          <w:lang w:val="zh-CN" w:bidi="zh-CN"/>
        </w:rPr>
        <w:lastRenderedPageBreak/>
        <w:t>附件 10:</w:t>
      </w:r>
    </w:p>
    <w:p w:rsidR="00420DF0" w:rsidRDefault="00420DF0">
      <w:pPr>
        <w:autoSpaceDE w:val="0"/>
        <w:autoSpaceDN w:val="0"/>
        <w:jc w:val="left"/>
        <w:rPr>
          <w:rFonts w:ascii="宋体" w:hAnsi="宋体" w:cs="宋体"/>
          <w:sz w:val="24"/>
          <w:szCs w:val="21"/>
          <w:lang w:val="zh-CN" w:bidi="zh-CN"/>
        </w:rPr>
      </w:pPr>
    </w:p>
    <w:p w:rsidR="00420DF0" w:rsidRDefault="00420DF0">
      <w:pPr>
        <w:autoSpaceDE w:val="0"/>
        <w:autoSpaceDN w:val="0"/>
        <w:spacing w:before="8"/>
        <w:jc w:val="left"/>
        <w:rPr>
          <w:rFonts w:ascii="宋体" w:hAnsi="宋体" w:cs="宋体"/>
          <w:sz w:val="20"/>
          <w:szCs w:val="21"/>
          <w:lang w:val="zh-CN" w:bidi="zh-CN"/>
        </w:rPr>
      </w:pPr>
    </w:p>
    <w:p w:rsidR="00420DF0" w:rsidRDefault="00C45937">
      <w:pPr>
        <w:tabs>
          <w:tab w:val="left" w:pos="2580"/>
        </w:tabs>
        <w:autoSpaceDE w:val="0"/>
        <w:autoSpaceDN w:val="0"/>
        <w:ind w:left="102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（承包人</w:t>
      </w:r>
      <w:r>
        <w:rPr>
          <w:rFonts w:ascii="宋体" w:hAnsi="宋体" w:cs="宋体"/>
          <w:spacing w:val="-10"/>
          <w:sz w:val="24"/>
          <w:lang w:val="zh-CN" w:bidi="zh-CN"/>
        </w:rPr>
        <w:t>）：</w:t>
      </w:r>
    </w:p>
    <w:p w:rsidR="00420DF0" w:rsidRDefault="00C45937">
      <w:pPr>
        <w:autoSpaceDE w:val="0"/>
        <w:autoSpaceDN w:val="0"/>
        <w:jc w:val="left"/>
        <w:rPr>
          <w:rFonts w:ascii="宋体" w:hAnsi="宋体" w:cs="宋体"/>
          <w:sz w:val="24"/>
          <w:szCs w:val="21"/>
          <w:lang w:val="zh-CN" w:bidi="zh-CN"/>
        </w:rPr>
      </w:pPr>
      <w:r>
        <w:rPr>
          <w:rFonts w:ascii="宋体" w:hAnsi="宋体" w:cs="宋体"/>
          <w:szCs w:val="21"/>
          <w:lang w:val="zh-CN" w:bidi="zh-CN"/>
        </w:rPr>
        <w:br w:type="column"/>
      </w:r>
    </w:p>
    <w:p w:rsidR="00420DF0" w:rsidRDefault="00420DF0">
      <w:pPr>
        <w:autoSpaceDE w:val="0"/>
        <w:autoSpaceDN w:val="0"/>
        <w:spacing w:before="3"/>
        <w:jc w:val="left"/>
        <w:rPr>
          <w:rFonts w:ascii="宋体" w:hAnsi="宋体" w:cs="宋体"/>
          <w:sz w:val="18"/>
          <w:szCs w:val="21"/>
          <w:lang w:val="zh-CN" w:bidi="zh-CN"/>
        </w:rPr>
      </w:pPr>
    </w:p>
    <w:p w:rsidR="00420DF0" w:rsidRDefault="00C45937">
      <w:pPr>
        <w:autoSpaceDE w:val="0"/>
        <w:autoSpaceDN w:val="0"/>
        <w:spacing w:before="1"/>
        <w:ind w:left="731"/>
        <w:jc w:val="left"/>
        <w:outlineLvl w:val="7"/>
        <w:rPr>
          <w:rFonts w:ascii="宋体" w:hAnsi="宋体" w:cs="宋体"/>
          <w:sz w:val="24"/>
          <w:lang w:val="zh-CN" w:bidi="zh-CN"/>
        </w:rPr>
      </w:pPr>
      <w:r>
        <w:rPr>
          <w:rFonts w:ascii="宋体" w:hAnsi="宋体" w:cs="宋体"/>
          <w:sz w:val="32"/>
          <w:szCs w:val="32"/>
          <w:lang w:val="zh-CN" w:bidi="zh-CN"/>
        </w:rPr>
        <w:t>支付担保</w:t>
      </w:r>
    </w:p>
    <w:p w:rsidR="00420DF0" w:rsidRDefault="00420DF0">
      <w:pPr>
        <w:sectPr w:rsidR="00420DF0">
          <w:pgSz w:w="11910" w:h="16840"/>
          <w:pgMar w:top="1580" w:right="660" w:bottom="980" w:left="680" w:header="0" w:footer="709" w:gutter="0"/>
          <w:cols w:num="2" w:space="720" w:equalWidth="0">
            <w:col w:w="4022" w:space="40"/>
            <w:col w:w="6508"/>
          </w:cols>
        </w:sectPr>
      </w:pPr>
    </w:p>
    <w:p w:rsidR="00420DF0" w:rsidRDefault="00420DF0">
      <w:pPr>
        <w:autoSpaceDE w:val="0"/>
        <w:autoSpaceDN w:val="0"/>
        <w:jc w:val="left"/>
        <w:rPr>
          <w:rFonts w:ascii="宋体" w:hAnsi="宋体" w:cs="宋体"/>
          <w:sz w:val="20"/>
          <w:szCs w:val="21"/>
          <w:lang w:val="zh-CN" w:bidi="zh-CN"/>
        </w:rPr>
      </w:pPr>
    </w:p>
    <w:p w:rsidR="00420DF0" w:rsidRDefault="00C45937">
      <w:pPr>
        <w:tabs>
          <w:tab w:val="left" w:pos="2340"/>
          <w:tab w:val="left" w:pos="2940"/>
          <w:tab w:val="left" w:pos="3660"/>
          <w:tab w:val="left" w:pos="5940"/>
          <w:tab w:val="left" w:pos="6180"/>
        </w:tabs>
        <w:autoSpaceDE w:val="0"/>
        <w:autoSpaceDN w:val="0"/>
        <w:spacing w:before="208" w:line="364" w:lineRule="auto"/>
        <w:ind w:left="1021" w:right="1144" w:firstLine="480"/>
        <w:jc w:val="left"/>
        <w:outlineLvl w:val="7"/>
        <w:rPr>
          <w:rFonts w:ascii="宋体" w:hAnsi="宋体" w:cs="宋体"/>
          <w:sz w:val="24"/>
          <w:lang w:val="zh-CN" w:bidi="zh-CN"/>
        </w:rPr>
      </w:pPr>
      <w:r>
        <w:rPr>
          <w:rFonts w:ascii="宋体" w:hAnsi="宋体" w:cs="宋体"/>
          <w:noProof/>
          <w:sz w:val="24"/>
        </w:rPr>
        <mc:AlternateContent>
          <mc:Choice Requires="wps">
            <w:drawing>
              <wp:anchor distT="0" distB="0" distL="114300" distR="114300" simplePos="0" relativeHeight="251661312" behindDoc="1" locked="0" layoutInCell="1" allowOverlap="1">
                <wp:simplePos x="0" y="0"/>
                <wp:positionH relativeFrom="page">
                  <wp:posOffset>3365500</wp:posOffset>
                </wp:positionH>
                <wp:positionV relativeFrom="paragraph">
                  <wp:posOffset>601345</wp:posOffset>
                </wp:positionV>
                <wp:extent cx="99060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9906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65pt;margin-top:47.35pt;height:0pt;width:78pt;mso-position-horizontal-relative:page;z-index:-251655168;mso-width-relative:page;mso-height-relative:page;" filled="f" stroked="t" coordsize="21600,21600" o:gfxdata="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wARY1gAAAAkBAAAPAAAAAAAAAAEAIAAAACIAAABkcnMvZG93bnJldi54bWxQSwECFAAU&#10;AAAACACHTuJAFskbFfMBAADlAwAADgAAAAAAAAABACAAAAAlAQAAZHJzL2Uyb0RvYy54bWxQSwUG&#10;AAAAAAYABgBZAQAAigUAAAAA&#10;">
                <v:fill on="f" focussize="0,0"/>
                <v:stroke weight="0.6pt" color="#000000" joinstyle="round"/>
                <v:imagedata o:title=""/>
                <o:lock v:ext="edit" aspectratio="f"/>
              </v:line>
            </w:pict>
          </mc:Fallback>
        </mc:AlternateContent>
      </w:r>
      <w:proofErr w:type="gramStart"/>
      <w:r>
        <w:rPr>
          <w:rFonts w:ascii="宋体" w:hAnsi="宋体" w:cs="宋体"/>
          <w:sz w:val="24"/>
          <w:lang w:val="zh-CN" w:bidi="zh-CN"/>
        </w:rPr>
        <w:t>鉴于你</w:t>
      </w:r>
      <w:proofErr w:type="gramEnd"/>
      <w:r>
        <w:rPr>
          <w:rFonts w:ascii="宋体" w:hAnsi="宋体" w:cs="宋体"/>
          <w:sz w:val="24"/>
          <w:lang w:val="zh-CN" w:bidi="zh-CN"/>
        </w:rPr>
        <w:t>方作为承包人已经与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（发包人名称）（以下称“发包人”）于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日签订了</w:t>
      </w:r>
      <w:r>
        <w:rPr>
          <w:rFonts w:ascii="宋体" w:hAnsi="宋体" w:cs="宋体"/>
          <w:sz w:val="24"/>
          <w:lang w:val="zh-CN" w:bidi="zh-CN"/>
        </w:rPr>
        <w:tab/>
      </w:r>
      <w:r>
        <w:rPr>
          <w:rFonts w:ascii="宋体" w:hAnsi="宋体" w:cs="宋体"/>
          <w:sz w:val="24"/>
          <w:lang w:val="zh-CN" w:bidi="zh-CN"/>
        </w:rPr>
        <w:tab/>
        <w:t>（工程名称）《建设工程施工合同》（以下称“主合同”），应发包人的申请，我方愿就发包人履行主合同</w:t>
      </w:r>
      <w:r>
        <w:rPr>
          <w:rFonts w:ascii="宋体" w:hAnsi="宋体" w:cs="宋体"/>
          <w:spacing w:val="-19"/>
          <w:sz w:val="24"/>
          <w:lang w:val="zh-CN" w:bidi="zh-CN"/>
        </w:rPr>
        <w:t>约</w:t>
      </w:r>
      <w:r>
        <w:rPr>
          <w:rFonts w:ascii="宋体" w:hAnsi="宋体" w:cs="宋体"/>
          <w:sz w:val="24"/>
          <w:lang w:val="zh-CN" w:bidi="zh-CN"/>
        </w:rPr>
        <w:t>定的工程款支付义务以保证的方式向你方提供如下担保：</w:t>
      </w:r>
    </w:p>
    <w:p w:rsidR="00420DF0" w:rsidRDefault="00C45937">
      <w:pPr>
        <w:autoSpaceDE w:val="0"/>
        <w:autoSpaceDN w:val="0"/>
        <w:spacing w:line="305" w:lineRule="exact"/>
        <w:ind w:left="1501"/>
        <w:jc w:val="left"/>
        <w:outlineLvl w:val="7"/>
        <w:rPr>
          <w:rFonts w:ascii="宋体" w:hAnsi="宋体" w:cs="宋体"/>
          <w:sz w:val="24"/>
          <w:lang w:val="zh-CN" w:bidi="zh-CN"/>
        </w:rPr>
      </w:pPr>
      <w:r>
        <w:rPr>
          <w:rFonts w:ascii="宋体" w:hAnsi="宋体" w:cs="宋体"/>
          <w:sz w:val="24"/>
          <w:lang w:val="zh-CN" w:bidi="zh-CN"/>
        </w:rPr>
        <w:t>一、保证的范围及保证金额</w:t>
      </w:r>
    </w:p>
    <w:p w:rsidR="00420DF0" w:rsidRDefault="00C45937">
      <w:pPr>
        <w:numPr>
          <w:ilvl w:val="0"/>
          <w:numId w:val="49"/>
        </w:numPr>
        <w:tabs>
          <w:tab w:val="left" w:pos="1861"/>
        </w:tabs>
        <w:autoSpaceDE w:val="0"/>
        <w:autoSpaceDN w:val="0"/>
        <w:spacing w:before="160"/>
        <w:outlineLvl w:val="7"/>
        <w:rPr>
          <w:rFonts w:ascii="宋体" w:hAnsi="宋体" w:cs="宋体"/>
          <w:sz w:val="24"/>
          <w:lang w:val="zh-CN" w:bidi="zh-CN"/>
        </w:rPr>
      </w:pPr>
      <w:r>
        <w:rPr>
          <w:rFonts w:ascii="宋体" w:hAnsi="宋体" w:cs="宋体"/>
          <w:sz w:val="24"/>
          <w:lang w:val="zh-CN" w:bidi="zh-CN"/>
        </w:rPr>
        <w:t>我方的保证范围是主合同约定的工程款。</w:t>
      </w:r>
    </w:p>
    <w:p w:rsidR="00420DF0" w:rsidRDefault="00C45937">
      <w:pPr>
        <w:numPr>
          <w:ilvl w:val="0"/>
          <w:numId w:val="49"/>
        </w:numPr>
        <w:tabs>
          <w:tab w:val="left" w:pos="1861"/>
        </w:tabs>
        <w:autoSpaceDE w:val="0"/>
        <w:autoSpaceDN w:val="0"/>
        <w:spacing w:before="159" w:line="364" w:lineRule="auto"/>
        <w:ind w:left="1021" w:right="1264" w:firstLine="480"/>
        <w:outlineLvl w:val="7"/>
        <w:rPr>
          <w:rFonts w:ascii="宋体" w:hAnsi="宋体" w:cs="宋体"/>
          <w:sz w:val="24"/>
          <w:lang w:val="zh-CN" w:bidi="zh-CN"/>
        </w:rPr>
      </w:pPr>
      <w:r>
        <w:rPr>
          <w:rFonts w:ascii="宋体" w:hAnsi="宋体" w:cs="宋体"/>
          <w:spacing w:val="-1"/>
          <w:sz w:val="24"/>
          <w:lang w:val="zh-CN" w:bidi="zh-CN"/>
        </w:rPr>
        <w:t>本保函所称主合同约定的工程款是指主合同约定的除工程质量保证金以</w:t>
      </w:r>
      <w:r>
        <w:rPr>
          <w:rFonts w:ascii="宋体" w:hAnsi="宋体" w:cs="宋体"/>
          <w:sz w:val="24"/>
          <w:lang w:val="zh-CN" w:bidi="zh-CN"/>
        </w:rPr>
        <w:t>外的合同价款。</w:t>
      </w:r>
    </w:p>
    <w:p w:rsidR="00420DF0" w:rsidRDefault="00C45937">
      <w:pPr>
        <w:numPr>
          <w:ilvl w:val="0"/>
          <w:numId w:val="49"/>
        </w:numPr>
        <w:tabs>
          <w:tab w:val="left" w:pos="1861"/>
          <w:tab w:val="left" w:pos="3420"/>
          <w:tab w:val="left" w:pos="6900"/>
        </w:tabs>
        <w:autoSpaceDE w:val="0"/>
        <w:autoSpaceDN w:val="0"/>
        <w:spacing w:line="364" w:lineRule="auto"/>
        <w:ind w:left="1021" w:right="1144" w:firstLine="480"/>
        <w:outlineLvl w:val="7"/>
        <w:rPr>
          <w:rFonts w:ascii="宋体" w:hAnsi="宋体" w:cs="宋体"/>
          <w:sz w:val="24"/>
          <w:lang w:val="zh-CN" w:bidi="zh-CN"/>
        </w:rPr>
      </w:pPr>
      <w:r>
        <w:rPr>
          <w:rFonts w:ascii="宋体" w:hAnsi="宋体" w:cs="宋体"/>
          <w:noProof/>
          <w:sz w:val="24"/>
        </w:rPr>
        <mc:AlternateContent>
          <mc:Choice Requires="wps">
            <w:drawing>
              <wp:anchor distT="0" distB="0" distL="114300" distR="114300" simplePos="0" relativeHeight="251662336" behindDoc="1" locked="0" layoutInCell="1" allowOverlap="1">
                <wp:simplePos x="0" y="0"/>
                <wp:positionH relativeFrom="page">
                  <wp:posOffset>4356100</wp:posOffset>
                </wp:positionH>
                <wp:positionV relativeFrom="paragraph">
                  <wp:posOffset>173355</wp:posOffset>
                </wp:positionV>
                <wp:extent cx="4572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4572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43pt;margin-top:13.65pt;height:0pt;width:36pt;mso-position-horizontal-relative:page;z-index:-251654144;mso-width-relative:page;mso-height-relative:page;" filled="f" stroked="t" coordsize="21600,21600" o:gfxdata="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HG+etYAAAAJAQAADwAAAAAAAAABACAAAAAiAAAAZHJzL2Rvd25yZXYueG1sUEsBAhQA&#10;FAAAAAgAh07iQETY/wr0AQAA5QMAAA4AAAAAAAAAAQAgAAAAJQEAAGRycy9lMm9Eb2MueG1sUEsF&#10;BgAAAAAGAAYAWQEAAIsFAAAAAA==&#10;">
                <v:fill on="f" focussize="0,0"/>
                <v:stroke weight="0.6pt" color="#000000" joinstyle="round"/>
                <v:imagedata o:title=""/>
                <o:lock v:ext="edit" aspectratio="f"/>
              </v:line>
            </w:pict>
          </mc:Fallback>
        </mc:AlternateContent>
      </w:r>
      <w:r>
        <w:rPr>
          <w:rFonts w:ascii="宋体" w:hAnsi="宋体" w:cs="宋体"/>
          <w:sz w:val="24"/>
          <w:lang w:val="zh-CN" w:bidi="zh-CN"/>
        </w:rPr>
        <w:t>我方保证的金额是主合同约定的工程款的</w:t>
      </w:r>
      <w:r>
        <w:rPr>
          <w:rFonts w:ascii="宋体" w:hAnsi="宋体" w:cs="宋体"/>
          <w:sz w:val="24"/>
          <w:lang w:val="zh-CN" w:bidi="zh-CN"/>
        </w:rPr>
        <w:tab/>
        <w:t>%，数额最高不超过人</w:t>
      </w:r>
      <w:r>
        <w:rPr>
          <w:rFonts w:ascii="宋体" w:hAnsi="宋体" w:cs="宋体"/>
          <w:spacing w:val="-18"/>
          <w:sz w:val="24"/>
          <w:lang w:val="zh-CN" w:bidi="zh-CN"/>
        </w:rPr>
        <w:t>民</w:t>
      </w:r>
      <w:r>
        <w:rPr>
          <w:rFonts w:ascii="宋体" w:hAnsi="宋体" w:cs="宋体"/>
          <w:sz w:val="24"/>
          <w:lang w:val="zh-CN" w:bidi="zh-CN"/>
        </w:rPr>
        <w:t>币元（大写：</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w:t>
      </w:r>
    </w:p>
    <w:p w:rsidR="00420DF0" w:rsidRDefault="00C4593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二、保证的方式及保证期间</w:t>
      </w:r>
    </w:p>
    <w:p w:rsidR="00420DF0" w:rsidRDefault="00C45937">
      <w:pPr>
        <w:numPr>
          <w:ilvl w:val="0"/>
          <w:numId w:val="50"/>
        </w:numPr>
        <w:tabs>
          <w:tab w:val="left" w:pos="1861"/>
        </w:tabs>
        <w:autoSpaceDE w:val="0"/>
        <w:autoSpaceDN w:val="0"/>
        <w:spacing w:before="158"/>
        <w:outlineLvl w:val="7"/>
        <w:rPr>
          <w:rFonts w:ascii="宋体" w:hAnsi="宋体" w:cs="宋体"/>
          <w:sz w:val="24"/>
          <w:lang w:val="zh-CN" w:bidi="zh-CN"/>
        </w:rPr>
      </w:pPr>
      <w:r>
        <w:rPr>
          <w:rFonts w:ascii="宋体" w:hAnsi="宋体" w:cs="宋体"/>
          <w:sz w:val="24"/>
          <w:lang w:val="zh-CN" w:bidi="zh-CN"/>
        </w:rPr>
        <w:t>我方保证的方式为：连带责任保证。</w:t>
      </w:r>
    </w:p>
    <w:p w:rsidR="00420DF0" w:rsidRDefault="00C45937">
      <w:pPr>
        <w:numPr>
          <w:ilvl w:val="0"/>
          <w:numId w:val="50"/>
        </w:numPr>
        <w:tabs>
          <w:tab w:val="left" w:pos="1861"/>
          <w:tab w:val="left" w:pos="2460"/>
        </w:tabs>
        <w:autoSpaceDE w:val="0"/>
        <w:autoSpaceDN w:val="0"/>
        <w:spacing w:before="160" w:line="364" w:lineRule="auto"/>
        <w:ind w:left="1021" w:right="1264" w:firstLine="480"/>
        <w:outlineLvl w:val="7"/>
        <w:rPr>
          <w:rFonts w:ascii="宋体" w:hAnsi="宋体" w:cs="宋体"/>
          <w:sz w:val="24"/>
          <w:lang w:val="zh-CN" w:bidi="zh-CN"/>
        </w:rPr>
      </w:pPr>
      <w:r>
        <w:rPr>
          <w:rFonts w:ascii="宋体" w:hAnsi="宋体" w:cs="宋体"/>
          <w:sz w:val="24"/>
          <w:lang w:val="zh-CN" w:bidi="zh-CN"/>
        </w:rPr>
        <w:t>我方保证的期间为：自本合同生效之日</w:t>
      </w:r>
      <w:proofErr w:type="gramStart"/>
      <w:r>
        <w:rPr>
          <w:rFonts w:ascii="宋体" w:hAnsi="宋体" w:cs="宋体"/>
          <w:sz w:val="24"/>
          <w:lang w:val="zh-CN" w:bidi="zh-CN"/>
        </w:rPr>
        <w:t>起至主合同</w:t>
      </w:r>
      <w:proofErr w:type="gramEnd"/>
      <w:r>
        <w:rPr>
          <w:rFonts w:ascii="宋体" w:hAnsi="宋体" w:cs="宋体"/>
          <w:sz w:val="24"/>
          <w:lang w:val="zh-CN" w:bidi="zh-CN"/>
        </w:rPr>
        <w:t>约定的工程款支付</w:t>
      </w:r>
      <w:r>
        <w:rPr>
          <w:rFonts w:ascii="宋体" w:hAnsi="宋体" w:cs="宋体"/>
          <w:spacing w:val="-19"/>
          <w:sz w:val="24"/>
          <w:lang w:val="zh-CN" w:bidi="zh-CN"/>
        </w:rPr>
        <w:t>完</w:t>
      </w:r>
      <w:r>
        <w:rPr>
          <w:rFonts w:ascii="宋体" w:hAnsi="宋体" w:cs="宋体"/>
          <w:sz w:val="24"/>
          <w:lang w:val="zh-CN" w:bidi="zh-CN"/>
        </w:rPr>
        <w:t>毕之日后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日内。</w:t>
      </w:r>
    </w:p>
    <w:p w:rsidR="00420DF0" w:rsidRDefault="00C45937">
      <w:pPr>
        <w:numPr>
          <w:ilvl w:val="0"/>
          <w:numId w:val="50"/>
        </w:numPr>
        <w:tabs>
          <w:tab w:val="left" w:pos="1861"/>
        </w:tabs>
        <w:autoSpaceDE w:val="0"/>
        <w:autoSpaceDN w:val="0"/>
        <w:spacing w:line="364" w:lineRule="auto"/>
        <w:ind w:left="1021" w:right="1264" w:firstLine="480"/>
        <w:outlineLvl w:val="7"/>
        <w:rPr>
          <w:rFonts w:ascii="宋体" w:hAnsi="宋体" w:cs="宋体"/>
          <w:sz w:val="24"/>
          <w:lang w:val="zh-CN" w:bidi="zh-CN"/>
        </w:rPr>
      </w:pPr>
      <w:r>
        <w:rPr>
          <w:rFonts w:ascii="宋体" w:hAnsi="宋体" w:cs="宋体"/>
          <w:spacing w:val="-1"/>
          <w:sz w:val="24"/>
          <w:lang w:val="zh-CN" w:bidi="zh-CN"/>
        </w:rPr>
        <w:t>你方与发包人协议变更工程款支付日期的，经我方书面同意后，保证期</w:t>
      </w:r>
      <w:r>
        <w:rPr>
          <w:rFonts w:ascii="宋体" w:hAnsi="宋体" w:cs="宋体"/>
          <w:sz w:val="24"/>
          <w:lang w:val="zh-CN" w:bidi="zh-CN"/>
        </w:rPr>
        <w:t>间按照变更后的支付日期做相应调整。</w:t>
      </w:r>
    </w:p>
    <w:p w:rsidR="00420DF0" w:rsidRDefault="00C4593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三、承担保证责任的形式</w:t>
      </w:r>
    </w:p>
    <w:p w:rsidR="00420DF0" w:rsidRDefault="00C45937">
      <w:pPr>
        <w:autoSpaceDE w:val="0"/>
        <w:autoSpaceDN w:val="0"/>
        <w:spacing w:before="158" w:line="364" w:lineRule="auto"/>
        <w:ind w:left="1021" w:right="1144" w:firstLine="480"/>
        <w:jc w:val="left"/>
        <w:outlineLvl w:val="7"/>
        <w:rPr>
          <w:rFonts w:ascii="宋体" w:hAnsi="宋体" w:cs="宋体"/>
          <w:sz w:val="24"/>
          <w:lang w:val="zh-CN" w:bidi="zh-CN"/>
        </w:rPr>
      </w:pPr>
      <w:r>
        <w:rPr>
          <w:rFonts w:ascii="宋体" w:hAnsi="宋体" w:cs="宋体"/>
          <w:sz w:val="24"/>
          <w:lang w:val="zh-CN" w:bidi="zh-CN"/>
        </w:rPr>
        <w:t>我方承担保证责任的形式是代为支付。发包人未按主合同约定向你方支付工程款的，由我方在保证金额内代为支付。</w:t>
      </w:r>
    </w:p>
    <w:p w:rsidR="00420DF0" w:rsidRDefault="00C4593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四、代偿的安排</w:t>
      </w:r>
    </w:p>
    <w:p w:rsidR="00420DF0" w:rsidRDefault="00C45937">
      <w:pPr>
        <w:numPr>
          <w:ilvl w:val="0"/>
          <w:numId w:val="51"/>
        </w:numPr>
        <w:tabs>
          <w:tab w:val="left" w:pos="1861"/>
        </w:tabs>
        <w:autoSpaceDE w:val="0"/>
        <w:autoSpaceDN w:val="0"/>
        <w:spacing w:before="159" w:line="364" w:lineRule="auto"/>
        <w:ind w:right="1144" w:firstLine="480"/>
        <w:outlineLvl w:val="7"/>
        <w:rPr>
          <w:rFonts w:ascii="宋体" w:hAnsi="宋体" w:cs="宋体"/>
          <w:sz w:val="24"/>
          <w:lang w:val="zh-CN" w:bidi="zh-CN"/>
        </w:rPr>
      </w:pPr>
      <w:r>
        <w:rPr>
          <w:rFonts w:ascii="宋体" w:hAnsi="宋体" w:cs="宋体"/>
          <w:sz w:val="24"/>
          <w:lang w:val="zh-CN" w:bidi="zh-CN"/>
        </w:rPr>
        <w:t>你方要求我方承担保证责任的，应向我方发出书面索赔通知及发包人未</w:t>
      </w:r>
      <w:r>
        <w:rPr>
          <w:rFonts w:ascii="宋体" w:hAnsi="宋体" w:cs="宋体"/>
          <w:spacing w:val="-1"/>
          <w:sz w:val="24"/>
          <w:lang w:val="zh-CN" w:bidi="zh-CN"/>
        </w:rPr>
        <w:t>支付主合同约定工程款的证明材料。索赔通知应写明要求索赔的金额，支付款项</w:t>
      </w:r>
      <w:r>
        <w:rPr>
          <w:rFonts w:ascii="宋体" w:hAnsi="宋体" w:cs="宋体"/>
          <w:sz w:val="24"/>
          <w:lang w:val="zh-CN" w:bidi="zh-CN"/>
        </w:rPr>
        <w:t>应到达的账号。</w:t>
      </w:r>
    </w:p>
    <w:p w:rsidR="00420DF0" w:rsidRDefault="00C45937">
      <w:pPr>
        <w:numPr>
          <w:ilvl w:val="0"/>
          <w:numId w:val="51"/>
        </w:numPr>
        <w:tabs>
          <w:tab w:val="left" w:pos="1861"/>
        </w:tabs>
        <w:autoSpaceDE w:val="0"/>
        <w:autoSpaceDN w:val="0"/>
        <w:spacing w:line="364" w:lineRule="auto"/>
        <w:ind w:right="1144" w:firstLine="480"/>
        <w:outlineLvl w:val="7"/>
        <w:rPr>
          <w:rFonts w:ascii="宋体" w:hAnsi="宋体" w:cs="宋体"/>
          <w:sz w:val="24"/>
          <w:lang w:val="zh-CN" w:bidi="zh-CN"/>
        </w:rPr>
      </w:pPr>
      <w:r>
        <w:rPr>
          <w:rFonts w:ascii="宋体" w:hAnsi="宋体" w:cs="宋体"/>
          <w:sz w:val="24"/>
          <w:lang w:val="zh-CN" w:bidi="zh-CN"/>
        </w:rPr>
        <w:t>在出现你方与发包人因工程质量发生争议，发包人拒绝向你方支付工程</w:t>
      </w:r>
      <w:r>
        <w:rPr>
          <w:rFonts w:ascii="宋体" w:hAnsi="宋体" w:cs="宋体"/>
          <w:spacing w:val="-1"/>
          <w:sz w:val="24"/>
          <w:lang w:val="zh-CN" w:bidi="zh-CN"/>
        </w:rPr>
        <w:t>款的情形时，你方要求我方履行保证责任代为支付的，需提供符合相应条件要求</w:t>
      </w:r>
      <w:r>
        <w:rPr>
          <w:rFonts w:ascii="宋体" w:hAnsi="宋体" w:cs="宋体"/>
          <w:sz w:val="24"/>
          <w:lang w:val="zh-CN" w:bidi="zh-CN"/>
        </w:rPr>
        <w:t>的工程质量检测机构出具的质量说明材料。</w:t>
      </w:r>
    </w:p>
    <w:p w:rsidR="00420DF0" w:rsidRDefault="00420DF0">
      <w:pPr>
        <w:spacing w:line="364" w:lineRule="auto"/>
        <w:jc w:val="left"/>
        <w:sectPr w:rsidR="00420DF0">
          <w:type w:val="continuous"/>
          <w:pgSz w:w="11910" w:h="16840"/>
          <w:pgMar w:top="1580" w:right="660" w:bottom="280" w:left="680" w:header="720" w:footer="720" w:gutter="0"/>
          <w:cols w:space="720"/>
        </w:sectPr>
      </w:pPr>
    </w:p>
    <w:p w:rsidR="00420DF0" w:rsidRDefault="00C45937">
      <w:pPr>
        <w:numPr>
          <w:ilvl w:val="0"/>
          <w:numId w:val="51"/>
        </w:numPr>
        <w:tabs>
          <w:tab w:val="left" w:pos="1861"/>
        </w:tabs>
        <w:autoSpaceDE w:val="0"/>
        <w:autoSpaceDN w:val="0"/>
        <w:spacing w:before="53" w:line="364" w:lineRule="auto"/>
        <w:ind w:left="1501" w:right="1264" w:firstLine="0"/>
        <w:outlineLvl w:val="7"/>
        <w:rPr>
          <w:rFonts w:ascii="宋体" w:hAnsi="宋体" w:cs="宋体"/>
          <w:sz w:val="24"/>
          <w:lang w:val="zh-CN" w:bidi="zh-CN"/>
        </w:rPr>
      </w:pPr>
      <w:r>
        <w:rPr>
          <w:rFonts w:ascii="宋体" w:hAnsi="宋体" w:cs="宋体"/>
          <w:spacing w:val="-1"/>
          <w:sz w:val="24"/>
          <w:lang w:val="zh-CN" w:bidi="zh-CN"/>
        </w:rPr>
        <w:lastRenderedPageBreak/>
        <w:t>我方收到你方的书面索赔通知及相应的证明材料后７天内无条件支付。</w:t>
      </w:r>
      <w:r>
        <w:rPr>
          <w:rFonts w:ascii="宋体" w:hAnsi="宋体" w:cs="宋体"/>
          <w:sz w:val="24"/>
          <w:lang w:val="zh-CN" w:bidi="zh-CN"/>
        </w:rPr>
        <w:t>五、保证责任的解除</w:t>
      </w:r>
    </w:p>
    <w:p w:rsidR="00420DF0" w:rsidRDefault="00C45937">
      <w:pPr>
        <w:numPr>
          <w:ilvl w:val="0"/>
          <w:numId w:val="52"/>
        </w:numPr>
        <w:tabs>
          <w:tab w:val="left" w:pos="1861"/>
        </w:tabs>
        <w:autoSpaceDE w:val="0"/>
        <w:autoSpaceDN w:val="0"/>
        <w:spacing w:line="364" w:lineRule="auto"/>
        <w:ind w:right="1264" w:firstLine="480"/>
        <w:outlineLvl w:val="7"/>
        <w:rPr>
          <w:rFonts w:ascii="宋体" w:hAnsi="宋体" w:cs="宋体"/>
          <w:sz w:val="24"/>
          <w:lang w:val="zh-CN" w:bidi="zh-CN"/>
        </w:rPr>
      </w:pPr>
      <w:r>
        <w:rPr>
          <w:rFonts w:ascii="宋体" w:hAnsi="宋体" w:cs="宋体"/>
          <w:spacing w:val="-1"/>
          <w:sz w:val="24"/>
          <w:lang w:val="zh-CN" w:bidi="zh-CN"/>
        </w:rPr>
        <w:t>在本保函承诺的保证期间内，你方未书面向我方主张保证责任的，</w:t>
      </w:r>
      <w:proofErr w:type="gramStart"/>
      <w:r>
        <w:rPr>
          <w:rFonts w:ascii="宋体" w:hAnsi="宋体" w:cs="宋体"/>
          <w:spacing w:val="-1"/>
          <w:sz w:val="24"/>
          <w:lang w:val="zh-CN" w:bidi="zh-CN"/>
        </w:rPr>
        <w:t>自保</w:t>
      </w:r>
      <w:r>
        <w:rPr>
          <w:rFonts w:ascii="宋体" w:hAnsi="宋体" w:cs="宋体"/>
          <w:sz w:val="24"/>
          <w:lang w:val="zh-CN" w:bidi="zh-CN"/>
        </w:rPr>
        <w:t>证</w:t>
      </w:r>
      <w:proofErr w:type="gramEnd"/>
      <w:r>
        <w:rPr>
          <w:rFonts w:ascii="宋体" w:hAnsi="宋体" w:cs="宋体"/>
          <w:sz w:val="24"/>
          <w:lang w:val="zh-CN" w:bidi="zh-CN"/>
        </w:rPr>
        <w:t>期间届满次日起，我方保证责任解除。</w:t>
      </w:r>
    </w:p>
    <w:p w:rsidR="00420DF0" w:rsidRDefault="00C45937">
      <w:pPr>
        <w:numPr>
          <w:ilvl w:val="0"/>
          <w:numId w:val="52"/>
        </w:numPr>
        <w:tabs>
          <w:tab w:val="left" w:pos="1861"/>
        </w:tabs>
        <w:autoSpaceDE w:val="0"/>
        <w:autoSpaceDN w:val="0"/>
        <w:spacing w:line="364" w:lineRule="auto"/>
        <w:ind w:right="1264" w:firstLine="480"/>
        <w:outlineLvl w:val="7"/>
        <w:rPr>
          <w:rFonts w:ascii="宋体" w:hAnsi="宋体" w:cs="宋体"/>
          <w:sz w:val="24"/>
          <w:lang w:val="zh-CN" w:bidi="zh-CN"/>
        </w:rPr>
      </w:pPr>
      <w:r>
        <w:rPr>
          <w:rFonts w:ascii="宋体" w:hAnsi="宋体" w:cs="宋体"/>
          <w:spacing w:val="-1"/>
          <w:sz w:val="24"/>
          <w:lang w:val="zh-CN" w:bidi="zh-CN"/>
        </w:rPr>
        <w:t>发包人按主合同约定履行了工程款的全部支付义务的，自本保函承诺的</w:t>
      </w:r>
      <w:r>
        <w:rPr>
          <w:rFonts w:ascii="宋体" w:hAnsi="宋体" w:cs="宋体"/>
          <w:sz w:val="24"/>
          <w:lang w:val="zh-CN" w:bidi="zh-CN"/>
        </w:rPr>
        <w:t>保证期间届满次日起，我方保证责任解除。</w:t>
      </w:r>
    </w:p>
    <w:p w:rsidR="00420DF0" w:rsidRDefault="00C45937">
      <w:pPr>
        <w:numPr>
          <w:ilvl w:val="0"/>
          <w:numId w:val="52"/>
        </w:numPr>
        <w:tabs>
          <w:tab w:val="left" w:pos="1861"/>
        </w:tabs>
        <w:autoSpaceDE w:val="0"/>
        <w:autoSpaceDN w:val="0"/>
        <w:spacing w:line="364" w:lineRule="auto"/>
        <w:ind w:right="1024" w:firstLine="480"/>
        <w:outlineLvl w:val="7"/>
        <w:rPr>
          <w:rFonts w:ascii="宋体" w:hAnsi="宋体" w:cs="宋体"/>
          <w:sz w:val="24"/>
          <w:lang w:val="zh-CN" w:bidi="zh-CN"/>
        </w:rPr>
      </w:pPr>
      <w:r>
        <w:rPr>
          <w:rFonts w:ascii="宋体" w:hAnsi="宋体" w:cs="宋体"/>
          <w:spacing w:val="-1"/>
          <w:sz w:val="24"/>
          <w:lang w:val="zh-CN" w:bidi="zh-CN"/>
        </w:rPr>
        <w:t xml:space="preserve">我方按照本保函向你方履行保证责任所支付金额达到本保函保证金额时， </w:t>
      </w:r>
      <w:r>
        <w:rPr>
          <w:rFonts w:ascii="宋体" w:hAnsi="宋体" w:cs="宋体"/>
          <w:sz w:val="24"/>
          <w:lang w:val="zh-CN" w:bidi="zh-CN"/>
        </w:rPr>
        <w:t>自我方向你方支付（支付款项从我方账户划出）之日起，保证责任即解除。</w:t>
      </w:r>
    </w:p>
    <w:p w:rsidR="00420DF0" w:rsidRDefault="00C45937">
      <w:pPr>
        <w:numPr>
          <w:ilvl w:val="0"/>
          <w:numId w:val="52"/>
        </w:numPr>
        <w:tabs>
          <w:tab w:val="left" w:pos="1861"/>
        </w:tabs>
        <w:autoSpaceDE w:val="0"/>
        <w:autoSpaceDN w:val="0"/>
        <w:spacing w:line="364" w:lineRule="auto"/>
        <w:ind w:right="1264" w:firstLine="480"/>
        <w:outlineLvl w:val="7"/>
        <w:rPr>
          <w:rFonts w:ascii="宋体" w:hAnsi="宋体" w:cs="宋体"/>
          <w:sz w:val="24"/>
          <w:lang w:val="zh-CN" w:bidi="zh-CN"/>
        </w:rPr>
      </w:pPr>
      <w:r>
        <w:rPr>
          <w:rFonts w:ascii="宋体" w:hAnsi="宋体" w:cs="宋体"/>
          <w:spacing w:val="-1"/>
          <w:sz w:val="24"/>
          <w:lang w:val="zh-CN" w:bidi="zh-CN"/>
        </w:rPr>
        <w:t>按照法律法规的规定或出现应解除我方保证责任的其他情形的，我方在</w:t>
      </w:r>
      <w:r>
        <w:rPr>
          <w:rFonts w:ascii="宋体" w:hAnsi="宋体" w:cs="宋体"/>
          <w:sz w:val="24"/>
          <w:lang w:val="zh-CN" w:bidi="zh-CN"/>
        </w:rPr>
        <w:t>本保函项下的保证责任亦解除。</w:t>
      </w:r>
    </w:p>
    <w:p w:rsidR="00420DF0" w:rsidRDefault="00C45937">
      <w:pPr>
        <w:numPr>
          <w:ilvl w:val="0"/>
          <w:numId w:val="52"/>
        </w:numPr>
        <w:tabs>
          <w:tab w:val="left" w:pos="1861"/>
        </w:tabs>
        <w:autoSpaceDE w:val="0"/>
        <w:autoSpaceDN w:val="0"/>
        <w:spacing w:line="364" w:lineRule="auto"/>
        <w:ind w:right="1024" w:firstLine="480"/>
        <w:outlineLvl w:val="7"/>
        <w:rPr>
          <w:rFonts w:ascii="宋体" w:hAnsi="宋体" w:cs="宋体"/>
          <w:sz w:val="24"/>
          <w:lang w:val="zh-CN" w:bidi="zh-CN"/>
        </w:rPr>
      </w:pPr>
      <w:r>
        <w:rPr>
          <w:rFonts w:ascii="宋体" w:hAnsi="宋体" w:cs="宋体"/>
          <w:sz w:val="24"/>
          <w:lang w:val="zh-CN" w:bidi="zh-CN"/>
        </w:rPr>
        <w:t>我方解除保证责任后，你方应自我方保证责任解除之日起</w:t>
      </w:r>
      <w:r>
        <w:rPr>
          <w:rFonts w:ascii="宋体" w:hAnsi="宋体" w:cs="宋体"/>
          <w:spacing w:val="-3"/>
          <w:sz w:val="24"/>
          <w:lang w:val="zh-CN" w:bidi="zh-CN"/>
        </w:rPr>
        <w:t xml:space="preserve"> </w:t>
      </w:r>
      <w:proofErr w:type="gramStart"/>
      <w:r>
        <w:rPr>
          <w:rFonts w:ascii="宋体" w:hAnsi="宋体" w:cs="宋体"/>
          <w:spacing w:val="-3"/>
          <w:sz w:val="24"/>
          <w:lang w:val="zh-CN" w:bidi="zh-CN"/>
        </w:rPr>
        <w:t>个</w:t>
      </w:r>
      <w:proofErr w:type="gramEnd"/>
      <w:r>
        <w:rPr>
          <w:rFonts w:ascii="宋体" w:hAnsi="宋体" w:cs="宋体"/>
          <w:spacing w:val="-3"/>
          <w:sz w:val="24"/>
          <w:lang w:val="zh-CN" w:bidi="zh-CN"/>
        </w:rPr>
        <w:t xml:space="preserve">工作日内， </w:t>
      </w:r>
      <w:r>
        <w:rPr>
          <w:rFonts w:ascii="宋体" w:hAnsi="宋体" w:cs="宋体"/>
          <w:sz w:val="24"/>
          <w:lang w:val="zh-CN" w:bidi="zh-CN"/>
        </w:rPr>
        <w:t>将本保函原件返还我方。</w:t>
      </w:r>
    </w:p>
    <w:p w:rsidR="00420DF0" w:rsidRDefault="00C4593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六、免责条款</w:t>
      </w:r>
    </w:p>
    <w:p w:rsidR="00420DF0" w:rsidRDefault="00C45937">
      <w:pPr>
        <w:numPr>
          <w:ilvl w:val="0"/>
          <w:numId w:val="53"/>
        </w:numPr>
        <w:tabs>
          <w:tab w:val="left" w:pos="1861"/>
        </w:tabs>
        <w:autoSpaceDE w:val="0"/>
        <w:autoSpaceDN w:val="0"/>
        <w:spacing w:before="154"/>
        <w:outlineLvl w:val="7"/>
        <w:rPr>
          <w:rFonts w:ascii="宋体" w:hAnsi="宋体" w:cs="宋体"/>
          <w:sz w:val="24"/>
          <w:lang w:val="zh-CN" w:bidi="zh-CN"/>
        </w:rPr>
      </w:pPr>
      <w:r>
        <w:rPr>
          <w:rFonts w:ascii="宋体" w:hAnsi="宋体" w:cs="宋体"/>
          <w:sz w:val="24"/>
          <w:lang w:val="zh-CN" w:bidi="zh-CN"/>
        </w:rPr>
        <w:t>因你方违约致使发包人不能履行义务的，我方不承担保证责任。</w:t>
      </w:r>
    </w:p>
    <w:p w:rsidR="00420DF0" w:rsidRDefault="00C45937">
      <w:pPr>
        <w:numPr>
          <w:ilvl w:val="0"/>
          <w:numId w:val="53"/>
        </w:numPr>
        <w:tabs>
          <w:tab w:val="left" w:pos="1861"/>
        </w:tabs>
        <w:autoSpaceDE w:val="0"/>
        <w:autoSpaceDN w:val="0"/>
        <w:spacing w:before="160" w:line="364" w:lineRule="auto"/>
        <w:ind w:left="1021" w:right="1264" w:firstLine="480"/>
        <w:outlineLvl w:val="7"/>
        <w:rPr>
          <w:rFonts w:ascii="宋体" w:hAnsi="宋体" w:cs="宋体"/>
          <w:sz w:val="24"/>
          <w:lang w:val="zh-CN" w:bidi="zh-CN"/>
        </w:rPr>
      </w:pPr>
      <w:r>
        <w:rPr>
          <w:rFonts w:ascii="宋体" w:hAnsi="宋体" w:cs="宋体"/>
          <w:spacing w:val="-1"/>
          <w:sz w:val="24"/>
          <w:lang w:val="zh-CN" w:bidi="zh-CN"/>
        </w:rPr>
        <w:t>依照法律法规的规定或你方与发包人的另行约定，免除发包人部分或全</w:t>
      </w:r>
      <w:r>
        <w:rPr>
          <w:rFonts w:ascii="宋体" w:hAnsi="宋体" w:cs="宋体"/>
          <w:sz w:val="24"/>
          <w:lang w:val="zh-CN" w:bidi="zh-CN"/>
        </w:rPr>
        <w:t>部义务的，我方亦免除其相应的保证责任。</w:t>
      </w:r>
    </w:p>
    <w:p w:rsidR="00420DF0" w:rsidRDefault="00C45937">
      <w:pPr>
        <w:numPr>
          <w:ilvl w:val="0"/>
          <w:numId w:val="53"/>
        </w:numPr>
        <w:tabs>
          <w:tab w:val="left" w:pos="1861"/>
        </w:tabs>
        <w:autoSpaceDE w:val="0"/>
        <w:autoSpaceDN w:val="0"/>
        <w:spacing w:line="364" w:lineRule="auto"/>
        <w:ind w:left="1021" w:right="1144" w:firstLine="480"/>
        <w:outlineLvl w:val="7"/>
        <w:rPr>
          <w:rFonts w:ascii="宋体" w:hAnsi="宋体" w:cs="宋体"/>
          <w:sz w:val="24"/>
          <w:lang w:val="zh-CN" w:bidi="zh-CN"/>
        </w:rPr>
      </w:pPr>
      <w:r>
        <w:rPr>
          <w:rFonts w:ascii="宋体" w:hAnsi="宋体" w:cs="宋体"/>
          <w:sz w:val="24"/>
          <w:lang w:val="zh-CN" w:bidi="zh-CN"/>
        </w:rPr>
        <w:t>你方与发包人协议变更主合同的，如加重发包人责任致使我方保证责任</w:t>
      </w:r>
      <w:r>
        <w:rPr>
          <w:rFonts w:ascii="宋体" w:hAnsi="宋体" w:cs="宋体"/>
          <w:spacing w:val="-1"/>
          <w:sz w:val="24"/>
          <w:lang w:val="zh-CN" w:bidi="zh-CN"/>
        </w:rPr>
        <w:t xml:space="preserve">加重的，需征得我方书面同意，否则我方不再承担因此而加重部分的保证责任， </w:t>
      </w:r>
      <w:r>
        <w:rPr>
          <w:rFonts w:ascii="宋体" w:hAnsi="宋体" w:cs="宋体"/>
          <w:spacing w:val="-10"/>
          <w:sz w:val="24"/>
          <w:lang w:val="zh-CN" w:bidi="zh-CN"/>
        </w:rPr>
        <w:t xml:space="preserve">但主合同第 </w:t>
      </w:r>
      <w:r>
        <w:rPr>
          <w:rFonts w:ascii="宋体" w:hAnsi="宋体" w:cs="宋体"/>
          <w:sz w:val="24"/>
          <w:lang w:val="zh-CN" w:bidi="zh-CN"/>
        </w:rPr>
        <w:t>10</w:t>
      </w:r>
      <w:r>
        <w:rPr>
          <w:rFonts w:ascii="宋体" w:hAnsi="宋体" w:cs="宋体"/>
          <w:spacing w:val="-8"/>
          <w:sz w:val="24"/>
          <w:lang w:val="zh-CN" w:bidi="zh-CN"/>
        </w:rPr>
        <w:t xml:space="preserve"> 条〔变更〕约定的变更不受本款限制。</w:t>
      </w:r>
    </w:p>
    <w:p w:rsidR="00420DF0" w:rsidRDefault="00C45937">
      <w:pPr>
        <w:numPr>
          <w:ilvl w:val="0"/>
          <w:numId w:val="53"/>
        </w:numPr>
        <w:tabs>
          <w:tab w:val="left" w:pos="1861"/>
        </w:tabs>
        <w:autoSpaceDE w:val="0"/>
        <w:autoSpaceDN w:val="0"/>
        <w:spacing w:line="364" w:lineRule="auto"/>
        <w:ind w:left="1501" w:right="1984" w:firstLine="0"/>
        <w:outlineLvl w:val="7"/>
        <w:rPr>
          <w:rFonts w:ascii="宋体" w:hAnsi="宋体" w:cs="宋体"/>
          <w:sz w:val="24"/>
          <w:lang w:val="zh-CN" w:bidi="zh-CN"/>
        </w:rPr>
      </w:pPr>
      <w:r>
        <w:rPr>
          <w:rFonts w:ascii="宋体" w:hAnsi="宋体" w:cs="宋体"/>
          <w:spacing w:val="-1"/>
          <w:sz w:val="24"/>
          <w:lang w:val="zh-CN" w:bidi="zh-CN"/>
        </w:rPr>
        <w:t>因不可抗力造成发包人不能履行义务的，我方不承担保证责任。</w:t>
      </w:r>
      <w:r>
        <w:rPr>
          <w:rFonts w:ascii="宋体" w:hAnsi="宋体" w:cs="宋体"/>
          <w:sz w:val="24"/>
          <w:lang w:val="zh-CN" w:bidi="zh-CN"/>
        </w:rPr>
        <w:t>七、争议解决</w:t>
      </w:r>
    </w:p>
    <w:p w:rsidR="00420DF0" w:rsidRDefault="00C45937">
      <w:pPr>
        <w:tabs>
          <w:tab w:val="left" w:pos="2580"/>
        </w:tabs>
        <w:autoSpaceDE w:val="0"/>
        <w:autoSpaceDN w:val="0"/>
        <w:spacing w:line="364" w:lineRule="auto"/>
        <w:ind w:left="1021" w:right="1144" w:firstLine="480"/>
        <w:jc w:val="left"/>
        <w:outlineLvl w:val="7"/>
        <w:rPr>
          <w:rFonts w:ascii="宋体" w:hAnsi="宋体" w:cs="宋体"/>
          <w:sz w:val="24"/>
          <w:lang w:val="zh-CN" w:bidi="zh-CN"/>
        </w:rPr>
      </w:pPr>
      <w:r>
        <w:rPr>
          <w:rFonts w:ascii="宋体" w:hAnsi="宋体" w:cs="宋体"/>
          <w:sz w:val="24"/>
          <w:lang w:val="zh-CN" w:bidi="zh-CN"/>
        </w:rPr>
        <w:t>因本保函或本保函相关事项发生的纠纷，可由双方协商解决，协商不成的</w:t>
      </w:r>
      <w:r>
        <w:rPr>
          <w:rFonts w:ascii="宋体" w:hAnsi="宋体" w:cs="宋体"/>
          <w:spacing w:val="-19"/>
          <w:sz w:val="24"/>
          <w:lang w:val="zh-CN" w:bidi="zh-CN"/>
        </w:rPr>
        <w:t xml:space="preserve">， </w:t>
      </w:r>
      <w:r>
        <w:rPr>
          <w:rFonts w:ascii="宋体" w:hAnsi="宋体" w:cs="宋体"/>
          <w:sz w:val="24"/>
          <w:lang w:val="zh-CN" w:bidi="zh-CN"/>
        </w:rPr>
        <w:t>按下列第</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种方式解决：</w:t>
      </w:r>
    </w:p>
    <w:p w:rsidR="00420DF0" w:rsidRDefault="00C45937">
      <w:pPr>
        <w:numPr>
          <w:ilvl w:val="0"/>
          <w:numId w:val="54"/>
        </w:numPr>
        <w:tabs>
          <w:tab w:val="left" w:pos="2102"/>
          <w:tab w:val="left" w:pos="4860"/>
        </w:tabs>
        <w:autoSpaceDE w:val="0"/>
        <w:autoSpaceDN w:val="0"/>
        <w:spacing w:line="306" w:lineRule="exact"/>
        <w:outlineLvl w:val="7"/>
        <w:rPr>
          <w:rFonts w:ascii="宋体" w:hAnsi="宋体" w:cs="宋体"/>
          <w:sz w:val="24"/>
          <w:lang w:val="zh-CN" w:bidi="zh-CN"/>
        </w:rPr>
      </w:pPr>
      <w:r>
        <w:rPr>
          <w:rFonts w:ascii="宋体" w:hAnsi="宋体" w:cs="宋体"/>
          <w:sz w:val="24"/>
          <w:lang w:val="zh-CN" w:bidi="zh-CN"/>
        </w:rPr>
        <w:t>向</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仲裁委员会申请仲裁；</w:t>
      </w:r>
    </w:p>
    <w:p w:rsidR="00420DF0" w:rsidRDefault="00C45937">
      <w:pPr>
        <w:numPr>
          <w:ilvl w:val="0"/>
          <w:numId w:val="54"/>
        </w:numPr>
        <w:tabs>
          <w:tab w:val="left" w:pos="2102"/>
          <w:tab w:val="left" w:pos="4860"/>
        </w:tabs>
        <w:autoSpaceDE w:val="0"/>
        <w:autoSpaceDN w:val="0"/>
        <w:spacing w:before="155" w:line="364" w:lineRule="auto"/>
        <w:ind w:left="1501" w:right="4024" w:firstLine="0"/>
        <w:outlineLvl w:val="7"/>
        <w:rPr>
          <w:rFonts w:ascii="宋体" w:hAnsi="宋体" w:cs="宋体"/>
          <w:sz w:val="24"/>
          <w:lang w:val="zh-CN" w:bidi="zh-CN"/>
        </w:rPr>
      </w:pPr>
      <w:r>
        <w:rPr>
          <w:rFonts w:ascii="宋体" w:hAnsi="宋体" w:cs="宋体"/>
          <w:sz w:val="24"/>
          <w:lang w:val="zh-CN" w:bidi="zh-CN"/>
        </w:rPr>
        <w:t>向</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人民法院起诉</w:t>
      </w:r>
      <w:r>
        <w:rPr>
          <w:rFonts w:ascii="宋体" w:hAnsi="宋体" w:cs="宋体"/>
          <w:spacing w:val="-18"/>
          <w:sz w:val="24"/>
          <w:lang w:val="zh-CN" w:bidi="zh-CN"/>
        </w:rPr>
        <w:t>。</w:t>
      </w:r>
      <w:r>
        <w:rPr>
          <w:rFonts w:ascii="宋体" w:hAnsi="宋体" w:cs="宋体"/>
          <w:sz w:val="24"/>
          <w:lang w:val="zh-CN" w:bidi="zh-CN"/>
        </w:rPr>
        <w:t>八、保函的生效</w:t>
      </w:r>
    </w:p>
    <w:p w:rsidR="00420DF0" w:rsidRDefault="00C4593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本保函自我方法定代表人（或其授权代理人）签字并加盖公章之日起生效。</w:t>
      </w:r>
    </w:p>
    <w:p w:rsidR="00420DF0" w:rsidRDefault="00420DF0">
      <w:pPr>
        <w:spacing w:line="306" w:lineRule="exact"/>
        <w:sectPr w:rsidR="00420DF0">
          <w:pgSz w:w="11910" w:h="16840"/>
          <w:pgMar w:top="1520" w:right="660" w:bottom="980" w:left="680" w:header="0" w:footer="709" w:gutter="0"/>
          <w:cols w:space="720"/>
        </w:sectPr>
      </w:pPr>
    </w:p>
    <w:p w:rsidR="00420DF0" w:rsidRDefault="00C45937">
      <w:pPr>
        <w:tabs>
          <w:tab w:val="left" w:pos="6180"/>
          <w:tab w:val="left" w:pos="7075"/>
        </w:tabs>
        <w:autoSpaceDE w:val="0"/>
        <w:autoSpaceDN w:val="0"/>
        <w:spacing w:before="53" w:line="364" w:lineRule="auto"/>
        <w:ind w:left="1021" w:right="3424"/>
        <w:outlineLvl w:val="7"/>
        <w:rPr>
          <w:rFonts w:eastAsia="Times New Roman" w:hAnsi="宋体" w:cs="宋体"/>
          <w:sz w:val="24"/>
          <w:lang w:val="zh-CN" w:bidi="zh-CN"/>
        </w:rPr>
      </w:pPr>
      <w:r>
        <w:rPr>
          <w:rFonts w:ascii="宋体" w:hAnsi="宋体" w:cs="宋体"/>
          <w:sz w:val="24"/>
          <w:lang w:val="zh-CN" w:bidi="zh-CN"/>
        </w:rPr>
        <w:lastRenderedPageBreak/>
        <w:t>担保人：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（盖章</w:t>
      </w:r>
      <w:r>
        <w:rPr>
          <w:rFonts w:ascii="宋体" w:hAnsi="宋体" w:cs="宋体"/>
          <w:spacing w:val="-18"/>
          <w:sz w:val="24"/>
          <w:lang w:val="zh-CN" w:bidi="zh-CN"/>
        </w:rPr>
        <w:t xml:space="preserve">） </w:t>
      </w:r>
      <w:r>
        <w:rPr>
          <w:rFonts w:ascii="宋体" w:hAnsi="宋体" w:cs="宋体"/>
          <w:sz w:val="24"/>
          <w:lang w:val="zh-CN" w:bidi="zh-CN"/>
        </w:rPr>
        <w:t>法定代表人或委托代理人：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（签字</w:t>
      </w:r>
      <w:r>
        <w:rPr>
          <w:rFonts w:ascii="宋体" w:hAnsi="宋体" w:cs="宋体"/>
          <w:spacing w:val="-18"/>
          <w:sz w:val="24"/>
          <w:lang w:val="zh-CN" w:bidi="zh-CN"/>
        </w:rPr>
        <w:t xml:space="preserve">） </w:t>
      </w:r>
      <w:r>
        <w:rPr>
          <w:rFonts w:ascii="宋体" w:hAnsi="宋体" w:cs="宋体"/>
          <w:sz w:val="24"/>
          <w:lang w:val="zh-CN" w:bidi="zh-CN"/>
        </w:rPr>
        <w:t>地    址：</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传   真 ：</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p>
    <w:p w:rsidR="00420DF0" w:rsidRDefault="00420DF0">
      <w:pPr>
        <w:autoSpaceDE w:val="0"/>
        <w:autoSpaceDN w:val="0"/>
        <w:jc w:val="left"/>
        <w:rPr>
          <w:rFonts w:hAnsi="宋体" w:cs="宋体"/>
          <w:sz w:val="20"/>
          <w:szCs w:val="21"/>
          <w:lang w:val="zh-CN" w:bidi="zh-CN"/>
        </w:rPr>
      </w:pPr>
    </w:p>
    <w:p w:rsidR="00420DF0" w:rsidRDefault="00420DF0">
      <w:pPr>
        <w:autoSpaceDE w:val="0"/>
        <w:autoSpaceDN w:val="0"/>
        <w:spacing w:before="4"/>
        <w:jc w:val="left"/>
        <w:rPr>
          <w:rFonts w:hAnsi="宋体" w:cs="宋体"/>
          <w:sz w:val="20"/>
          <w:szCs w:val="21"/>
          <w:lang w:val="zh-CN" w:bidi="zh-CN"/>
        </w:rPr>
      </w:pPr>
    </w:p>
    <w:p w:rsidR="00420DF0" w:rsidRDefault="00C45937">
      <w:pPr>
        <w:tabs>
          <w:tab w:val="left" w:pos="1799"/>
          <w:tab w:val="left" w:pos="2759"/>
          <w:tab w:val="left" w:pos="3719"/>
        </w:tabs>
        <w:autoSpaceDE w:val="0"/>
        <w:autoSpaceDN w:val="0"/>
        <w:spacing w:before="1"/>
        <w:ind w:right="483"/>
        <w:jc w:val="center"/>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w:t>
      </w:r>
    </w:p>
    <w:p w:rsidR="00420DF0" w:rsidRDefault="00420DF0">
      <w:pPr>
        <w:jc w:val="center"/>
        <w:sectPr w:rsidR="00420DF0">
          <w:pgSz w:w="11910" w:h="16840"/>
          <w:pgMar w:top="1520" w:right="660" w:bottom="980" w:left="680" w:header="0" w:footer="709" w:gutter="0"/>
          <w:cols w:space="720"/>
        </w:sectPr>
      </w:pPr>
    </w:p>
    <w:p w:rsidR="00420DF0" w:rsidRDefault="00C45937">
      <w:pPr>
        <w:autoSpaceDE w:val="0"/>
        <w:autoSpaceDN w:val="0"/>
        <w:spacing w:before="102"/>
        <w:ind w:left="399" w:right="7902"/>
        <w:jc w:val="center"/>
        <w:outlineLvl w:val="7"/>
        <w:rPr>
          <w:rFonts w:ascii="宋体" w:hAnsi="宋体" w:cs="宋体"/>
          <w:sz w:val="24"/>
          <w:lang w:val="zh-CN" w:bidi="zh-CN"/>
        </w:rPr>
      </w:pPr>
      <w:r>
        <w:rPr>
          <w:rFonts w:ascii="宋体" w:hAnsi="宋体" w:cs="宋体"/>
          <w:sz w:val="24"/>
          <w:lang w:val="zh-CN" w:bidi="zh-CN"/>
        </w:rPr>
        <w:lastRenderedPageBreak/>
        <w:t>附件 11：</w:t>
      </w:r>
    </w:p>
    <w:p w:rsidR="00420DF0" w:rsidRDefault="00C4593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11-1：材料暂估价表</w:t>
      </w:r>
    </w:p>
    <w:p w:rsidR="00420DF0" w:rsidRDefault="00420DF0">
      <w:pPr>
        <w:autoSpaceDE w:val="0"/>
        <w:autoSpaceDN w:val="0"/>
        <w:jc w:val="left"/>
        <w:rPr>
          <w:rFonts w:ascii="宋体" w:hAnsi="宋体" w:cs="宋体"/>
          <w:sz w:val="11"/>
          <w:szCs w:val="21"/>
          <w:lang w:val="zh-CN" w:bidi="zh-CN"/>
        </w:rPr>
      </w:pPr>
    </w:p>
    <w:tbl>
      <w:tblPr>
        <w:tblW w:w="0" w:type="auto"/>
        <w:tblInd w:w="8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93"/>
        <w:gridCol w:w="1984"/>
        <w:gridCol w:w="851"/>
        <w:gridCol w:w="774"/>
        <w:gridCol w:w="1352"/>
        <w:gridCol w:w="1418"/>
        <w:gridCol w:w="1701"/>
      </w:tblGrid>
      <w:tr w:rsidR="00420DF0">
        <w:trPr>
          <w:trHeight w:val="880"/>
        </w:trPr>
        <w:tc>
          <w:tcPr>
            <w:tcW w:w="993" w:type="dxa"/>
            <w:tcBorders>
              <w:bottom w:val="double" w:sz="2" w:space="0" w:color="000000"/>
              <w:right w:val="single" w:sz="6" w:space="0" w:color="000000"/>
            </w:tcBorders>
          </w:tcPr>
          <w:p w:rsidR="00420DF0" w:rsidRDefault="00C45937">
            <w:pPr>
              <w:autoSpaceDE w:val="0"/>
              <w:autoSpaceDN w:val="0"/>
              <w:spacing w:before="112"/>
              <w:ind w:left="256"/>
              <w:jc w:val="left"/>
              <w:rPr>
                <w:rFonts w:ascii="宋体" w:hAnsi="宋体" w:cs="宋体"/>
                <w:sz w:val="24"/>
                <w:szCs w:val="22"/>
                <w:lang w:val="zh-CN" w:bidi="zh-CN"/>
              </w:rPr>
            </w:pPr>
            <w:r>
              <w:rPr>
                <w:rFonts w:ascii="宋体" w:hAnsi="宋体" w:cs="宋体"/>
                <w:sz w:val="24"/>
                <w:szCs w:val="22"/>
                <w:lang w:val="zh-CN" w:bidi="zh-CN"/>
              </w:rPr>
              <w:t>序号</w:t>
            </w:r>
          </w:p>
        </w:tc>
        <w:tc>
          <w:tcPr>
            <w:tcW w:w="198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739" w:right="709"/>
              <w:jc w:val="center"/>
              <w:rPr>
                <w:rFonts w:ascii="宋体" w:hAnsi="宋体" w:cs="宋体"/>
                <w:sz w:val="24"/>
                <w:szCs w:val="22"/>
                <w:lang w:val="zh-CN" w:bidi="zh-CN"/>
              </w:rPr>
            </w:pPr>
            <w:r>
              <w:rPr>
                <w:rFonts w:ascii="宋体" w:hAnsi="宋体" w:cs="宋体"/>
                <w:sz w:val="24"/>
                <w:szCs w:val="22"/>
                <w:lang w:val="zh-CN" w:bidi="zh-CN"/>
              </w:rPr>
              <w:t>名称</w:t>
            </w:r>
          </w:p>
        </w:tc>
        <w:tc>
          <w:tcPr>
            <w:tcW w:w="851"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93"/>
              <w:jc w:val="left"/>
              <w:rPr>
                <w:rFonts w:ascii="宋体" w:hAnsi="宋体" w:cs="宋体"/>
                <w:sz w:val="24"/>
                <w:szCs w:val="22"/>
                <w:lang w:val="zh-CN" w:bidi="zh-CN"/>
              </w:rPr>
            </w:pPr>
            <w:r>
              <w:rPr>
                <w:rFonts w:ascii="宋体" w:hAnsi="宋体" w:cs="宋体"/>
                <w:sz w:val="24"/>
                <w:szCs w:val="22"/>
                <w:lang w:val="zh-CN" w:bidi="zh-CN"/>
              </w:rPr>
              <w:t>单位</w:t>
            </w:r>
          </w:p>
        </w:tc>
        <w:tc>
          <w:tcPr>
            <w:tcW w:w="77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54"/>
              <w:jc w:val="left"/>
              <w:rPr>
                <w:rFonts w:ascii="宋体" w:hAnsi="宋体" w:cs="宋体"/>
                <w:sz w:val="24"/>
                <w:szCs w:val="22"/>
                <w:lang w:val="zh-CN" w:bidi="zh-CN"/>
              </w:rPr>
            </w:pPr>
            <w:r>
              <w:rPr>
                <w:rFonts w:ascii="宋体" w:hAnsi="宋体" w:cs="宋体"/>
                <w:sz w:val="24"/>
                <w:szCs w:val="22"/>
                <w:lang w:val="zh-CN" w:bidi="zh-CN"/>
              </w:rPr>
              <w:t>数量</w:t>
            </w:r>
          </w:p>
        </w:tc>
        <w:tc>
          <w:tcPr>
            <w:tcW w:w="1352"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98"/>
              <w:jc w:val="left"/>
              <w:rPr>
                <w:rFonts w:ascii="宋体" w:hAnsi="宋体" w:cs="宋体"/>
                <w:sz w:val="24"/>
                <w:szCs w:val="22"/>
                <w:lang w:val="zh-CN" w:bidi="zh-CN"/>
              </w:rPr>
            </w:pPr>
            <w:r>
              <w:rPr>
                <w:rFonts w:ascii="宋体" w:hAnsi="宋体" w:cs="宋体"/>
                <w:sz w:val="24"/>
                <w:szCs w:val="22"/>
                <w:lang w:val="zh-CN" w:bidi="zh-CN"/>
              </w:rPr>
              <w:t>单价（元）</w:t>
            </w:r>
          </w:p>
        </w:tc>
        <w:tc>
          <w:tcPr>
            <w:tcW w:w="1418"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16"/>
              <w:jc w:val="left"/>
              <w:rPr>
                <w:rFonts w:ascii="宋体" w:hAnsi="宋体" w:cs="宋体"/>
                <w:sz w:val="24"/>
                <w:szCs w:val="22"/>
                <w:lang w:val="zh-CN" w:bidi="zh-CN"/>
              </w:rPr>
            </w:pPr>
            <w:r>
              <w:rPr>
                <w:rFonts w:ascii="宋体" w:hAnsi="宋体" w:cs="宋体"/>
                <w:sz w:val="24"/>
                <w:szCs w:val="22"/>
                <w:lang w:val="zh-CN" w:bidi="zh-CN"/>
              </w:rPr>
              <w:t>合价（元）</w:t>
            </w:r>
          </w:p>
        </w:tc>
        <w:tc>
          <w:tcPr>
            <w:tcW w:w="1701" w:type="dxa"/>
            <w:tcBorders>
              <w:left w:val="single" w:sz="6" w:space="0" w:color="000000"/>
              <w:bottom w:val="double" w:sz="2" w:space="0" w:color="000000"/>
            </w:tcBorders>
          </w:tcPr>
          <w:p w:rsidR="00420DF0" w:rsidRDefault="00C45937">
            <w:pPr>
              <w:autoSpaceDE w:val="0"/>
              <w:autoSpaceDN w:val="0"/>
              <w:spacing w:before="112"/>
              <w:ind w:left="597" w:right="560"/>
              <w:jc w:val="center"/>
              <w:rPr>
                <w:rFonts w:ascii="宋体" w:hAnsi="宋体" w:cs="宋体"/>
                <w:sz w:val="24"/>
                <w:szCs w:val="22"/>
                <w:lang w:val="zh-CN" w:bidi="zh-CN"/>
              </w:rPr>
            </w:pPr>
            <w:r>
              <w:rPr>
                <w:rFonts w:ascii="宋体" w:hAnsi="宋体" w:cs="宋体"/>
                <w:sz w:val="24"/>
                <w:szCs w:val="22"/>
                <w:lang w:val="zh-CN" w:bidi="zh-CN"/>
              </w:rPr>
              <w:t>备注</w:t>
            </w:r>
          </w:p>
        </w:tc>
      </w:tr>
      <w:tr w:rsidR="00420DF0">
        <w:trPr>
          <w:trHeight w:val="440"/>
        </w:trPr>
        <w:tc>
          <w:tcPr>
            <w:tcW w:w="993"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pgSz w:w="11910" w:h="16840"/>
          <w:pgMar w:top="1580" w:right="660" w:bottom="980" w:left="680" w:header="0" w:footer="709" w:gutter="0"/>
          <w:cols w:space="720"/>
        </w:sectPr>
      </w:pPr>
    </w:p>
    <w:p w:rsidR="00420DF0" w:rsidRDefault="00420DF0">
      <w:pPr>
        <w:autoSpaceDE w:val="0"/>
        <w:autoSpaceDN w:val="0"/>
        <w:jc w:val="left"/>
        <w:rPr>
          <w:rFonts w:ascii="宋体" w:hAnsi="宋体" w:cs="宋体"/>
          <w:sz w:val="20"/>
          <w:szCs w:val="21"/>
          <w:lang w:val="zh-CN" w:bidi="zh-CN"/>
        </w:rPr>
      </w:pPr>
    </w:p>
    <w:p w:rsidR="00420DF0" w:rsidRDefault="00420DF0">
      <w:pPr>
        <w:autoSpaceDE w:val="0"/>
        <w:autoSpaceDN w:val="0"/>
        <w:spacing w:before="1"/>
        <w:jc w:val="left"/>
        <w:rPr>
          <w:rFonts w:ascii="宋体" w:hAnsi="宋体" w:cs="宋体"/>
          <w:sz w:val="17"/>
          <w:szCs w:val="21"/>
          <w:lang w:val="zh-CN" w:bidi="zh-CN"/>
        </w:rPr>
      </w:pPr>
    </w:p>
    <w:p w:rsidR="00420DF0" w:rsidRDefault="00C45937">
      <w:pPr>
        <w:tabs>
          <w:tab w:val="left" w:pos="4434"/>
        </w:tabs>
        <w:autoSpaceDE w:val="0"/>
        <w:autoSpaceDN w:val="0"/>
        <w:spacing w:before="67"/>
        <w:ind w:right="19"/>
        <w:jc w:val="left"/>
        <w:outlineLvl w:val="7"/>
        <w:rPr>
          <w:rFonts w:ascii="宋体" w:hAnsi="宋体" w:cs="宋体"/>
          <w:sz w:val="24"/>
          <w:lang w:val="zh-CN" w:bidi="zh-CN"/>
        </w:rPr>
      </w:pPr>
      <w:r>
        <w:rPr>
          <w:rFonts w:ascii="宋体" w:hAnsi="宋体" w:cs="宋体" w:hint="eastAsia"/>
          <w:sz w:val="24"/>
          <w:lang w:bidi="zh-CN"/>
        </w:rPr>
        <w:t xml:space="preserve">　　　　　　　　　　　　　　　11-2</w:t>
      </w:r>
      <w:r>
        <w:rPr>
          <w:rFonts w:ascii="宋体" w:hAnsi="宋体" w:cs="宋体"/>
          <w:sz w:val="24"/>
          <w:lang w:val="zh-CN" w:bidi="zh-CN"/>
        </w:rPr>
        <w:t>：工程设备暂估价表</w:t>
      </w:r>
    </w:p>
    <w:p w:rsidR="00420DF0" w:rsidRDefault="00420DF0">
      <w:pPr>
        <w:autoSpaceDE w:val="0"/>
        <w:autoSpaceDN w:val="0"/>
        <w:spacing w:before="12"/>
        <w:jc w:val="left"/>
        <w:rPr>
          <w:rFonts w:ascii="宋体" w:hAnsi="宋体" w:cs="宋体"/>
          <w:sz w:val="10"/>
          <w:szCs w:val="21"/>
          <w:lang w:val="zh-CN" w:bidi="zh-CN"/>
        </w:rPr>
      </w:pPr>
    </w:p>
    <w:tbl>
      <w:tblPr>
        <w:tblW w:w="0" w:type="auto"/>
        <w:tblInd w:w="8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93"/>
        <w:gridCol w:w="1984"/>
        <w:gridCol w:w="851"/>
        <w:gridCol w:w="774"/>
        <w:gridCol w:w="1352"/>
        <w:gridCol w:w="1418"/>
        <w:gridCol w:w="1701"/>
      </w:tblGrid>
      <w:tr w:rsidR="00420DF0">
        <w:trPr>
          <w:trHeight w:val="880"/>
        </w:trPr>
        <w:tc>
          <w:tcPr>
            <w:tcW w:w="993" w:type="dxa"/>
            <w:tcBorders>
              <w:bottom w:val="double" w:sz="2" w:space="0" w:color="000000"/>
              <w:right w:val="single" w:sz="6" w:space="0" w:color="000000"/>
            </w:tcBorders>
          </w:tcPr>
          <w:p w:rsidR="00420DF0" w:rsidRDefault="00C45937">
            <w:pPr>
              <w:autoSpaceDE w:val="0"/>
              <w:autoSpaceDN w:val="0"/>
              <w:spacing w:before="112"/>
              <w:ind w:left="256"/>
              <w:jc w:val="left"/>
              <w:rPr>
                <w:rFonts w:ascii="宋体" w:hAnsi="宋体" w:cs="宋体"/>
                <w:sz w:val="24"/>
                <w:szCs w:val="22"/>
                <w:lang w:val="zh-CN" w:bidi="zh-CN"/>
              </w:rPr>
            </w:pPr>
            <w:r>
              <w:rPr>
                <w:rFonts w:ascii="宋体" w:hAnsi="宋体" w:cs="宋体"/>
                <w:sz w:val="24"/>
                <w:szCs w:val="22"/>
                <w:lang w:val="zh-CN" w:bidi="zh-CN"/>
              </w:rPr>
              <w:t>序号</w:t>
            </w:r>
          </w:p>
        </w:tc>
        <w:tc>
          <w:tcPr>
            <w:tcW w:w="198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739" w:right="709"/>
              <w:jc w:val="center"/>
              <w:rPr>
                <w:rFonts w:ascii="宋体" w:hAnsi="宋体" w:cs="宋体"/>
                <w:sz w:val="24"/>
                <w:szCs w:val="22"/>
                <w:lang w:val="zh-CN" w:bidi="zh-CN"/>
              </w:rPr>
            </w:pPr>
            <w:r>
              <w:rPr>
                <w:rFonts w:ascii="宋体" w:hAnsi="宋体" w:cs="宋体"/>
                <w:sz w:val="24"/>
                <w:szCs w:val="22"/>
                <w:lang w:val="zh-CN" w:bidi="zh-CN"/>
              </w:rPr>
              <w:t>名称</w:t>
            </w:r>
          </w:p>
        </w:tc>
        <w:tc>
          <w:tcPr>
            <w:tcW w:w="851"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93"/>
              <w:jc w:val="left"/>
              <w:rPr>
                <w:rFonts w:ascii="宋体" w:hAnsi="宋体" w:cs="宋体"/>
                <w:sz w:val="24"/>
                <w:szCs w:val="22"/>
                <w:lang w:val="zh-CN" w:bidi="zh-CN"/>
              </w:rPr>
            </w:pPr>
            <w:r>
              <w:rPr>
                <w:rFonts w:ascii="宋体" w:hAnsi="宋体" w:cs="宋体"/>
                <w:sz w:val="24"/>
                <w:szCs w:val="22"/>
                <w:lang w:val="zh-CN" w:bidi="zh-CN"/>
              </w:rPr>
              <w:t>单位</w:t>
            </w:r>
          </w:p>
        </w:tc>
        <w:tc>
          <w:tcPr>
            <w:tcW w:w="77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54"/>
              <w:jc w:val="left"/>
              <w:rPr>
                <w:rFonts w:ascii="宋体" w:hAnsi="宋体" w:cs="宋体"/>
                <w:sz w:val="24"/>
                <w:szCs w:val="22"/>
                <w:lang w:val="zh-CN" w:bidi="zh-CN"/>
              </w:rPr>
            </w:pPr>
            <w:r>
              <w:rPr>
                <w:rFonts w:ascii="宋体" w:hAnsi="宋体" w:cs="宋体"/>
                <w:sz w:val="24"/>
                <w:szCs w:val="22"/>
                <w:lang w:val="zh-CN" w:bidi="zh-CN"/>
              </w:rPr>
              <w:t>数量</w:t>
            </w:r>
          </w:p>
        </w:tc>
        <w:tc>
          <w:tcPr>
            <w:tcW w:w="1352"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98"/>
              <w:jc w:val="left"/>
              <w:rPr>
                <w:rFonts w:ascii="宋体" w:hAnsi="宋体" w:cs="宋体"/>
                <w:sz w:val="24"/>
                <w:szCs w:val="22"/>
                <w:lang w:val="zh-CN" w:bidi="zh-CN"/>
              </w:rPr>
            </w:pPr>
            <w:r>
              <w:rPr>
                <w:rFonts w:ascii="宋体" w:hAnsi="宋体" w:cs="宋体"/>
                <w:sz w:val="24"/>
                <w:szCs w:val="22"/>
                <w:lang w:val="zh-CN" w:bidi="zh-CN"/>
              </w:rPr>
              <w:t>单价（元）</w:t>
            </w:r>
          </w:p>
        </w:tc>
        <w:tc>
          <w:tcPr>
            <w:tcW w:w="1418"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16"/>
              <w:jc w:val="left"/>
              <w:rPr>
                <w:rFonts w:ascii="宋体" w:hAnsi="宋体" w:cs="宋体"/>
                <w:sz w:val="24"/>
                <w:szCs w:val="22"/>
                <w:lang w:val="zh-CN" w:bidi="zh-CN"/>
              </w:rPr>
            </w:pPr>
            <w:r>
              <w:rPr>
                <w:rFonts w:ascii="宋体" w:hAnsi="宋体" w:cs="宋体"/>
                <w:sz w:val="24"/>
                <w:szCs w:val="22"/>
                <w:lang w:val="zh-CN" w:bidi="zh-CN"/>
              </w:rPr>
              <w:t>合价（元）</w:t>
            </w:r>
          </w:p>
        </w:tc>
        <w:tc>
          <w:tcPr>
            <w:tcW w:w="1701" w:type="dxa"/>
            <w:tcBorders>
              <w:left w:val="single" w:sz="6" w:space="0" w:color="000000"/>
              <w:bottom w:val="double" w:sz="2" w:space="0" w:color="000000"/>
            </w:tcBorders>
          </w:tcPr>
          <w:p w:rsidR="00420DF0" w:rsidRDefault="00C45937">
            <w:pPr>
              <w:autoSpaceDE w:val="0"/>
              <w:autoSpaceDN w:val="0"/>
              <w:spacing w:before="112"/>
              <w:ind w:left="597" w:right="560"/>
              <w:jc w:val="center"/>
              <w:rPr>
                <w:rFonts w:ascii="宋体" w:hAnsi="宋体" w:cs="宋体"/>
                <w:sz w:val="24"/>
                <w:szCs w:val="22"/>
                <w:lang w:val="zh-CN" w:bidi="zh-CN"/>
              </w:rPr>
            </w:pPr>
            <w:r>
              <w:rPr>
                <w:rFonts w:ascii="宋体" w:hAnsi="宋体" w:cs="宋体"/>
                <w:sz w:val="24"/>
                <w:szCs w:val="22"/>
                <w:lang w:val="zh-CN" w:bidi="zh-CN"/>
              </w:rPr>
              <w:t>备注</w:t>
            </w:r>
          </w:p>
        </w:tc>
      </w:tr>
      <w:tr w:rsidR="00420DF0">
        <w:trPr>
          <w:trHeight w:val="440"/>
        </w:trPr>
        <w:tc>
          <w:tcPr>
            <w:tcW w:w="993"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993" w:type="dxa"/>
            <w:tcBorders>
              <w:top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tcBorders>
          </w:tcPr>
          <w:p w:rsidR="00420DF0" w:rsidRDefault="00420DF0">
            <w:pPr>
              <w:autoSpaceDE w:val="0"/>
              <w:autoSpaceDN w:val="0"/>
              <w:jc w:val="left"/>
              <w:rPr>
                <w:rFonts w:hAnsi="宋体" w:cs="宋体"/>
                <w:sz w:val="22"/>
                <w:szCs w:val="22"/>
                <w:lang w:val="zh-CN" w:bidi="zh-CN"/>
              </w:rPr>
            </w:pPr>
          </w:p>
        </w:tc>
      </w:tr>
    </w:tbl>
    <w:p w:rsidR="00420DF0" w:rsidRDefault="00420DF0">
      <w:pPr>
        <w:rPr>
          <w:sz w:val="22"/>
        </w:rPr>
        <w:sectPr w:rsidR="00420DF0">
          <w:pgSz w:w="11910" w:h="16840"/>
          <w:pgMar w:top="1580" w:right="660" w:bottom="980" w:left="680" w:header="0" w:footer="709" w:gutter="0"/>
          <w:cols w:space="720"/>
        </w:sectPr>
      </w:pPr>
    </w:p>
    <w:p w:rsidR="00420DF0" w:rsidRDefault="00C45937">
      <w:pPr>
        <w:tabs>
          <w:tab w:val="left" w:pos="4434"/>
        </w:tabs>
        <w:autoSpaceDE w:val="0"/>
        <w:autoSpaceDN w:val="0"/>
        <w:spacing w:before="102"/>
        <w:ind w:left="4000" w:right="19"/>
        <w:jc w:val="left"/>
        <w:outlineLvl w:val="7"/>
        <w:rPr>
          <w:rFonts w:ascii="宋体" w:hAnsi="宋体" w:cs="宋体"/>
          <w:sz w:val="24"/>
          <w:lang w:val="zh-CN" w:bidi="zh-CN"/>
        </w:rPr>
      </w:pPr>
      <w:r>
        <w:rPr>
          <w:rFonts w:ascii="宋体" w:hAnsi="宋体" w:cs="宋体" w:hint="eastAsia"/>
          <w:sz w:val="24"/>
          <w:lang w:bidi="zh-CN"/>
        </w:rPr>
        <w:lastRenderedPageBreak/>
        <w:t>11-3</w:t>
      </w:r>
      <w:r>
        <w:rPr>
          <w:rFonts w:ascii="宋体" w:hAnsi="宋体" w:cs="宋体"/>
          <w:sz w:val="24"/>
          <w:lang w:val="zh-CN" w:bidi="zh-CN"/>
        </w:rPr>
        <w:t>：专业工程暂估价表</w:t>
      </w:r>
    </w:p>
    <w:p w:rsidR="00420DF0" w:rsidRDefault="00420DF0">
      <w:pPr>
        <w:autoSpaceDE w:val="0"/>
        <w:autoSpaceDN w:val="0"/>
        <w:spacing w:before="12"/>
        <w:jc w:val="left"/>
        <w:rPr>
          <w:rFonts w:ascii="宋体" w:hAnsi="宋体" w:cs="宋体"/>
          <w:sz w:val="10"/>
          <w:szCs w:val="21"/>
          <w:lang w:val="zh-CN" w:bidi="zh-CN"/>
        </w:rPr>
      </w:pPr>
    </w:p>
    <w:tbl>
      <w:tblPr>
        <w:tblW w:w="8817" w:type="dxa"/>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79"/>
        <w:gridCol w:w="1984"/>
        <w:gridCol w:w="4678"/>
        <w:gridCol w:w="1276"/>
      </w:tblGrid>
      <w:tr w:rsidR="00420DF0">
        <w:trPr>
          <w:trHeight w:val="440"/>
        </w:trPr>
        <w:tc>
          <w:tcPr>
            <w:tcW w:w="879" w:type="dxa"/>
            <w:tcBorders>
              <w:bottom w:val="double" w:sz="2" w:space="0" w:color="000000"/>
              <w:right w:val="single" w:sz="6" w:space="0" w:color="000000"/>
            </w:tcBorders>
          </w:tcPr>
          <w:p w:rsidR="00420DF0" w:rsidRDefault="00C45937">
            <w:pPr>
              <w:autoSpaceDE w:val="0"/>
              <w:autoSpaceDN w:val="0"/>
              <w:spacing w:before="112"/>
              <w:ind w:left="199"/>
              <w:jc w:val="left"/>
              <w:rPr>
                <w:rFonts w:ascii="宋体" w:hAnsi="宋体" w:cs="宋体"/>
                <w:sz w:val="24"/>
                <w:szCs w:val="22"/>
                <w:lang w:val="zh-CN" w:bidi="zh-CN"/>
              </w:rPr>
            </w:pPr>
            <w:r>
              <w:rPr>
                <w:rFonts w:ascii="宋体" w:hAnsi="宋体" w:cs="宋体"/>
                <w:sz w:val="24"/>
                <w:szCs w:val="22"/>
                <w:lang w:val="zh-CN" w:bidi="zh-CN"/>
              </w:rPr>
              <w:t>序号</w:t>
            </w:r>
          </w:p>
        </w:tc>
        <w:tc>
          <w:tcPr>
            <w:tcW w:w="1984"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279"/>
              <w:jc w:val="left"/>
              <w:rPr>
                <w:rFonts w:ascii="宋体" w:hAnsi="宋体" w:cs="宋体"/>
                <w:sz w:val="24"/>
                <w:szCs w:val="22"/>
                <w:lang w:val="zh-CN" w:bidi="zh-CN"/>
              </w:rPr>
            </w:pPr>
            <w:r>
              <w:rPr>
                <w:rFonts w:ascii="宋体" w:hAnsi="宋体" w:cs="宋体"/>
                <w:sz w:val="24"/>
                <w:szCs w:val="22"/>
                <w:lang w:val="zh-CN" w:bidi="zh-CN"/>
              </w:rPr>
              <w:t>专业工程名称</w:t>
            </w:r>
          </w:p>
        </w:tc>
        <w:tc>
          <w:tcPr>
            <w:tcW w:w="4678" w:type="dxa"/>
            <w:tcBorders>
              <w:left w:val="single" w:sz="6" w:space="0" w:color="000000"/>
              <w:bottom w:val="double" w:sz="2" w:space="0" w:color="000000"/>
              <w:right w:val="single" w:sz="6" w:space="0" w:color="000000"/>
            </w:tcBorders>
          </w:tcPr>
          <w:p w:rsidR="00420DF0" w:rsidRDefault="00C45937">
            <w:pPr>
              <w:autoSpaceDE w:val="0"/>
              <w:autoSpaceDN w:val="0"/>
              <w:spacing w:before="112"/>
              <w:ind w:left="1846" w:right="1817"/>
              <w:jc w:val="center"/>
              <w:rPr>
                <w:rFonts w:ascii="宋体" w:hAnsi="宋体" w:cs="宋体"/>
                <w:sz w:val="24"/>
                <w:szCs w:val="22"/>
                <w:lang w:val="zh-CN" w:bidi="zh-CN"/>
              </w:rPr>
            </w:pPr>
            <w:r>
              <w:rPr>
                <w:rFonts w:ascii="宋体" w:hAnsi="宋体" w:cs="宋体"/>
                <w:sz w:val="24"/>
                <w:szCs w:val="22"/>
                <w:lang w:val="zh-CN" w:bidi="zh-CN"/>
              </w:rPr>
              <w:t>工程内容</w:t>
            </w:r>
          </w:p>
        </w:tc>
        <w:tc>
          <w:tcPr>
            <w:tcW w:w="1276" w:type="dxa"/>
            <w:tcBorders>
              <w:left w:val="single" w:sz="6" w:space="0" w:color="000000"/>
              <w:bottom w:val="double" w:sz="2" w:space="0" w:color="000000"/>
            </w:tcBorders>
          </w:tcPr>
          <w:p w:rsidR="00420DF0" w:rsidRDefault="00C45937">
            <w:pPr>
              <w:autoSpaceDE w:val="0"/>
              <w:autoSpaceDN w:val="0"/>
              <w:spacing w:before="112"/>
              <w:ind w:left="405"/>
              <w:jc w:val="left"/>
              <w:rPr>
                <w:rFonts w:ascii="宋体" w:hAnsi="宋体" w:cs="宋体"/>
                <w:sz w:val="24"/>
                <w:szCs w:val="22"/>
                <w:lang w:val="zh-CN" w:bidi="zh-CN"/>
              </w:rPr>
            </w:pPr>
            <w:r>
              <w:rPr>
                <w:rFonts w:ascii="宋体" w:hAnsi="宋体" w:cs="宋体"/>
                <w:sz w:val="24"/>
                <w:szCs w:val="22"/>
                <w:lang w:val="zh-CN" w:bidi="zh-CN"/>
              </w:rPr>
              <w:t>金额</w:t>
            </w:r>
          </w:p>
        </w:tc>
      </w:tr>
      <w:tr w:rsidR="00420DF0">
        <w:trPr>
          <w:trHeight w:val="440"/>
        </w:trPr>
        <w:tc>
          <w:tcPr>
            <w:tcW w:w="879" w:type="dxa"/>
            <w:tcBorders>
              <w:top w:val="double" w:sz="2"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double" w:sz="2"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double" w:sz="2"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ind w:leftChars="-295" w:left="-619"/>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79" w:type="dxa"/>
            <w:tcBorders>
              <w:top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420DF0" w:rsidRDefault="00420DF0">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420DF0" w:rsidRDefault="00420DF0">
            <w:pPr>
              <w:autoSpaceDE w:val="0"/>
              <w:autoSpaceDN w:val="0"/>
              <w:jc w:val="left"/>
              <w:rPr>
                <w:rFonts w:hAnsi="宋体" w:cs="宋体"/>
                <w:sz w:val="22"/>
                <w:szCs w:val="22"/>
                <w:lang w:val="zh-CN" w:bidi="zh-CN"/>
              </w:rPr>
            </w:pPr>
          </w:p>
        </w:tc>
      </w:tr>
      <w:tr w:rsidR="00420DF0">
        <w:trPr>
          <w:trHeight w:val="440"/>
        </w:trPr>
        <w:tc>
          <w:tcPr>
            <w:tcW w:w="8817" w:type="dxa"/>
            <w:gridSpan w:val="4"/>
            <w:tcBorders>
              <w:top w:val="single" w:sz="6" w:space="0" w:color="000000"/>
            </w:tcBorders>
          </w:tcPr>
          <w:p w:rsidR="00420DF0" w:rsidRDefault="00C45937">
            <w:pPr>
              <w:autoSpaceDE w:val="0"/>
              <w:autoSpaceDN w:val="0"/>
              <w:spacing w:before="112"/>
              <w:ind w:left="4028" w:right="3998"/>
              <w:jc w:val="center"/>
              <w:rPr>
                <w:rFonts w:ascii="宋体" w:hAnsi="宋体" w:cs="宋体"/>
                <w:sz w:val="24"/>
                <w:szCs w:val="22"/>
                <w:lang w:val="zh-CN" w:bidi="zh-CN"/>
              </w:rPr>
            </w:pPr>
            <w:r>
              <w:rPr>
                <w:rFonts w:ascii="宋体" w:hAnsi="宋体" w:cs="宋体"/>
                <w:sz w:val="24"/>
                <w:szCs w:val="22"/>
                <w:lang w:val="zh-CN" w:bidi="zh-CN"/>
              </w:rPr>
              <w:t>小计：</w:t>
            </w:r>
          </w:p>
        </w:tc>
      </w:tr>
    </w:tbl>
    <w:p w:rsidR="00420DF0" w:rsidRDefault="00420DF0">
      <w:pPr>
        <w:spacing w:line="360" w:lineRule="auto"/>
        <w:rPr>
          <w:color w:val="000000" w:themeColor="text1"/>
        </w:rPr>
        <w:sectPr w:rsidR="00420DF0">
          <w:footerReference w:type="default" r:id="rId25"/>
          <w:pgSz w:w="11906" w:h="16838"/>
          <w:pgMar w:top="1418" w:right="1418" w:bottom="1418" w:left="1418" w:header="851" w:footer="992" w:gutter="284"/>
          <w:cols w:space="720"/>
          <w:docGrid w:type="lines" w:linePitch="312"/>
        </w:sectPr>
      </w:pPr>
    </w:p>
    <w:p w:rsidR="00420DF0" w:rsidRDefault="00C45937">
      <w:pPr>
        <w:pStyle w:val="1"/>
        <w:jc w:val="center"/>
        <w:rPr>
          <w:color w:val="000000" w:themeColor="text1"/>
          <w:sz w:val="48"/>
          <w:szCs w:val="48"/>
        </w:rPr>
      </w:pPr>
      <w:bookmarkStart w:id="400" w:name="_Toc276025334"/>
      <w:bookmarkStart w:id="401" w:name="_Toc532206213"/>
      <w:bookmarkStart w:id="402" w:name="_Toc267475116"/>
      <w:bookmarkStart w:id="403" w:name="_Toc263777215"/>
      <w:r>
        <w:rPr>
          <w:color w:val="000000" w:themeColor="text1"/>
          <w:sz w:val="48"/>
          <w:szCs w:val="48"/>
        </w:rPr>
        <w:lastRenderedPageBreak/>
        <w:t>第</w:t>
      </w:r>
      <w:r>
        <w:rPr>
          <w:rFonts w:hint="eastAsia"/>
          <w:color w:val="000000" w:themeColor="text1"/>
          <w:sz w:val="48"/>
          <w:szCs w:val="48"/>
        </w:rPr>
        <w:t>五</w:t>
      </w:r>
      <w:r>
        <w:rPr>
          <w:color w:val="000000" w:themeColor="text1"/>
          <w:sz w:val="48"/>
          <w:szCs w:val="48"/>
        </w:rPr>
        <w:t>章  工程量清单</w:t>
      </w:r>
      <w:bookmarkEnd w:id="371"/>
      <w:bookmarkEnd w:id="372"/>
      <w:bookmarkEnd w:id="373"/>
      <w:bookmarkEnd w:id="374"/>
      <w:bookmarkEnd w:id="400"/>
      <w:bookmarkEnd w:id="401"/>
      <w:bookmarkEnd w:id="402"/>
      <w:bookmarkEnd w:id="403"/>
    </w:p>
    <w:p w:rsidR="00420DF0" w:rsidRDefault="00C45937">
      <w:pPr>
        <w:spacing w:line="360" w:lineRule="auto"/>
        <w:rPr>
          <w:color w:val="000000" w:themeColor="text1"/>
          <w:sz w:val="24"/>
        </w:rPr>
      </w:pPr>
      <w:bookmarkStart w:id="404" w:name="_Toc179632790"/>
      <w:bookmarkStart w:id="405" w:name="_Toc152045773"/>
      <w:bookmarkStart w:id="406" w:name="_Toc152042555"/>
      <w:bookmarkStart w:id="407" w:name="_Toc144974835"/>
      <w:bookmarkStart w:id="408" w:name="_Toc276025335"/>
      <w:bookmarkStart w:id="409" w:name="_Toc267475117"/>
      <w:bookmarkStart w:id="410" w:name="_Toc263777216"/>
      <w:r>
        <w:rPr>
          <w:color w:val="000000" w:themeColor="text1"/>
          <w:sz w:val="24"/>
        </w:rPr>
        <w:t xml:space="preserve">1. </w:t>
      </w:r>
      <w:bookmarkEnd w:id="404"/>
      <w:bookmarkEnd w:id="405"/>
      <w:bookmarkEnd w:id="406"/>
      <w:bookmarkEnd w:id="407"/>
      <w:r>
        <w:rPr>
          <w:rFonts w:hint="eastAsia"/>
          <w:color w:val="000000" w:themeColor="text1"/>
          <w:sz w:val="24"/>
        </w:rPr>
        <w:t>工程量清单的说明及投标报价要求</w:t>
      </w:r>
      <w:bookmarkEnd w:id="408"/>
      <w:bookmarkEnd w:id="409"/>
      <w:bookmarkEnd w:id="410"/>
    </w:p>
    <w:p w:rsidR="00420DF0" w:rsidRDefault="00C45937">
      <w:pPr>
        <w:spacing w:line="360" w:lineRule="auto"/>
        <w:ind w:firstLine="420"/>
        <w:rPr>
          <w:color w:val="000000" w:themeColor="text1"/>
          <w:sz w:val="24"/>
        </w:rPr>
      </w:pPr>
      <w:r>
        <w:rPr>
          <w:rFonts w:hint="eastAsia"/>
          <w:color w:val="000000" w:themeColor="text1"/>
          <w:sz w:val="24"/>
        </w:rPr>
        <w:t>按现行规范和计价规定。</w:t>
      </w:r>
    </w:p>
    <w:p w:rsidR="00420DF0" w:rsidRDefault="00C45937">
      <w:pPr>
        <w:spacing w:line="360" w:lineRule="auto"/>
        <w:rPr>
          <w:color w:val="000000" w:themeColor="text1"/>
          <w:sz w:val="24"/>
        </w:rPr>
      </w:pPr>
      <w:bookmarkStart w:id="411" w:name="_Toc179632792"/>
      <w:bookmarkStart w:id="412" w:name="_Toc267475118"/>
      <w:bookmarkStart w:id="413" w:name="_Toc276025336"/>
      <w:bookmarkStart w:id="414" w:name="_Toc263777217"/>
      <w:bookmarkStart w:id="415" w:name="_Toc152045775"/>
      <w:bookmarkStart w:id="416" w:name="_Toc152042557"/>
      <w:bookmarkStart w:id="417" w:name="_Toc144974837"/>
      <w:r>
        <w:rPr>
          <w:rFonts w:hint="eastAsia"/>
          <w:color w:val="000000" w:themeColor="text1"/>
          <w:sz w:val="24"/>
        </w:rPr>
        <w:t>2</w:t>
      </w:r>
      <w:r>
        <w:rPr>
          <w:color w:val="000000" w:themeColor="text1"/>
          <w:sz w:val="24"/>
        </w:rPr>
        <w:t xml:space="preserve">. </w:t>
      </w:r>
      <w:r>
        <w:rPr>
          <w:color w:val="000000" w:themeColor="text1"/>
          <w:sz w:val="24"/>
        </w:rPr>
        <w:t>其他说明</w:t>
      </w:r>
      <w:bookmarkEnd w:id="411"/>
      <w:bookmarkEnd w:id="412"/>
      <w:bookmarkEnd w:id="413"/>
      <w:bookmarkEnd w:id="414"/>
    </w:p>
    <w:p w:rsidR="00420DF0" w:rsidRDefault="00C45937">
      <w:pPr>
        <w:spacing w:line="360" w:lineRule="auto"/>
        <w:ind w:firstLineChars="176" w:firstLine="422"/>
        <w:rPr>
          <w:rFonts w:ascii="宋体" w:hAnsi="宋体"/>
          <w:color w:val="000000" w:themeColor="text1"/>
          <w:sz w:val="24"/>
          <w:highlight w:val="yellow"/>
        </w:rPr>
      </w:pPr>
      <w:r>
        <w:rPr>
          <w:rFonts w:ascii="宋体" w:hAnsi="宋体" w:hint="eastAsia"/>
          <w:sz w:val="24"/>
        </w:rPr>
        <w:t>本工程量清单应与招标文件中的投标人须知、法律规定通用合同条款、专用合同条款、技术标准和要求及图纸等一起阅读和理解。</w:t>
      </w:r>
    </w:p>
    <w:p w:rsidR="00420DF0" w:rsidRDefault="00C45937">
      <w:pPr>
        <w:spacing w:line="360" w:lineRule="auto"/>
        <w:rPr>
          <w:color w:val="000000" w:themeColor="text1"/>
          <w:sz w:val="24"/>
        </w:rPr>
      </w:pPr>
      <w:bookmarkStart w:id="418" w:name="_Toc152045776"/>
      <w:bookmarkStart w:id="419" w:name="_Toc152042558"/>
      <w:bookmarkStart w:id="420" w:name="_Toc179632793"/>
      <w:bookmarkStart w:id="421" w:name="_Toc144974838"/>
      <w:bookmarkStart w:id="422" w:name="_Toc276025337"/>
      <w:bookmarkStart w:id="423" w:name="_Toc263777218"/>
      <w:bookmarkStart w:id="424" w:name="_Toc267475119"/>
      <w:r>
        <w:rPr>
          <w:rFonts w:hint="eastAsia"/>
          <w:color w:val="000000" w:themeColor="text1"/>
          <w:sz w:val="24"/>
        </w:rPr>
        <w:t>3</w:t>
      </w:r>
      <w:r>
        <w:rPr>
          <w:color w:val="000000" w:themeColor="text1"/>
          <w:sz w:val="24"/>
        </w:rPr>
        <w:t xml:space="preserve">. </w:t>
      </w:r>
      <w:r>
        <w:rPr>
          <w:color w:val="000000" w:themeColor="text1"/>
          <w:sz w:val="24"/>
        </w:rPr>
        <w:t>工程量清单</w:t>
      </w:r>
      <w:bookmarkEnd w:id="415"/>
      <w:bookmarkEnd w:id="416"/>
      <w:bookmarkEnd w:id="417"/>
      <w:bookmarkEnd w:id="418"/>
      <w:bookmarkEnd w:id="419"/>
      <w:bookmarkEnd w:id="420"/>
      <w:bookmarkEnd w:id="421"/>
      <w:r>
        <w:rPr>
          <w:rFonts w:hint="eastAsia"/>
          <w:color w:val="000000" w:themeColor="text1"/>
          <w:sz w:val="24"/>
        </w:rPr>
        <w:t>计价格式</w:t>
      </w:r>
      <w:bookmarkEnd w:id="422"/>
      <w:bookmarkEnd w:id="423"/>
      <w:bookmarkEnd w:id="424"/>
    </w:p>
    <w:p w:rsidR="00420DF0" w:rsidRDefault="00C45937">
      <w:pPr>
        <w:widowControl/>
        <w:spacing w:line="360" w:lineRule="auto"/>
        <w:ind w:firstLineChars="200" w:firstLine="480"/>
        <w:jc w:val="left"/>
        <w:rPr>
          <w:color w:val="000000" w:themeColor="text1"/>
          <w:sz w:val="24"/>
        </w:rPr>
      </w:pPr>
      <w:r>
        <w:rPr>
          <w:rFonts w:hint="eastAsia"/>
          <w:color w:val="000000" w:themeColor="text1"/>
          <w:sz w:val="24"/>
        </w:rPr>
        <w:t>工程量清单报价格式采用《建设工程工程量清单计价规范》</w:t>
      </w:r>
      <w:r>
        <w:rPr>
          <w:rFonts w:hint="eastAsia"/>
          <w:color w:val="000000" w:themeColor="text1"/>
          <w:sz w:val="24"/>
        </w:rPr>
        <w:t>(GB50500-2</w:t>
      </w:r>
      <w:r>
        <w:rPr>
          <w:color w:val="000000" w:themeColor="text1"/>
          <w:sz w:val="24"/>
        </w:rPr>
        <w:t>013</w:t>
      </w:r>
      <w:r>
        <w:rPr>
          <w:rFonts w:hint="eastAsia"/>
          <w:color w:val="000000" w:themeColor="text1"/>
          <w:sz w:val="24"/>
        </w:rPr>
        <w:t>)</w:t>
      </w:r>
      <w:r>
        <w:rPr>
          <w:rFonts w:hint="eastAsia"/>
          <w:color w:val="000000" w:themeColor="text1"/>
          <w:sz w:val="24"/>
        </w:rPr>
        <w:t>和河南省工程量</w:t>
      </w:r>
      <w:r>
        <w:rPr>
          <w:color w:val="000000" w:themeColor="text1"/>
          <w:sz w:val="24"/>
        </w:rPr>
        <w:t>清单</w:t>
      </w:r>
      <w:r>
        <w:rPr>
          <w:rFonts w:hint="eastAsia"/>
          <w:color w:val="000000" w:themeColor="text1"/>
          <w:sz w:val="24"/>
        </w:rPr>
        <w:t>计算规范最新规定的表格格式和要求、以</w:t>
      </w:r>
      <w:r>
        <w:rPr>
          <w:color w:val="000000" w:themeColor="text1"/>
          <w:sz w:val="24"/>
        </w:rPr>
        <w:t>及</w:t>
      </w:r>
      <w:proofErr w:type="gramStart"/>
      <w:r>
        <w:rPr>
          <w:color w:val="000000" w:themeColor="text1"/>
          <w:sz w:val="24"/>
        </w:rPr>
        <w:t>《</w:t>
      </w:r>
      <w:proofErr w:type="gramEnd"/>
      <w:r>
        <w:rPr>
          <w:color w:val="000000" w:themeColor="text1"/>
          <w:sz w:val="24"/>
        </w:rPr>
        <w:t>河南省住房和城乡建设厅关于</w:t>
      </w:r>
      <w:r>
        <w:rPr>
          <w:rFonts w:hint="eastAsia"/>
          <w:color w:val="000000" w:themeColor="text1"/>
          <w:sz w:val="24"/>
        </w:rPr>
        <w:t>实施</w:t>
      </w:r>
      <w:proofErr w:type="gramStart"/>
      <w:r>
        <w:rPr>
          <w:color w:val="000000" w:themeColor="text1"/>
          <w:sz w:val="24"/>
        </w:rPr>
        <w:t>《</w:t>
      </w:r>
      <w:proofErr w:type="gramEnd"/>
      <w:r>
        <w:rPr>
          <w:rFonts w:hint="eastAsia"/>
          <w:color w:val="000000" w:themeColor="text1"/>
          <w:sz w:val="24"/>
        </w:rPr>
        <w:t>房屋</w:t>
      </w:r>
      <w:r>
        <w:rPr>
          <w:color w:val="000000" w:themeColor="text1"/>
          <w:sz w:val="24"/>
        </w:rPr>
        <w:t>建筑装饰工程</w:t>
      </w:r>
      <w:r>
        <w:rPr>
          <w:rFonts w:hint="eastAsia"/>
          <w:color w:val="000000" w:themeColor="text1"/>
          <w:sz w:val="24"/>
        </w:rPr>
        <w:t>计算</w:t>
      </w:r>
      <w:r>
        <w:rPr>
          <w:color w:val="000000" w:themeColor="text1"/>
          <w:sz w:val="24"/>
        </w:rPr>
        <w:t>规范</w:t>
      </w:r>
      <w:proofErr w:type="gramStart"/>
      <w:r>
        <w:rPr>
          <w:color w:val="000000" w:themeColor="text1"/>
          <w:sz w:val="24"/>
        </w:rPr>
        <w:t>》</w:t>
      </w:r>
      <w:proofErr w:type="gramEnd"/>
      <w:r>
        <w:rPr>
          <w:color w:val="000000" w:themeColor="text1"/>
          <w:sz w:val="24"/>
        </w:rPr>
        <w:t>（</w:t>
      </w:r>
      <w:r>
        <w:rPr>
          <w:color w:val="000000" w:themeColor="text1"/>
          <w:sz w:val="24"/>
        </w:rPr>
        <w:t>GB50854-2013</w:t>
      </w:r>
      <w:r>
        <w:rPr>
          <w:color w:val="000000" w:themeColor="text1"/>
          <w:sz w:val="24"/>
        </w:rPr>
        <w:t>）</w:t>
      </w:r>
      <w:r>
        <w:rPr>
          <w:color w:val="000000" w:themeColor="text1"/>
          <w:sz w:val="24"/>
        </w:rPr>
        <w:t xml:space="preserve"> </w:t>
      </w:r>
      <w:r>
        <w:rPr>
          <w:color w:val="000000" w:themeColor="text1"/>
          <w:sz w:val="24"/>
        </w:rPr>
        <w:t>《</w:t>
      </w:r>
      <w:r>
        <w:rPr>
          <w:rFonts w:hint="eastAsia"/>
          <w:color w:val="000000" w:themeColor="text1"/>
          <w:sz w:val="24"/>
        </w:rPr>
        <w:t>通用</w:t>
      </w:r>
      <w:r>
        <w:rPr>
          <w:color w:val="000000" w:themeColor="text1"/>
          <w:sz w:val="24"/>
        </w:rPr>
        <w:t>安装工程工程量计算规范》（</w:t>
      </w:r>
      <w:r>
        <w:rPr>
          <w:color w:val="000000" w:themeColor="text1"/>
          <w:sz w:val="24"/>
        </w:rPr>
        <w:t>GB50856-2013</w:t>
      </w:r>
      <w:r>
        <w:rPr>
          <w:color w:val="000000" w:themeColor="text1"/>
          <w:sz w:val="24"/>
        </w:rPr>
        <w:t>）</w:t>
      </w:r>
      <w:r>
        <w:rPr>
          <w:rFonts w:hint="eastAsia"/>
          <w:color w:val="000000" w:themeColor="text1"/>
          <w:sz w:val="24"/>
        </w:rPr>
        <w:t>《市政</w:t>
      </w:r>
      <w:r>
        <w:rPr>
          <w:color w:val="000000" w:themeColor="text1"/>
          <w:sz w:val="24"/>
        </w:rPr>
        <w:t>工程工程量计算规范》（</w:t>
      </w:r>
      <w:r>
        <w:rPr>
          <w:rFonts w:hint="eastAsia"/>
          <w:color w:val="000000" w:themeColor="text1"/>
          <w:sz w:val="24"/>
        </w:rPr>
        <w:t>建设标</w:t>
      </w:r>
      <w:r>
        <w:rPr>
          <w:color w:val="000000" w:themeColor="text1"/>
          <w:sz w:val="24"/>
        </w:rPr>
        <w:t>[2014]28</w:t>
      </w:r>
      <w:r>
        <w:rPr>
          <w:rFonts w:hint="eastAsia"/>
          <w:color w:val="000000" w:themeColor="text1"/>
          <w:sz w:val="24"/>
        </w:rPr>
        <w:t>号</w:t>
      </w:r>
      <w:r>
        <w:rPr>
          <w:color w:val="000000" w:themeColor="text1"/>
          <w:sz w:val="24"/>
        </w:rPr>
        <w:t>）</w:t>
      </w:r>
      <w:r>
        <w:rPr>
          <w:rFonts w:hint="eastAsia"/>
          <w:color w:val="000000" w:themeColor="text1"/>
          <w:sz w:val="24"/>
        </w:rPr>
        <w:t>、</w:t>
      </w:r>
      <w:proofErr w:type="gramStart"/>
      <w:r>
        <w:rPr>
          <w:rFonts w:hint="eastAsia"/>
          <w:color w:val="000000" w:themeColor="text1"/>
          <w:sz w:val="24"/>
        </w:rPr>
        <w:t>《</w:t>
      </w:r>
      <w:proofErr w:type="gramEnd"/>
      <w:r>
        <w:rPr>
          <w:rFonts w:hint="eastAsia"/>
          <w:color w:val="000000" w:themeColor="text1"/>
          <w:sz w:val="24"/>
        </w:rPr>
        <w:t>河南省住房</w:t>
      </w:r>
      <w:r>
        <w:rPr>
          <w:color w:val="000000" w:themeColor="text1"/>
          <w:sz w:val="24"/>
        </w:rPr>
        <w:t>和城乡建设</w:t>
      </w:r>
      <w:r>
        <w:rPr>
          <w:rFonts w:hint="eastAsia"/>
          <w:color w:val="000000" w:themeColor="text1"/>
          <w:sz w:val="24"/>
        </w:rPr>
        <w:t>厅</w:t>
      </w:r>
      <w:r>
        <w:rPr>
          <w:color w:val="000000" w:themeColor="text1"/>
          <w:sz w:val="24"/>
        </w:rPr>
        <w:t>关于贯彻</w:t>
      </w:r>
      <w:proofErr w:type="gramStart"/>
      <w:r>
        <w:rPr>
          <w:rFonts w:hint="eastAsia"/>
          <w:color w:val="000000" w:themeColor="text1"/>
          <w:sz w:val="24"/>
        </w:rPr>
        <w:t>《</w:t>
      </w:r>
      <w:proofErr w:type="gramEnd"/>
      <w:r>
        <w:rPr>
          <w:color w:val="000000" w:themeColor="text1"/>
          <w:sz w:val="24"/>
        </w:rPr>
        <w:t>建设工程工程量清单计价规范</w:t>
      </w:r>
      <w:proofErr w:type="gramStart"/>
      <w:r>
        <w:rPr>
          <w:color w:val="000000" w:themeColor="text1"/>
          <w:sz w:val="24"/>
        </w:rPr>
        <w:t>》</w:t>
      </w:r>
      <w:proofErr w:type="gramEnd"/>
      <w:r>
        <w:rPr>
          <w:rFonts w:hint="eastAsia"/>
          <w:color w:val="000000" w:themeColor="text1"/>
          <w:sz w:val="24"/>
        </w:rPr>
        <w:t>（</w:t>
      </w:r>
      <w:r>
        <w:rPr>
          <w:rFonts w:hint="eastAsia"/>
          <w:color w:val="000000" w:themeColor="text1"/>
          <w:sz w:val="24"/>
        </w:rPr>
        <w:t>GB50500-2</w:t>
      </w:r>
      <w:r>
        <w:rPr>
          <w:color w:val="000000" w:themeColor="text1"/>
          <w:sz w:val="24"/>
        </w:rPr>
        <w:t>013</w:t>
      </w:r>
      <w:r>
        <w:rPr>
          <w:color w:val="000000" w:themeColor="text1"/>
          <w:sz w:val="24"/>
        </w:rPr>
        <w:t>）</w:t>
      </w:r>
      <w:r>
        <w:rPr>
          <w:rFonts w:hint="eastAsia"/>
          <w:color w:val="000000" w:themeColor="text1"/>
          <w:sz w:val="24"/>
        </w:rPr>
        <w:t>《建筑</w:t>
      </w:r>
      <w:r>
        <w:rPr>
          <w:color w:val="000000" w:themeColor="text1"/>
          <w:sz w:val="24"/>
        </w:rPr>
        <w:t>安装工程费用项目组成》（建标【</w:t>
      </w:r>
      <w:r>
        <w:rPr>
          <w:rFonts w:hint="eastAsia"/>
          <w:color w:val="000000" w:themeColor="text1"/>
          <w:sz w:val="24"/>
        </w:rPr>
        <w:t>2013</w:t>
      </w:r>
      <w:r>
        <w:rPr>
          <w:rFonts w:hint="eastAsia"/>
          <w:color w:val="000000" w:themeColor="text1"/>
          <w:sz w:val="24"/>
        </w:rPr>
        <w:t>】</w:t>
      </w:r>
      <w:r>
        <w:rPr>
          <w:rFonts w:hint="eastAsia"/>
          <w:color w:val="000000" w:themeColor="text1"/>
          <w:sz w:val="24"/>
        </w:rPr>
        <w:t>44</w:t>
      </w:r>
      <w:r>
        <w:rPr>
          <w:rFonts w:hint="eastAsia"/>
          <w:color w:val="000000" w:themeColor="text1"/>
          <w:sz w:val="24"/>
        </w:rPr>
        <w:t>号</w:t>
      </w:r>
      <w:r>
        <w:rPr>
          <w:color w:val="000000" w:themeColor="text1"/>
          <w:sz w:val="24"/>
        </w:rPr>
        <w:t>）文件有关问题的通知</w:t>
      </w:r>
      <w:proofErr w:type="gramStart"/>
      <w:r>
        <w:rPr>
          <w:color w:val="000000" w:themeColor="text1"/>
          <w:sz w:val="24"/>
        </w:rPr>
        <w:t>》</w:t>
      </w:r>
      <w:proofErr w:type="gramEnd"/>
      <w:r>
        <w:rPr>
          <w:rFonts w:hint="eastAsia"/>
          <w:color w:val="000000" w:themeColor="text1"/>
          <w:sz w:val="24"/>
        </w:rPr>
        <w:t>（建设标</w:t>
      </w:r>
      <w:r>
        <w:rPr>
          <w:color w:val="000000" w:themeColor="text1"/>
          <w:sz w:val="24"/>
        </w:rPr>
        <w:t>[2014]29</w:t>
      </w:r>
      <w:r>
        <w:rPr>
          <w:rFonts w:hint="eastAsia"/>
          <w:color w:val="000000" w:themeColor="text1"/>
          <w:sz w:val="24"/>
        </w:rPr>
        <w:t>号）、《豫建设标【</w:t>
      </w:r>
      <w:r>
        <w:rPr>
          <w:rFonts w:hint="eastAsia"/>
          <w:color w:val="000000" w:themeColor="text1"/>
          <w:sz w:val="24"/>
        </w:rPr>
        <w:t>2016</w:t>
      </w:r>
      <w:r>
        <w:rPr>
          <w:rFonts w:hint="eastAsia"/>
          <w:color w:val="000000" w:themeColor="text1"/>
          <w:sz w:val="24"/>
        </w:rPr>
        <w:t>】</w:t>
      </w:r>
      <w:r>
        <w:rPr>
          <w:rFonts w:hint="eastAsia"/>
          <w:color w:val="000000" w:themeColor="text1"/>
          <w:sz w:val="24"/>
        </w:rPr>
        <w:t>47</w:t>
      </w:r>
      <w:r>
        <w:rPr>
          <w:rFonts w:hint="eastAsia"/>
          <w:color w:val="000000" w:themeColor="text1"/>
          <w:sz w:val="24"/>
        </w:rPr>
        <w:t>关于调增房屋建筑和市政基础设施工程施工现场扬尘污染防治费的通知》（建设标</w:t>
      </w:r>
      <w:r>
        <w:rPr>
          <w:color w:val="000000" w:themeColor="text1"/>
          <w:sz w:val="24"/>
        </w:rPr>
        <w:t>[2016]47</w:t>
      </w:r>
      <w:r>
        <w:rPr>
          <w:rFonts w:hint="eastAsia"/>
          <w:color w:val="000000" w:themeColor="text1"/>
          <w:sz w:val="24"/>
        </w:rPr>
        <w:t>号）等</w:t>
      </w:r>
      <w:r>
        <w:rPr>
          <w:color w:val="000000" w:themeColor="text1"/>
          <w:sz w:val="24"/>
        </w:rPr>
        <w:t>文件。</w:t>
      </w:r>
    </w:p>
    <w:p w:rsidR="00420DF0" w:rsidRDefault="00C45937">
      <w:pPr>
        <w:widowControl/>
        <w:spacing w:line="360" w:lineRule="auto"/>
        <w:ind w:firstLineChars="200" w:firstLine="482"/>
        <w:jc w:val="left"/>
        <w:rPr>
          <w:b/>
          <w:bCs/>
          <w:sz w:val="24"/>
        </w:rPr>
      </w:pPr>
      <w:r>
        <w:rPr>
          <w:rFonts w:hint="eastAsia"/>
          <w:b/>
          <w:bCs/>
          <w:sz w:val="24"/>
        </w:rPr>
        <w:t>工程量清单直接上传到内乡县公共资源交易中心网，请各投标人登录内乡县公共资源交易</w:t>
      </w:r>
      <w:proofErr w:type="gramStart"/>
      <w:r>
        <w:rPr>
          <w:rFonts w:hint="eastAsia"/>
          <w:b/>
          <w:bCs/>
          <w:sz w:val="24"/>
        </w:rPr>
        <w:t>中心中心</w:t>
      </w:r>
      <w:proofErr w:type="gramEnd"/>
      <w:r>
        <w:rPr>
          <w:rFonts w:hint="eastAsia"/>
          <w:b/>
          <w:bCs/>
          <w:sz w:val="24"/>
        </w:rPr>
        <w:t>网自行下载。</w:t>
      </w:r>
    </w:p>
    <w:p w:rsidR="00420DF0" w:rsidRDefault="00420DF0">
      <w:pPr>
        <w:widowControl/>
        <w:spacing w:line="360" w:lineRule="auto"/>
        <w:ind w:firstLineChars="200" w:firstLine="480"/>
        <w:jc w:val="left"/>
        <w:rPr>
          <w:color w:val="000000" w:themeColor="text1"/>
          <w:sz w:val="24"/>
        </w:rPr>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C45937">
      <w:pPr>
        <w:pStyle w:val="20"/>
        <w:tabs>
          <w:tab w:val="left" w:pos="4947"/>
        </w:tabs>
      </w:pPr>
      <w:r>
        <w:rPr>
          <w:rFonts w:hint="eastAsia"/>
        </w:rPr>
        <w:tab/>
      </w:r>
    </w:p>
    <w:p w:rsidR="00420DF0" w:rsidRDefault="00C45937">
      <w:pPr>
        <w:pStyle w:val="1"/>
        <w:numPr>
          <w:ilvl w:val="0"/>
          <w:numId w:val="55"/>
        </w:numPr>
        <w:jc w:val="center"/>
        <w:rPr>
          <w:color w:val="000000" w:themeColor="text1"/>
          <w:sz w:val="48"/>
          <w:szCs w:val="48"/>
        </w:rPr>
      </w:pPr>
      <w:bookmarkStart w:id="425" w:name="_Toc267475120"/>
      <w:bookmarkStart w:id="426" w:name="_Toc276025338"/>
      <w:bookmarkStart w:id="427" w:name="_Toc263777219"/>
      <w:bookmarkStart w:id="428" w:name="_Toc532206214"/>
      <w:r>
        <w:rPr>
          <w:color w:val="000000" w:themeColor="text1"/>
          <w:sz w:val="48"/>
          <w:szCs w:val="48"/>
        </w:rPr>
        <w:lastRenderedPageBreak/>
        <w:t xml:space="preserve"> </w:t>
      </w:r>
      <w:r>
        <w:rPr>
          <w:rFonts w:hint="eastAsia"/>
          <w:color w:val="000000" w:themeColor="text1"/>
          <w:sz w:val="48"/>
          <w:szCs w:val="48"/>
        </w:rPr>
        <w:t>图纸</w:t>
      </w:r>
      <w:bookmarkEnd w:id="425"/>
      <w:bookmarkEnd w:id="426"/>
      <w:bookmarkEnd w:id="427"/>
      <w:bookmarkEnd w:id="428"/>
    </w:p>
    <w:p w:rsidR="00420DF0" w:rsidRDefault="00C45937">
      <w:pPr>
        <w:widowControl/>
        <w:spacing w:line="360" w:lineRule="auto"/>
        <w:ind w:firstLineChars="200" w:firstLine="482"/>
        <w:jc w:val="left"/>
        <w:rPr>
          <w:b/>
          <w:bCs/>
        </w:rPr>
      </w:pPr>
      <w:r>
        <w:rPr>
          <w:rFonts w:hint="eastAsia"/>
          <w:b/>
          <w:bCs/>
          <w:sz w:val="24"/>
        </w:rPr>
        <w:t>（图纸直接上传到内乡县公共资源交易中心网，请各投标人登录内乡县公共资源交易</w:t>
      </w:r>
      <w:proofErr w:type="gramStart"/>
      <w:r>
        <w:rPr>
          <w:rFonts w:hint="eastAsia"/>
          <w:b/>
          <w:bCs/>
          <w:sz w:val="24"/>
        </w:rPr>
        <w:t>中心中心</w:t>
      </w:r>
      <w:proofErr w:type="gramEnd"/>
      <w:r>
        <w:rPr>
          <w:rFonts w:hint="eastAsia"/>
          <w:b/>
          <w:bCs/>
          <w:sz w:val="24"/>
        </w:rPr>
        <w:t>网自行下载。</w:t>
      </w:r>
      <w:r>
        <w:rPr>
          <w:rFonts w:hint="eastAsia"/>
          <w:b/>
          <w:bCs/>
        </w:rPr>
        <w:t>）</w:t>
      </w: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420DF0">
      <w:pPr>
        <w:pStyle w:val="20"/>
      </w:pPr>
    </w:p>
    <w:p w:rsidR="00420DF0" w:rsidRDefault="00C45937">
      <w:pPr>
        <w:pStyle w:val="1"/>
        <w:jc w:val="center"/>
        <w:rPr>
          <w:color w:val="000000" w:themeColor="text1"/>
          <w:sz w:val="48"/>
          <w:szCs w:val="48"/>
        </w:rPr>
      </w:pPr>
      <w:bookmarkStart w:id="429" w:name="_Toc532206215"/>
      <w:bookmarkStart w:id="430" w:name="_Toc267475123"/>
      <w:bookmarkStart w:id="431" w:name="_Toc263777222"/>
      <w:bookmarkStart w:id="432" w:name="_Toc276025341"/>
      <w:r>
        <w:rPr>
          <w:rFonts w:hint="eastAsia"/>
          <w:color w:val="000000" w:themeColor="text1"/>
          <w:sz w:val="48"/>
          <w:szCs w:val="48"/>
        </w:rPr>
        <w:t>第七章</w:t>
      </w:r>
      <w:r>
        <w:rPr>
          <w:color w:val="000000" w:themeColor="text1"/>
          <w:sz w:val="48"/>
          <w:szCs w:val="48"/>
        </w:rPr>
        <w:t xml:space="preserve">  </w:t>
      </w:r>
      <w:r>
        <w:rPr>
          <w:rFonts w:hint="eastAsia"/>
          <w:color w:val="000000" w:themeColor="text1"/>
          <w:sz w:val="48"/>
          <w:szCs w:val="48"/>
        </w:rPr>
        <w:t>技术标准和要求</w:t>
      </w:r>
      <w:bookmarkEnd w:id="429"/>
      <w:bookmarkEnd w:id="430"/>
      <w:bookmarkEnd w:id="431"/>
      <w:bookmarkEnd w:id="432"/>
    </w:p>
    <w:p w:rsidR="00420DF0" w:rsidRDefault="00C45937">
      <w:pPr>
        <w:spacing w:line="500" w:lineRule="exact"/>
        <w:ind w:firstLineChars="200" w:firstLine="420"/>
        <w:jc w:val="left"/>
        <w:rPr>
          <w:rFonts w:ascii="宋体" w:hAnsi="宋体"/>
          <w:szCs w:val="21"/>
        </w:rPr>
      </w:pPr>
      <w:bookmarkStart w:id="433" w:name="_Toc532206219"/>
      <w:r>
        <w:rPr>
          <w:rFonts w:ascii="宋体" w:hAnsi="宋体" w:hint="eastAsia"/>
          <w:szCs w:val="21"/>
        </w:rPr>
        <w:t>依据设计技术文件要求，本工程建设项目的材料、设备、施工必须达到现行国家、行业和地方标准、规范和规程等的要求。</w:t>
      </w:r>
    </w:p>
    <w:p w:rsidR="00420DF0" w:rsidRDefault="00C45937">
      <w:pPr>
        <w:spacing w:line="400" w:lineRule="exact"/>
        <w:ind w:firstLineChars="200" w:firstLine="482"/>
        <w:rPr>
          <w:rFonts w:ascii="宋体" w:hAnsi="宋体"/>
          <w:b/>
          <w:sz w:val="24"/>
        </w:rPr>
      </w:pPr>
      <w:r>
        <w:rPr>
          <w:rFonts w:ascii="宋体" w:hAnsi="宋体" w:hint="eastAsia"/>
          <w:b/>
          <w:bCs/>
          <w:sz w:val="24"/>
        </w:rPr>
        <w:t>质量标准</w:t>
      </w:r>
    </w:p>
    <w:p w:rsidR="00420DF0" w:rsidRDefault="00C45937">
      <w:pPr>
        <w:pStyle w:val="a9"/>
        <w:tabs>
          <w:tab w:val="left" w:pos="0"/>
        </w:tabs>
        <w:spacing w:line="400" w:lineRule="exact"/>
        <w:ind w:firstLineChars="150" w:firstLine="360"/>
        <w:rPr>
          <w:rFonts w:hAnsi="宋体"/>
          <w:b/>
          <w:bCs/>
        </w:rPr>
      </w:pPr>
      <w:r>
        <w:rPr>
          <w:rFonts w:hAnsi="宋体" w:hint="eastAsia"/>
          <w:sz w:val="24"/>
        </w:rPr>
        <w:t xml:space="preserve"> </w:t>
      </w:r>
      <w:r>
        <w:rPr>
          <w:rFonts w:hAnsi="宋体" w:hint="eastAsia"/>
        </w:rPr>
        <w:t>满足相关施工验收规范，达到质量合格标准。</w:t>
      </w:r>
    </w:p>
    <w:p w:rsidR="00420DF0" w:rsidRDefault="00C45937">
      <w:pPr>
        <w:spacing w:line="288" w:lineRule="auto"/>
        <w:ind w:left="5" w:firstLine="635"/>
        <w:rPr>
          <w:szCs w:val="21"/>
        </w:rPr>
      </w:pPr>
      <w:r>
        <w:rPr>
          <w:rFonts w:ascii="宋体" w:hAnsi="宋体" w:cs="仿宋_GB2312" w:hint="eastAsia"/>
          <w:kern w:val="0"/>
          <w:szCs w:val="21"/>
        </w:rPr>
        <w:t>1．</w:t>
      </w:r>
      <w:r>
        <w:rPr>
          <w:rFonts w:hint="eastAsia"/>
          <w:szCs w:val="21"/>
        </w:rPr>
        <w:t>《建筑地基基础工程施工质量验收规范》</w:t>
      </w:r>
      <w:r>
        <w:rPr>
          <w:rFonts w:hint="eastAsia"/>
          <w:szCs w:val="21"/>
        </w:rPr>
        <w:t>GBJ50202-2002</w:t>
      </w:r>
    </w:p>
    <w:p w:rsidR="00420DF0" w:rsidRDefault="00C45937">
      <w:pPr>
        <w:spacing w:line="288" w:lineRule="auto"/>
        <w:ind w:left="5" w:firstLine="635"/>
        <w:rPr>
          <w:szCs w:val="21"/>
        </w:rPr>
      </w:pPr>
      <w:r>
        <w:rPr>
          <w:rFonts w:hint="eastAsia"/>
          <w:szCs w:val="21"/>
        </w:rPr>
        <w:t xml:space="preserve">2. </w:t>
      </w:r>
      <w:r>
        <w:rPr>
          <w:rFonts w:hint="eastAsia"/>
          <w:szCs w:val="21"/>
        </w:rPr>
        <w:t>《混凝土结构工程施工质量及验收规范》</w:t>
      </w:r>
      <w:r>
        <w:rPr>
          <w:rFonts w:hint="eastAsia"/>
          <w:szCs w:val="21"/>
        </w:rPr>
        <w:t>GB50204-2002</w:t>
      </w:r>
      <w:r>
        <w:rPr>
          <w:rFonts w:hint="eastAsia"/>
          <w:szCs w:val="21"/>
        </w:rPr>
        <w:t>（</w:t>
      </w:r>
      <w:r>
        <w:rPr>
          <w:rFonts w:hint="eastAsia"/>
          <w:szCs w:val="21"/>
        </w:rPr>
        <w:t>2011</w:t>
      </w:r>
      <w:r>
        <w:rPr>
          <w:rFonts w:hint="eastAsia"/>
          <w:szCs w:val="21"/>
        </w:rPr>
        <w:t>年版）</w:t>
      </w:r>
    </w:p>
    <w:p w:rsidR="00420DF0" w:rsidRDefault="00C45937">
      <w:pPr>
        <w:spacing w:line="288" w:lineRule="auto"/>
        <w:ind w:left="5" w:firstLine="635"/>
        <w:rPr>
          <w:szCs w:val="21"/>
        </w:rPr>
      </w:pPr>
      <w:r>
        <w:rPr>
          <w:rFonts w:hint="eastAsia"/>
          <w:szCs w:val="21"/>
        </w:rPr>
        <w:t xml:space="preserve">3. </w:t>
      </w:r>
      <w:r>
        <w:rPr>
          <w:rFonts w:hint="eastAsia"/>
          <w:szCs w:val="21"/>
        </w:rPr>
        <w:t>《砌体工程施工质量验收规范》</w:t>
      </w:r>
      <w:r>
        <w:rPr>
          <w:rFonts w:hint="eastAsia"/>
          <w:szCs w:val="21"/>
        </w:rPr>
        <w:t>GB50203-2011</w:t>
      </w:r>
    </w:p>
    <w:p w:rsidR="00420DF0" w:rsidRDefault="00C45937">
      <w:pPr>
        <w:spacing w:line="288" w:lineRule="auto"/>
        <w:ind w:left="5" w:firstLine="635"/>
        <w:rPr>
          <w:szCs w:val="21"/>
        </w:rPr>
      </w:pPr>
      <w:r>
        <w:rPr>
          <w:rFonts w:hint="eastAsia"/>
          <w:szCs w:val="21"/>
        </w:rPr>
        <w:t xml:space="preserve">4. </w:t>
      </w:r>
      <w:r>
        <w:rPr>
          <w:rFonts w:hint="eastAsia"/>
          <w:szCs w:val="21"/>
        </w:rPr>
        <w:t>《建筑地面工程质量验收规范》</w:t>
      </w:r>
      <w:r>
        <w:rPr>
          <w:rFonts w:hint="eastAsia"/>
          <w:szCs w:val="21"/>
        </w:rPr>
        <w:t>GB50209-2002</w:t>
      </w:r>
    </w:p>
    <w:p w:rsidR="00420DF0" w:rsidRDefault="00C45937">
      <w:pPr>
        <w:spacing w:line="288" w:lineRule="auto"/>
        <w:ind w:left="5" w:firstLine="635"/>
        <w:rPr>
          <w:szCs w:val="21"/>
        </w:rPr>
      </w:pPr>
      <w:r>
        <w:rPr>
          <w:rFonts w:hint="eastAsia"/>
          <w:szCs w:val="21"/>
        </w:rPr>
        <w:t xml:space="preserve">5. </w:t>
      </w:r>
      <w:r>
        <w:rPr>
          <w:rFonts w:hint="eastAsia"/>
          <w:szCs w:val="21"/>
        </w:rPr>
        <w:t>《屋面工程质量验收规范》</w:t>
      </w:r>
      <w:r>
        <w:rPr>
          <w:rFonts w:hint="eastAsia"/>
          <w:szCs w:val="21"/>
        </w:rPr>
        <w:t>GB50207-2002</w:t>
      </w:r>
    </w:p>
    <w:p w:rsidR="00420DF0" w:rsidRDefault="00C45937">
      <w:pPr>
        <w:spacing w:line="288" w:lineRule="auto"/>
        <w:ind w:left="5" w:firstLine="635"/>
        <w:rPr>
          <w:szCs w:val="21"/>
        </w:rPr>
      </w:pPr>
      <w:r>
        <w:rPr>
          <w:rFonts w:hint="eastAsia"/>
          <w:szCs w:val="21"/>
        </w:rPr>
        <w:t xml:space="preserve">6. </w:t>
      </w:r>
      <w:r>
        <w:rPr>
          <w:rFonts w:hint="eastAsia"/>
          <w:szCs w:val="21"/>
        </w:rPr>
        <w:t>《建筑装饰装修工程质量验收规范》</w:t>
      </w:r>
      <w:r>
        <w:rPr>
          <w:rFonts w:hint="eastAsia"/>
          <w:szCs w:val="21"/>
        </w:rPr>
        <w:t>GB50210-2001</w:t>
      </w:r>
    </w:p>
    <w:p w:rsidR="00420DF0" w:rsidRDefault="00C45937">
      <w:pPr>
        <w:spacing w:line="288" w:lineRule="auto"/>
        <w:ind w:left="5" w:firstLine="635"/>
        <w:rPr>
          <w:szCs w:val="21"/>
        </w:rPr>
      </w:pPr>
      <w:r>
        <w:rPr>
          <w:rFonts w:hint="eastAsia"/>
          <w:szCs w:val="21"/>
        </w:rPr>
        <w:t xml:space="preserve">7. </w:t>
      </w:r>
      <w:r>
        <w:rPr>
          <w:rFonts w:hint="eastAsia"/>
          <w:szCs w:val="21"/>
        </w:rPr>
        <w:t>《建筑工程质量检验统一标准》</w:t>
      </w:r>
      <w:r>
        <w:rPr>
          <w:rFonts w:hint="eastAsia"/>
          <w:szCs w:val="21"/>
        </w:rPr>
        <w:t>GB50300-2001</w:t>
      </w:r>
    </w:p>
    <w:p w:rsidR="00420DF0" w:rsidRDefault="00C45937">
      <w:pPr>
        <w:spacing w:line="288" w:lineRule="auto"/>
        <w:ind w:left="5" w:firstLine="635"/>
        <w:rPr>
          <w:szCs w:val="21"/>
        </w:rPr>
      </w:pPr>
      <w:r>
        <w:rPr>
          <w:rFonts w:hint="eastAsia"/>
          <w:szCs w:val="21"/>
        </w:rPr>
        <w:t xml:space="preserve">8. </w:t>
      </w:r>
      <w:r>
        <w:rPr>
          <w:rFonts w:hint="eastAsia"/>
          <w:szCs w:val="21"/>
        </w:rPr>
        <w:t>《钢筋焊接及验收规范》</w:t>
      </w:r>
      <w:r>
        <w:rPr>
          <w:rFonts w:hint="eastAsia"/>
          <w:szCs w:val="21"/>
        </w:rPr>
        <w:t>JGJ18-96</w:t>
      </w:r>
    </w:p>
    <w:p w:rsidR="00420DF0" w:rsidRDefault="00C45937">
      <w:pPr>
        <w:spacing w:line="288" w:lineRule="auto"/>
        <w:ind w:left="5" w:firstLine="635"/>
        <w:rPr>
          <w:szCs w:val="21"/>
        </w:rPr>
      </w:pPr>
      <w:r>
        <w:rPr>
          <w:rFonts w:hint="eastAsia"/>
          <w:szCs w:val="21"/>
        </w:rPr>
        <w:t xml:space="preserve">9. </w:t>
      </w:r>
      <w:r>
        <w:rPr>
          <w:rFonts w:hint="eastAsia"/>
          <w:szCs w:val="21"/>
        </w:rPr>
        <w:t>《建筑电气工程施工质量验收规范》</w:t>
      </w:r>
      <w:r>
        <w:rPr>
          <w:rFonts w:hint="eastAsia"/>
          <w:szCs w:val="21"/>
        </w:rPr>
        <w:t>GB50303-2002</w:t>
      </w:r>
    </w:p>
    <w:p w:rsidR="00420DF0" w:rsidRDefault="00C45937">
      <w:pPr>
        <w:spacing w:line="288" w:lineRule="auto"/>
        <w:ind w:left="5" w:firstLine="635"/>
        <w:rPr>
          <w:szCs w:val="21"/>
        </w:rPr>
      </w:pPr>
      <w:r>
        <w:rPr>
          <w:rFonts w:hint="eastAsia"/>
          <w:szCs w:val="21"/>
        </w:rPr>
        <w:t xml:space="preserve">10. </w:t>
      </w:r>
      <w:r>
        <w:rPr>
          <w:rFonts w:hint="eastAsia"/>
          <w:szCs w:val="21"/>
        </w:rPr>
        <w:t>《建筑给排水及采暖工程质量验收规范》</w:t>
      </w:r>
      <w:r>
        <w:rPr>
          <w:rFonts w:hint="eastAsia"/>
          <w:szCs w:val="21"/>
        </w:rPr>
        <w:t>GB50242-2002</w:t>
      </w:r>
    </w:p>
    <w:p w:rsidR="00420DF0" w:rsidRDefault="00C45937" w:rsidP="00793970">
      <w:pPr>
        <w:autoSpaceDE w:val="0"/>
        <w:autoSpaceDN w:val="0"/>
        <w:adjustRightInd w:val="0"/>
        <w:spacing w:line="400" w:lineRule="exact"/>
        <w:ind w:firstLineChars="306" w:firstLine="643"/>
        <w:jc w:val="left"/>
        <w:rPr>
          <w:szCs w:val="21"/>
        </w:rPr>
      </w:pPr>
      <w:r>
        <w:rPr>
          <w:rFonts w:hint="eastAsia"/>
          <w:szCs w:val="21"/>
        </w:rPr>
        <w:t xml:space="preserve">11. </w:t>
      </w:r>
      <w:r>
        <w:rPr>
          <w:rFonts w:hint="eastAsia"/>
          <w:szCs w:val="21"/>
        </w:rPr>
        <w:t>工程设计所要求的和其它本工程有关的现行技术规范和规定。</w:t>
      </w:r>
    </w:p>
    <w:p w:rsidR="00420DF0" w:rsidRDefault="00420DF0" w:rsidP="00793970">
      <w:pPr>
        <w:autoSpaceDE w:val="0"/>
        <w:autoSpaceDN w:val="0"/>
        <w:adjustRightInd w:val="0"/>
        <w:spacing w:line="400" w:lineRule="exact"/>
        <w:ind w:firstLineChars="306" w:firstLine="643"/>
        <w:jc w:val="left"/>
        <w:rPr>
          <w:rFonts w:ascii="宋体" w:hAnsi="宋体" w:cs="仿宋_GB2312"/>
          <w:kern w:val="0"/>
          <w:szCs w:val="21"/>
        </w:rPr>
      </w:pPr>
    </w:p>
    <w:p w:rsidR="00420DF0" w:rsidRDefault="00C45937">
      <w:pPr>
        <w:spacing w:line="400" w:lineRule="exact"/>
        <w:ind w:firstLineChars="200" w:firstLine="422"/>
        <w:rPr>
          <w:rFonts w:ascii="宋体" w:hAnsi="宋体" w:cs="仿宋_GB2312"/>
          <w:b/>
          <w:kern w:val="0"/>
          <w:szCs w:val="21"/>
        </w:rPr>
      </w:pPr>
      <w:r>
        <w:rPr>
          <w:rFonts w:ascii="宋体" w:hAnsi="宋体" w:cs="仿宋_GB2312" w:hint="eastAsia"/>
          <w:b/>
          <w:kern w:val="0"/>
          <w:szCs w:val="21"/>
        </w:rPr>
        <w:t xml:space="preserve"> </w:t>
      </w:r>
      <w:r>
        <w:rPr>
          <w:rFonts w:ascii="宋体" w:hAnsi="宋体" w:cs="仿宋_GB2312" w:hint="eastAsia"/>
          <w:b/>
          <w:kern w:val="0"/>
          <w:sz w:val="32"/>
          <w:szCs w:val="32"/>
        </w:rPr>
        <w:t xml:space="preserve"> </w:t>
      </w:r>
      <w:r>
        <w:rPr>
          <w:rFonts w:ascii="宋体" w:hAnsi="宋体" w:cs="仿宋_GB2312" w:hint="eastAsia"/>
          <w:b/>
          <w:kern w:val="0"/>
          <w:szCs w:val="21"/>
        </w:rPr>
        <w:t>注：以上规范如有变化，以最新发布的为准。</w:t>
      </w:r>
    </w:p>
    <w:p w:rsidR="00420DF0" w:rsidRDefault="00420DF0">
      <w:pPr>
        <w:pStyle w:val="20"/>
        <w:rPr>
          <w:rFonts w:hAnsi="宋体" w:cs="仿宋_GB2312"/>
          <w:b/>
          <w:kern w:val="0"/>
          <w:sz w:val="32"/>
          <w:szCs w:val="32"/>
        </w:rPr>
      </w:pPr>
    </w:p>
    <w:p w:rsidR="00420DF0" w:rsidRDefault="00420DF0">
      <w:pPr>
        <w:pStyle w:val="20"/>
        <w:rPr>
          <w:rFonts w:hAnsi="宋体" w:cs="仿宋_GB2312"/>
          <w:b/>
          <w:kern w:val="0"/>
          <w:sz w:val="32"/>
          <w:szCs w:val="32"/>
        </w:rPr>
      </w:pPr>
    </w:p>
    <w:p w:rsidR="00420DF0" w:rsidRDefault="00420DF0">
      <w:pPr>
        <w:pStyle w:val="20"/>
        <w:rPr>
          <w:rFonts w:hAnsi="宋体" w:cs="仿宋_GB2312"/>
          <w:b/>
          <w:kern w:val="0"/>
          <w:sz w:val="32"/>
          <w:szCs w:val="32"/>
        </w:rPr>
      </w:pPr>
    </w:p>
    <w:p w:rsidR="00420DF0" w:rsidRDefault="00420DF0">
      <w:pPr>
        <w:pStyle w:val="20"/>
        <w:rPr>
          <w:rFonts w:hAnsi="宋体" w:cs="仿宋_GB2312"/>
          <w:b/>
          <w:kern w:val="0"/>
          <w:sz w:val="32"/>
          <w:szCs w:val="32"/>
        </w:rPr>
      </w:pPr>
    </w:p>
    <w:p w:rsidR="00420DF0" w:rsidRDefault="00420DF0">
      <w:pPr>
        <w:pStyle w:val="20"/>
        <w:rPr>
          <w:rFonts w:hAnsi="宋体" w:cs="仿宋_GB2312"/>
          <w:b/>
          <w:kern w:val="0"/>
          <w:sz w:val="32"/>
          <w:szCs w:val="32"/>
        </w:rPr>
      </w:pPr>
    </w:p>
    <w:p w:rsidR="00420DF0" w:rsidRDefault="00420DF0">
      <w:pPr>
        <w:pStyle w:val="20"/>
        <w:rPr>
          <w:rFonts w:hAnsi="宋体" w:cs="仿宋_GB2312"/>
          <w:b/>
          <w:kern w:val="0"/>
          <w:sz w:val="32"/>
          <w:szCs w:val="32"/>
        </w:rPr>
      </w:pPr>
    </w:p>
    <w:p w:rsidR="00420DF0" w:rsidRDefault="00420DF0">
      <w:pPr>
        <w:pStyle w:val="1"/>
        <w:jc w:val="center"/>
        <w:rPr>
          <w:color w:val="000000" w:themeColor="text1"/>
        </w:rPr>
      </w:pPr>
    </w:p>
    <w:p w:rsidR="00420DF0" w:rsidRDefault="00420DF0">
      <w:pPr>
        <w:pStyle w:val="1"/>
        <w:jc w:val="center"/>
        <w:rPr>
          <w:color w:val="000000" w:themeColor="text1"/>
        </w:rPr>
      </w:pPr>
    </w:p>
    <w:p w:rsidR="00420DF0" w:rsidRDefault="00420DF0">
      <w:pPr>
        <w:pStyle w:val="1"/>
        <w:jc w:val="center"/>
        <w:rPr>
          <w:color w:val="000000" w:themeColor="text1"/>
        </w:rPr>
      </w:pPr>
    </w:p>
    <w:p w:rsidR="00420DF0" w:rsidRDefault="00420DF0">
      <w:pPr>
        <w:rPr>
          <w:color w:val="000000" w:themeColor="text1"/>
        </w:rPr>
      </w:pPr>
    </w:p>
    <w:p w:rsidR="00420DF0" w:rsidRDefault="00420DF0">
      <w:pPr>
        <w:pStyle w:val="20"/>
        <w:rPr>
          <w:color w:val="000000" w:themeColor="text1"/>
        </w:rPr>
      </w:pPr>
    </w:p>
    <w:p w:rsidR="00420DF0" w:rsidRDefault="00420DF0">
      <w:pPr>
        <w:pStyle w:val="20"/>
        <w:rPr>
          <w:color w:val="000000" w:themeColor="text1"/>
        </w:rPr>
      </w:pPr>
    </w:p>
    <w:p w:rsidR="00420DF0" w:rsidRDefault="00420DF0">
      <w:pPr>
        <w:pStyle w:val="1"/>
        <w:jc w:val="center"/>
        <w:rPr>
          <w:color w:val="000000" w:themeColor="text1"/>
        </w:rPr>
      </w:pPr>
    </w:p>
    <w:p w:rsidR="00420DF0" w:rsidRDefault="00420DF0"/>
    <w:p w:rsidR="00420DF0" w:rsidRDefault="00420DF0">
      <w:pPr>
        <w:pStyle w:val="1"/>
        <w:jc w:val="center"/>
        <w:rPr>
          <w:color w:val="000000" w:themeColor="text1"/>
        </w:rPr>
      </w:pPr>
    </w:p>
    <w:p w:rsidR="00420DF0" w:rsidRDefault="00C45937">
      <w:pPr>
        <w:pStyle w:val="1"/>
        <w:jc w:val="center"/>
        <w:rPr>
          <w:color w:val="000000" w:themeColor="text1"/>
          <w:sz w:val="48"/>
          <w:szCs w:val="48"/>
        </w:rPr>
      </w:pPr>
      <w:r>
        <w:rPr>
          <w:rFonts w:hint="eastAsia"/>
          <w:color w:val="000000" w:themeColor="text1"/>
          <w:sz w:val="48"/>
          <w:szCs w:val="48"/>
        </w:rPr>
        <w:t>第八章  投标文件格式</w:t>
      </w:r>
      <w:bookmarkEnd w:id="433"/>
    </w:p>
    <w:p w:rsidR="00420DF0" w:rsidRDefault="00C45937">
      <w:pPr>
        <w:spacing w:line="360" w:lineRule="auto"/>
        <w:jc w:val="center"/>
        <w:rPr>
          <w:rFonts w:ascii="黑体" w:eastAsia="黑体"/>
          <w:color w:val="000000" w:themeColor="text1"/>
          <w:sz w:val="32"/>
          <w:szCs w:val="32"/>
        </w:rPr>
      </w:pPr>
      <w:r>
        <w:rPr>
          <w:rFonts w:ascii="黑体" w:eastAsia="黑体"/>
          <w:color w:val="000000" w:themeColor="text1"/>
          <w:sz w:val="32"/>
          <w:szCs w:val="32"/>
        </w:rPr>
        <w:br w:type="page"/>
      </w:r>
    </w:p>
    <w:p w:rsidR="00420DF0" w:rsidRDefault="00C45937">
      <w:pPr>
        <w:spacing w:line="360" w:lineRule="auto"/>
        <w:jc w:val="center"/>
        <w:rPr>
          <w:rFonts w:ascii="黑体" w:eastAsia="黑体"/>
          <w:color w:val="000000" w:themeColor="text1"/>
          <w:sz w:val="28"/>
          <w:szCs w:val="28"/>
        </w:rPr>
      </w:pPr>
      <w:r>
        <w:rPr>
          <w:rFonts w:ascii="黑体" w:eastAsia="黑体" w:hint="eastAsia"/>
          <w:color w:val="000000" w:themeColor="text1"/>
          <w:sz w:val="32"/>
          <w:szCs w:val="32"/>
          <w:u w:val="single"/>
        </w:rPr>
        <w:lastRenderedPageBreak/>
        <w:t xml:space="preserve">             </w:t>
      </w:r>
      <w:r>
        <w:rPr>
          <w:rFonts w:ascii="宋体" w:hAnsi="宋体" w:hint="eastAsia"/>
          <w:color w:val="000000" w:themeColor="text1"/>
          <w:sz w:val="28"/>
          <w:szCs w:val="28"/>
        </w:rPr>
        <w:t>(项目名称)第</w:t>
      </w:r>
      <w:r>
        <w:rPr>
          <w:rFonts w:ascii="宋体" w:hAnsi="宋体" w:hint="eastAsia"/>
          <w:color w:val="000000" w:themeColor="text1"/>
          <w:sz w:val="28"/>
          <w:szCs w:val="28"/>
          <w:u w:val="single"/>
        </w:rPr>
        <w:t xml:space="preserve"> </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标段施工招标</w:t>
      </w:r>
    </w:p>
    <w:p w:rsidR="00420DF0" w:rsidRDefault="00C45937">
      <w:pPr>
        <w:spacing w:beforeLines="100" w:before="312" w:line="360" w:lineRule="auto"/>
        <w:jc w:val="center"/>
        <w:rPr>
          <w:rFonts w:ascii="黑体" w:eastAsia="黑体"/>
          <w:color w:val="000000" w:themeColor="text1"/>
          <w:sz w:val="44"/>
          <w:szCs w:val="44"/>
        </w:rPr>
      </w:pPr>
      <w:r>
        <w:rPr>
          <w:rFonts w:ascii="黑体" w:eastAsia="黑体" w:hint="eastAsia"/>
          <w:color w:val="000000" w:themeColor="text1"/>
          <w:sz w:val="44"/>
          <w:szCs w:val="44"/>
        </w:rPr>
        <w:t>投  标  文  件</w:t>
      </w: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420DF0">
      <w:pPr>
        <w:spacing w:line="360" w:lineRule="auto"/>
        <w:jc w:val="center"/>
        <w:rPr>
          <w:rFonts w:ascii="黑体" w:eastAsia="黑体"/>
          <w:color w:val="000000" w:themeColor="text1"/>
          <w:sz w:val="32"/>
          <w:szCs w:val="32"/>
        </w:rPr>
      </w:pPr>
    </w:p>
    <w:p w:rsidR="00420DF0" w:rsidRDefault="00C45937">
      <w:pPr>
        <w:spacing w:line="360" w:lineRule="auto"/>
        <w:jc w:val="center"/>
        <w:rPr>
          <w:rFonts w:ascii="黑体" w:eastAsia="黑体"/>
          <w:color w:val="000000" w:themeColor="text1"/>
          <w:sz w:val="28"/>
          <w:szCs w:val="28"/>
        </w:rPr>
      </w:pPr>
      <w:r>
        <w:rPr>
          <w:rFonts w:ascii="黑体" w:eastAsia="黑体" w:hint="eastAsia"/>
          <w:color w:val="000000" w:themeColor="text1"/>
          <w:sz w:val="28"/>
          <w:szCs w:val="28"/>
        </w:rPr>
        <w:t>投标人：</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(单位电子签章)</w:t>
      </w:r>
    </w:p>
    <w:p w:rsidR="00420DF0" w:rsidRDefault="00C45937">
      <w:pPr>
        <w:spacing w:line="360" w:lineRule="auto"/>
        <w:rPr>
          <w:rFonts w:ascii="黑体" w:eastAsia="黑体"/>
          <w:color w:val="000000" w:themeColor="text1"/>
          <w:sz w:val="28"/>
          <w:szCs w:val="28"/>
        </w:rPr>
      </w:pPr>
      <w:r>
        <w:rPr>
          <w:rFonts w:ascii="黑体" w:eastAsia="黑体" w:hint="eastAsia"/>
          <w:color w:val="000000" w:themeColor="text1"/>
          <w:sz w:val="28"/>
          <w:szCs w:val="28"/>
        </w:rPr>
        <w:t xml:space="preserve">　　　法定代表人：</w:t>
      </w:r>
      <w:r>
        <w:rPr>
          <w:rFonts w:ascii="黑体" w:eastAsia="黑体" w:hint="eastAsia"/>
          <w:color w:val="000000" w:themeColor="text1"/>
          <w:sz w:val="28"/>
          <w:szCs w:val="28"/>
          <w:u w:val="single"/>
        </w:rPr>
        <w:t xml:space="preserve">   </w:t>
      </w:r>
      <w:r>
        <w:rPr>
          <w:rFonts w:ascii="黑体" w:eastAsia="黑体"/>
          <w:color w:val="000000" w:themeColor="text1"/>
          <w:sz w:val="28"/>
          <w:szCs w:val="28"/>
          <w:u w:val="single"/>
        </w:rPr>
        <w:t xml:space="preserve">        </w:t>
      </w:r>
      <w:r>
        <w:rPr>
          <w:rFonts w:ascii="黑体" w:eastAsia="黑体" w:hint="eastAsia"/>
          <w:color w:val="000000" w:themeColor="text1"/>
          <w:sz w:val="28"/>
          <w:szCs w:val="28"/>
          <w:u w:val="single"/>
        </w:rPr>
        <w:t xml:space="preserve">　　　　</w:t>
      </w:r>
      <w:r>
        <w:rPr>
          <w:rFonts w:ascii="黑体" w:eastAsia="黑体"/>
          <w:color w:val="000000" w:themeColor="text1"/>
          <w:sz w:val="28"/>
          <w:szCs w:val="28"/>
          <w:u w:val="single"/>
        </w:rPr>
        <w:t xml:space="preserve">   </w:t>
      </w:r>
      <w:r>
        <w:rPr>
          <w:rFonts w:ascii="黑体" w:eastAsia="黑体" w:hint="eastAsia"/>
          <w:color w:val="000000" w:themeColor="text1"/>
          <w:sz w:val="28"/>
          <w:szCs w:val="28"/>
        </w:rPr>
        <w:t>(电子签名)</w:t>
      </w:r>
    </w:p>
    <w:p w:rsidR="00420DF0" w:rsidRDefault="00420DF0">
      <w:pPr>
        <w:spacing w:line="360" w:lineRule="auto"/>
        <w:jc w:val="center"/>
        <w:rPr>
          <w:rFonts w:ascii="黑体" w:eastAsia="黑体"/>
          <w:color w:val="000000" w:themeColor="text1"/>
          <w:sz w:val="28"/>
          <w:szCs w:val="28"/>
        </w:rPr>
      </w:pPr>
    </w:p>
    <w:p w:rsidR="00420DF0" w:rsidRDefault="00C45937">
      <w:pPr>
        <w:spacing w:line="360" w:lineRule="auto"/>
        <w:jc w:val="center"/>
        <w:rPr>
          <w:rFonts w:ascii="黑体" w:eastAsia="黑体"/>
          <w:color w:val="000000" w:themeColor="text1"/>
          <w:sz w:val="28"/>
          <w:szCs w:val="28"/>
        </w:rPr>
      </w:pP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年</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月</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日</w:t>
      </w:r>
    </w:p>
    <w:p w:rsidR="00420DF0" w:rsidRDefault="00420DF0">
      <w:pPr>
        <w:spacing w:line="360" w:lineRule="auto"/>
        <w:jc w:val="center"/>
        <w:rPr>
          <w:rFonts w:ascii="黑体" w:eastAsia="黑体"/>
          <w:color w:val="000000" w:themeColor="text1"/>
          <w:sz w:val="28"/>
          <w:szCs w:val="28"/>
        </w:rPr>
      </w:pPr>
    </w:p>
    <w:p w:rsidR="00420DF0" w:rsidRDefault="00C45937">
      <w:pPr>
        <w:spacing w:line="360" w:lineRule="auto"/>
        <w:ind w:firstLineChars="200" w:firstLine="420"/>
        <w:jc w:val="center"/>
        <w:rPr>
          <w:b/>
          <w:color w:val="000000" w:themeColor="text1"/>
          <w:sz w:val="36"/>
          <w:szCs w:val="36"/>
        </w:rPr>
      </w:pPr>
      <w:r>
        <w:rPr>
          <w:color w:val="000000" w:themeColor="text1"/>
        </w:rPr>
        <w:br w:type="page"/>
      </w:r>
      <w:r>
        <w:rPr>
          <w:rFonts w:hint="eastAsia"/>
          <w:b/>
          <w:color w:val="000000" w:themeColor="text1"/>
          <w:sz w:val="36"/>
          <w:szCs w:val="36"/>
        </w:rPr>
        <w:lastRenderedPageBreak/>
        <w:t>目</w:t>
      </w:r>
      <w:r>
        <w:rPr>
          <w:rFonts w:hint="eastAsia"/>
          <w:b/>
          <w:color w:val="000000" w:themeColor="text1"/>
          <w:sz w:val="36"/>
          <w:szCs w:val="36"/>
        </w:rPr>
        <w:t xml:space="preserve">    </w:t>
      </w:r>
      <w:r>
        <w:rPr>
          <w:rFonts w:hint="eastAsia"/>
          <w:b/>
          <w:color w:val="000000" w:themeColor="text1"/>
          <w:sz w:val="36"/>
          <w:szCs w:val="36"/>
        </w:rPr>
        <w:t>录</w:t>
      </w:r>
    </w:p>
    <w:p w:rsidR="00420DF0" w:rsidRDefault="00C45937">
      <w:pPr>
        <w:spacing w:line="360" w:lineRule="auto"/>
        <w:rPr>
          <w:color w:val="000000" w:themeColor="text1"/>
        </w:rPr>
      </w:pPr>
      <w:r>
        <w:rPr>
          <w:rFonts w:hint="eastAsia"/>
          <w:color w:val="000000" w:themeColor="text1"/>
        </w:rPr>
        <w:t>一、法定代表人申明</w:t>
      </w:r>
    </w:p>
    <w:p w:rsidR="00420DF0" w:rsidRDefault="00C45937">
      <w:pPr>
        <w:spacing w:line="360" w:lineRule="auto"/>
        <w:rPr>
          <w:color w:val="000000" w:themeColor="text1"/>
        </w:rPr>
      </w:pPr>
      <w:r>
        <w:rPr>
          <w:rFonts w:hint="eastAsia"/>
          <w:color w:val="000000" w:themeColor="text1"/>
        </w:rPr>
        <w:t>二、资格审查申请书</w:t>
      </w:r>
    </w:p>
    <w:p w:rsidR="00420DF0" w:rsidRDefault="00C4593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法定代表人身份证明</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授权委托书</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联合体协议书</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投标保证金交付证明</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投标人基本情况表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六</w:t>
      </w:r>
      <w:r>
        <w:rPr>
          <w:rFonts w:hint="eastAsia"/>
          <w:color w:val="000000" w:themeColor="text1"/>
        </w:rPr>
        <w:t>)</w:t>
      </w:r>
      <w:r>
        <w:rPr>
          <w:rFonts w:hint="eastAsia"/>
          <w:color w:val="000000" w:themeColor="text1"/>
        </w:rPr>
        <w:t>近年财务状况表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七</w:t>
      </w:r>
      <w:r>
        <w:rPr>
          <w:rFonts w:hint="eastAsia"/>
          <w:color w:val="000000" w:themeColor="text1"/>
        </w:rPr>
        <w:t>)</w:t>
      </w:r>
      <w:r>
        <w:rPr>
          <w:rFonts w:hint="eastAsia"/>
          <w:color w:val="000000" w:themeColor="text1"/>
        </w:rPr>
        <w:t>近年完成的类似项目情况表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八</w:t>
      </w:r>
      <w:r>
        <w:rPr>
          <w:rFonts w:hint="eastAsia"/>
          <w:color w:val="000000" w:themeColor="text1"/>
        </w:rPr>
        <w:t>)</w:t>
      </w:r>
      <w:r>
        <w:rPr>
          <w:rFonts w:hint="eastAsia"/>
          <w:color w:val="000000" w:themeColor="text1"/>
        </w:rPr>
        <w:t>正在施工的和新承接的项目情况</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九</w:t>
      </w:r>
      <w:r>
        <w:rPr>
          <w:rFonts w:hint="eastAsia"/>
          <w:color w:val="000000" w:themeColor="text1"/>
        </w:rPr>
        <w:t>)</w:t>
      </w:r>
      <w:r>
        <w:rPr>
          <w:rFonts w:hint="eastAsia"/>
          <w:color w:val="000000" w:themeColor="text1"/>
        </w:rPr>
        <w:t>近年发生的不良诉讼和仲裁情况</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w:t>
      </w:r>
      <w:r>
        <w:rPr>
          <w:rFonts w:hint="eastAsia"/>
          <w:color w:val="000000" w:themeColor="text1"/>
        </w:rPr>
        <w:t>)</w:t>
      </w:r>
      <w:r>
        <w:rPr>
          <w:rFonts w:hint="eastAsia"/>
          <w:color w:val="000000" w:themeColor="text1"/>
        </w:rPr>
        <w:t>企业其他信誉情况表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十一</w:t>
      </w:r>
      <w:r>
        <w:rPr>
          <w:rFonts w:hint="eastAsia"/>
          <w:color w:val="000000" w:themeColor="text1"/>
        </w:rPr>
        <w:t>)</w:t>
      </w:r>
      <w:r>
        <w:rPr>
          <w:rFonts w:hint="eastAsia"/>
          <w:color w:val="000000" w:themeColor="text1"/>
        </w:rPr>
        <w:t>项目</w:t>
      </w:r>
      <w:r>
        <w:rPr>
          <w:color w:val="000000" w:themeColor="text1"/>
        </w:rPr>
        <w:t>管理机构</w:t>
      </w:r>
    </w:p>
    <w:p w:rsidR="00420DF0" w:rsidRDefault="00C45937">
      <w:pPr>
        <w:spacing w:line="360" w:lineRule="auto"/>
        <w:rPr>
          <w:color w:val="000000" w:themeColor="text1"/>
        </w:rPr>
      </w:pPr>
      <w:r>
        <w:rPr>
          <w:rFonts w:hint="eastAsia"/>
          <w:color w:val="000000" w:themeColor="text1"/>
        </w:rPr>
        <w:t>三、商务标</w:t>
      </w:r>
    </w:p>
    <w:p w:rsidR="00420DF0" w:rsidRDefault="00C4593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投标函及投标函附录</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已标价工程量清单</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拟分包项目情况表</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承诺书</w:t>
      </w:r>
    </w:p>
    <w:p w:rsidR="00420DF0" w:rsidRDefault="00C4593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其他材料</w:t>
      </w:r>
    </w:p>
    <w:p w:rsidR="00420DF0" w:rsidRDefault="00C45937">
      <w:pPr>
        <w:spacing w:line="360" w:lineRule="auto"/>
        <w:rPr>
          <w:color w:val="000000" w:themeColor="text1"/>
        </w:rPr>
      </w:pPr>
      <w:r>
        <w:rPr>
          <w:rFonts w:hint="eastAsia"/>
          <w:color w:val="000000" w:themeColor="text1"/>
        </w:rPr>
        <w:t>四、技术标</w:t>
      </w:r>
    </w:p>
    <w:p w:rsidR="00420DF0" w:rsidRDefault="00C45937">
      <w:pPr>
        <w:spacing w:line="360" w:lineRule="auto"/>
        <w:ind w:firstLineChars="200" w:firstLine="420"/>
        <w:rPr>
          <w:color w:val="000000" w:themeColor="text1"/>
        </w:rPr>
      </w:pPr>
      <w:r>
        <w:rPr>
          <w:rFonts w:hint="eastAsia"/>
          <w:color w:val="000000" w:themeColor="text1"/>
        </w:rPr>
        <w:t>施工组织设计</w:t>
      </w:r>
    </w:p>
    <w:p w:rsidR="00420DF0" w:rsidRDefault="00C45937">
      <w:pPr>
        <w:spacing w:line="360" w:lineRule="auto"/>
        <w:ind w:firstLineChars="200" w:firstLine="420"/>
        <w:rPr>
          <w:color w:val="000000" w:themeColor="text1"/>
        </w:rPr>
      </w:pPr>
      <w:r>
        <w:rPr>
          <w:rFonts w:hint="eastAsia"/>
          <w:color w:val="000000" w:themeColor="text1"/>
        </w:rPr>
        <w:t>附表格式</w:t>
      </w:r>
    </w:p>
    <w:p w:rsidR="00420DF0" w:rsidRDefault="00420DF0">
      <w:pPr>
        <w:spacing w:line="360" w:lineRule="auto"/>
        <w:ind w:firstLineChars="200" w:firstLine="420"/>
        <w:rPr>
          <w:color w:val="000000" w:themeColor="text1"/>
        </w:rPr>
      </w:pPr>
    </w:p>
    <w:p w:rsidR="00420DF0" w:rsidRDefault="00C45937">
      <w:pPr>
        <w:pStyle w:val="2"/>
        <w:rPr>
          <w:color w:val="000000" w:themeColor="text1"/>
          <w:sz w:val="32"/>
          <w:szCs w:val="32"/>
        </w:rPr>
      </w:pPr>
      <w:r>
        <w:rPr>
          <w:color w:val="000000" w:themeColor="text1"/>
        </w:rPr>
        <w:br w:type="page"/>
      </w:r>
      <w:bookmarkStart w:id="434" w:name="_Toc273437372"/>
      <w:bookmarkStart w:id="435" w:name="_Toc532206220"/>
      <w:r>
        <w:rPr>
          <w:rFonts w:hint="eastAsia"/>
          <w:color w:val="000000" w:themeColor="text1"/>
          <w:sz w:val="32"/>
          <w:szCs w:val="32"/>
        </w:rPr>
        <w:lastRenderedPageBreak/>
        <w:t>一、法定代表人申明</w:t>
      </w:r>
      <w:bookmarkEnd w:id="434"/>
      <w:bookmarkEnd w:id="435"/>
    </w:p>
    <w:p w:rsidR="00420DF0" w:rsidRDefault="00420DF0">
      <w:pPr>
        <w:spacing w:line="360" w:lineRule="auto"/>
        <w:rPr>
          <w:rFonts w:ascii="宋体" w:hAnsi="宋体"/>
          <w:color w:val="000000" w:themeColor="text1"/>
        </w:rPr>
      </w:pPr>
    </w:p>
    <w:p w:rsidR="00420DF0" w:rsidRDefault="00C45937">
      <w:pPr>
        <w:spacing w:line="360" w:lineRule="auto"/>
        <w:ind w:firstLineChars="196" w:firstLine="413"/>
        <w:rPr>
          <w:rFonts w:ascii="宋体" w:hAnsi="宋体"/>
          <w:color w:val="000000" w:themeColor="text1"/>
          <w:szCs w:val="21"/>
        </w:rPr>
      </w:pPr>
      <w:r>
        <w:rPr>
          <w:rFonts w:ascii="宋体" w:hAnsi="宋体" w:hint="eastAsia"/>
          <w:b/>
          <w:bCs/>
          <w:color w:val="000000" w:themeColor="text1"/>
          <w:szCs w:val="21"/>
        </w:rPr>
        <w:t>本人</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(法定代表人)，身份证号码：</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郑重声明：</w:t>
      </w:r>
      <w:r>
        <w:rPr>
          <w:rFonts w:ascii="宋体" w:hAnsi="宋体" w:hint="eastAsia"/>
          <w:color w:val="000000" w:themeColor="text1"/>
          <w:szCs w:val="21"/>
        </w:rPr>
        <w:t>本企业此次投标文件及附件材料的全部数据、内容均是真实的，同样我在此所做的声明也是真实有效的。我知道虚假的声明与资料是严重的违法行为，此次投标文件提供的资料如有虚假，本企业愿接受建设行政主管部门及其他有关部门依法给予的处罚。</w:t>
      </w:r>
    </w:p>
    <w:p w:rsidR="00420DF0" w:rsidRDefault="00420DF0" w:rsidP="00793970">
      <w:pPr>
        <w:spacing w:line="360" w:lineRule="auto"/>
        <w:ind w:firstLineChars="196" w:firstLine="412"/>
        <w:rPr>
          <w:rFonts w:ascii="宋体" w:hAnsi="宋体"/>
          <w:color w:val="000000" w:themeColor="text1"/>
          <w:szCs w:val="21"/>
        </w:rPr>
      </w:pPr>
    </w:p>
    <w:p w:rsidR="00420DF0" w:rsidRDefault="00C45937" w:rsidP="00793970">
      <w:pPr>
        <w:spacing w:line="360" w:lineRule="auto"/>
        <w:ind w:firstLineChars="196" w:firstLine="412"/>
        <w:rPr>
          <w:rFonts w:ascii="宋体" w:hAnsi="宋体"/>
          <w:color w:val="000000" w:themeColor="text1"/>
          <w:szCs w:val="21"/>
        </w:rPr>
      </w:pPr>
      <w:r>
        <w:rPr>
          <w:rFonts w:ascii="宋体" w:hAnsi="宋体" w:hint="eastAsia"/>
          <w:color w:val="000000" w:themeColor="text1"/>
          <w:szCs w:val="21"/>
        </w:rPr>
        <w:t>单位电子签章：</w:t>
      </w:r>
    </w:p>
    <w:p w:rsidR="00420DF0" w:rsidRDefault="00420DF0" w:rsidP="00793970">
      <w:pPr>
        <w:spacing w:line="360" w:lineRule="auto"/>
        <w:ind w:firstLineChars="196" w:firstLine="412"/>
        <w:rPr>
          <w:rFonts w:ascii="宋体" w:hAnsi="宋体"/>
          <w:color w:val="000000" w:themeColor="text1"/>
          <w:szCs w:val="21"/>
        </w:rPr>
      </w:pPr>
    </w:p>
    <w:p w:rsidR="00420DF0" w:rsidRDefault="00420DF0" w:rsidP="00793970">
      <w:pPr>
        <w:spacing w:line="360" w:lineRule="auto"/>
        <w:ind w:firstLineChars="196" w:firstLine="412"/>
        <w:rPr>
          <w:rFonts w:ascii="宋体" w:hAnsi="宋体"/>
          <w:color w:val="000000" w:themeColor="text1"/>
          <w:szCs w:val="21"/>
        </w:rPr>
      </w:pPr>
    </w:p>
    <w:p w:rsidR="00420DF0" w:rsidRDefault="00C45937" w:rsidP="00793970">
      <w:pPr>
        <w:spacing w:line="360" w:lineRule="auto"/>
        <w:ind w:firstLineChars="196" w:firstLine="412"/>
        <w:rPr>
          <w:rFonts w:ascii="宋体" w:hAnsi="宋体"/>
          <w:color w:val="000000" w:themeColor="text1"/>
          <w:szCs w:val="21"/>
        </w:rPr>
      </w:pPr>
      <w:r>
        <w:rPr>
          <w:rFonts w:ascii="宋体" w:hAnsi="宋体" w:hint="eastAsia"/>
          <w:color w:val="000000" w:themeColor="text1"/>
          <w:szCs w:val="21"/>
        </w:rPr>
        <w:t>企业法定代表人电子签名：</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p>
    <w:p w:rsidR="00420DF0" w:rsidRDefault="00420DF0">
      <w:pPr>
        <w:spacing w:line="360" w:lineRule="auto"/>
        <w:ind w:firstLineChars="200" w:firstLine="420"/>
        <w:rPr>
          <w:rFonts w:ascii="宋体" w:hAnsi="宋体"/>
          <w:color w:val="000000" w:themeColor="text1"/>
          <w:szCs w:val="21"/>
        </w:rPr>
      </w:pPr>
    </w:p>
    <w:p w:rsidR="00420DF0" w:rsidRDefault="00420DF0">
      <w:pPr>
        <w:spacing w:line="360" w:lineRule="auto"/>
        <w:ind w:firstLineChars="200" w:firstLine="420"/>
        <w:rPr>
          <w:rFonts w:ascii="宋体" w:hAnsi="宋体"/>
          <w:color w:val="000000" w:themeColor="text1"/>
          <w:szCs w:val="28"/>
        </w:rPr>
      </w:pPr>
    </w:p>
    <w:p w:rsidR="00420DF0" w:rsidRDefault="00C45937" w:rsidP="00793970">
      <w:pPr>
        <w:spacing w:line="360" w:lineRule="auto"/>
        <w:ind w:firstLineChars="1746" w:firstLine="3667"/>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C45937">
      <w:pPr>
        <w:adjustRightInd w:val="0"/>
        <w:snapToGrid w:val="0"/>
        <w:spacing w:line="360" w:lineRule="auto"/>
        <w:rPr>
          <w:rFonts w:ascii="楷体_GB2312" w:eastAsia="楷体_GB2312" w:hAnsi="宋体"/>
          <w:b/>
          <w:color w:val="000000" w:themeColor="text1"/>
          <w:sz w:val="30"/>
        </w:rPr>
      </w:pPr>
      <w:r>
        <w:rPr>
          <w:rFonts w:ascii="楷体_GB2312" w:eastAsia="楷体_GB2312" w:hAnsi="宋体"/>
          <w:b/>
          <w:color w:val="000000" w:themeColor="text1"/>
          <w:sz w:val="30"/>
        </w:rPr>
        <w:br w:type="page"/>
      </w:r>
    </w:p>
    <w:p w:rsidR="00420DF0" w:rsidRDefault="00C45937">
      <w:pPr>
        <w:pStyle w:val="2"/>
        <w:rPr>
          <w:color w:val="000000" w:themeColor="text1"/>
          <w:sz w:val="32"/>
          <w:szCs w:val="32"/>
        </w:rPr>
      </w:pPr>
      <w:bookmarkStart w:id="436" w:name="_Toc273437373"/>
      <w:bookmarkStart w:id="437" w:name="_Toc532206221"/>
      <w:r>
        <w:rPr>
          <w:rFonts w:hint="eastAsia"/>
          <w:color w:val="000000" w:themeColor="text1"/>
          <w:sz w:val="32"/>
          <w:szCs w:val="32"/>
        </w:rPr>
        <w:lastRenderedPageBreak/>
        <w:t>二、投标人资格审查申请书</w:t>
      </w:r>
      <w:bookmarkEnd w:id="436"/>
      <w:bookmarkEnd w:id="437"/>
    </w:p>
    <w:p w:rsidR="00420DF0" w:rsidRDefault="00420DF0">
      <w:pPr>
        <w:spacing w:line="360" w:lineRule="auto"/>
        <w:rPr>
          <w:color w:val="000000" w:themeColor="text1"/>
        </w:rPr>
      </w:pPr>
    </w:p>
    <w:p w:rsidR="00420DF0" w:rsidRDefault="00C45937">
      <w:pPr>
        <w:adjustRightInd w:val="0"/>
        <w:snapToGrid w:val="0"/>
        <w:spacing w:line="360" w:lineRule="auto"/>
        <w:rPr>
          <w:rFonts w:ascii="宋体" w:hAnsi="宋体"/>
          <w:color w:val="000000" w:themeColor="text1"/>
          <w:sz w:val="10"/>
        </w:rPr>
      </w:pPr>
      <w:r>
        <w:rPr>
          <w:rFonts w:ascii="宋体" w:hAnsi="宋体" w:hint="eastAsia"/>
          <w:color w:val="000000" w:themeColor="text1"/>
          <w:sz w:val="32"/>
        </w:rPr>
        <w:t xml:space="preserve">              </w:t>
      </w:r>
    </w:p>
    <w:p w:rsidR="00420DF0" w:rsidRDefault="00C45937">
      <w:pPr>
        <w:adjustRightInd w:val="0"/>
        <w:snapToGrid w:val="0"/>
        <w:spacing w:line="360" w:lineRule="auto"/>
        <w:jc w:val="center"/>
        <w:rPr>
          <w:rFonts w:ascii="宋体" w:hAnsi="宋体"/>
          <w:b/>
          <w:bCs/>
          <w:color w:val="000000" w:themeColor="text1"/>
          <w:sz w:val="32"/>
        </w:rPr>
      </w:pPr>
      <w:r>
        <w:rPr>
          <w:rFonts w:ascii="宋体" w:hAnsi="宋体" w:hint="eastAsia"/>
          <w:b/>
          <w:bCs/>
          <w:color w:val="000000" w:themeColor="text1"/>
          <w:sz w:val="32"/>
        </w:rPr>
        <w:t>(资格后审)</w:t>
      </w:r>
    </w:p>
    <w:p w:rsidR="00420DF0" w:rsidRDefault="00420DF0">
      <w:pPr>
        <w:adjustRightInd w:val="0"/>
        <w:snapToGrid w:val="0"/>
        <w:spacing w:line="360" w:lineRule="auto"/>
        <w:rPr>
          <w:rFonts w:ascii="宋体" w:hAnsi="宋体"/>
          <w:color w:val="000000" w:themeColor="text1"/>
          <w:sz w:val="32"/>
        </w:rPr>
      </w:pPr>
    </w:p>
    <w:p w:rsidR="00420DF0" w:rsidRDefault="00420DF0">
      <w:pPr>
        <w:adjustRightInd w:val="0"/>
        <w:snapToGrid w:val="0"/>
        <w:spacing w:line="360" w:lineRule="auto"/>
        <w:jc w:val="center"/>
        <w:rPr>
          <w:rFonts w:ascii="宋体" w:hAnsi="宋体"/>
          <w:color w:val="000000" w:themeColor="text1"/>
          <w:sz w:val="32"/>
        </w:rPr>
      </w:pPr>
    </w:p>
    <w:p w:rsidR="00420DF0" w:rsidRDefault="00420DF0">
      <w:pPr>
        <w:adjustRightInd w:val="0"/>
        <w:snapToGrid w:val="0"/>
        <w:spacing w:line="360" w:lineRule="auto"/>
        <w:jc w:val="center"/>
        <w:rPr>
          <w:rFonts w:ascii="宋体" w:hAnsi="宋体"/>
          <w:color w:val="000000" w:themeColor="text1"/>
          <w:sz w:val="32"/>
        </w:rPr>
      </w:pPr>
    </w:p>
    <w:p w:rsidR="00420DF0" w:rsidRDefault="00420DF0">
      <w:pPr>
        <w:adjustRightInd w:val="0"/>
        <w:snapToGrid w:val="0"/>
        <w:spacing w:line="360" w:lineRule="auto"/>
        <w:jc w:val="center"/>
        <w:rPr>
          <w:rFonts w:ascii="宋体" w:hAnsi="宋体"/>
          <w:color w:val="000000" w:themeColor="text1"/>
          <w:sz w:val="32"/>
        </w:rPr>
      </w:pPr>
    </w:p>
    <w:p w:rsidR="00420DF0" w:rsidRDefault="00420DF0">
      <w:pPr>
        <w:adjustRightInd w:val="0"/>
        <w:snapToGrid w:val="0"/>
        <w:spacing w:line="360" w:lineRule="auto"/>
        <w:jc w:val="center"/>
        <w:rPr>
          <w:rFonts w:ascii="宋体" w:hAnsi="宋体"/>
          <w:color w:val="000000" w:themeColor="text1"/>
          <w:sz w:val="32"/>
        </w:rPr>
      </w:pPr>
    </w:p>
    <w:p w:rsidR="00420DF0" w:rsidRDefault="00420DF0">
      <w:pPr>
        <w:adjustRightInd w:val="0"/>
        <w:snapToGrid w:val="0"/>
        <w:spacing w:line="360" w:lineRule="auto"/>
        <w:jc w:val="center"/>
        <w:rPr>
          <w:rFonts w:ascii="宋体" w:hAnsi="宋体"/>
          <w:color w:val="000000" w:themeColor="text1"/>
          <w:sz w:val="32"/>
        </w:rPr>
      </w:pPr>
    </w:p>
    <w:p w:rsidR="00420DF0" w:rsidRDefault="00420DF0">
      <w:pPr>
        <w:adjustRightInd w:val="0"/>
        <w:snapToGrid w:val="0"/>
        <w:spacing w:line="360" w:lineRule="auto"/>
        <w:jc w:val="center"/>
        <w:rPr>
          <w:rFonts w:ascii="宋体" w:hAnsi="宋体"/>
          <w:color w:val="000000" w:themeColor="text1"/>
          <w:sz w:val="32"/>
        </w:rPr>
      </w:pPr>
    </w:p>
    <w:p w:rsidR="00420DF0" w:rsidRDefault="00C4593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工程名称：</w:t>
      </w:r>
      <w:r>
        <w:rPr>
          <w:rFonts w:ascii="宋体" w:hAnsi="宋体" w:hint="eastAsia"/>
          <w:b/>
          <w:color w:val="000000" w:themeColor="text1"/>
          <w:sz w:val="32"/>
          <w:u w:val="single"/>
        </w:rPr>
        <w:t xml:space="preserve">                                </w:t>
      </w:r>
    </w:p>
    <w:p w:rsidR="00420DF0" w:rsidRDefault="00420DF0">
      <w:pPr>
        <w:adjustRightInd w:val="0"/>
        <w:snapToGrid w:val="0"/>
        <w:spacing w:line="360" w:lineRule="auto"/>
        <w:ind w:firstLine="1680"/>
        <w:rPr>
          <w:rFonts w:ascii="宋体" w:hAnsi="宋体"/>
          <w:b/>
          <w:color w:val="000000" w:themeColor="text1"/>
          <w:sz w:val="32"/>
          <w:u w:val="single"/>
        </w:rPr>
      </w:pPr>
    </w:p>
    <w:p w:rsidR="00420DF0" w:rsidRDefault="00C4593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投标标段：</w:t>
      </w:r>
    </w:p>
    <w:p w:rsidR="00420DF0" w:rsidRDefault="00C45937">
      <w:pPr>
        <w:adjustRightInd w:val="0"/>
        <w:snapToGrid w:val="0"/>
        <w:spacing w:line="360" w:lineRule="auto"/>
        <w:ind w:firstLine="1680"/>
        <w:rPr>
          <w:rFonts w:ascii="宋体" w:hAnsi="宋体"/>
          <w:b/>
          <w:color w:val="000000" w:themeColor="text1"/>
          <w:sz w:val="32"/>
        </w:rPr>
      </w:pPr>
      <w:r>
        <w:rPr>
          <w:rFonts w:ascii="宋体" w:hAnsi="宋体"/>
          <w:b/>
          <w:noProof/>
          <w:color w:val="000000" w:themeColor="text1"/>
          <w:sz w:val="20"/>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-1270</wp:posOffset>
                </wp:positionV>
                <wp:extent cx="3314700" cy="1270"/>
                <wp:effectExtent l="9525" t="825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127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62pt;margin-top:-0.1pt;height:0.1pt;width:261pt;z-index:251663360;mso-width-relative:page;mso-height-relative:page;" filled="f" stroked="t" coordsize="21600,21600" o:gfxdata="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UjUrVAAAA&#10;BgEAAA8AAAAAAAAAAQAgAAAAIgAAAGRycy9kb3ducmV2LnhtbFBLAQIUABQAAAAIAIdO4kBCFI+z&#10;5wEAAK0DAAAOAAAAAAAAAAEAIAAAACQBAABkcnMvZTJvRG9jLnhtbFBLBQYAAAAABgAGAFkBAAB9&#10;BQAAAAA=&#10;">
                <v:fill on="f" focussize="0,0"/>
                <v:stroke color="#000000" joinstyle="round"/>
                <v:imagedata o:title=""/>
                <o:lock v:ext="edit" aspectratio="f"/>
              </v:line>
            </w:pict>
          </mc:Fallback>
        </mc:AlternateContent>
      </w:r>
    </w:p>
    <w:p w:rsidR="00420DF0" w:rsidRDefault="00C4593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投标申请人：</w:t>
      </w:r>
      <w:r>
        <w:rPr>
          <w:rFonts w:ascii="宋体" w:hAnsi="宋体" w:hint="eastAsia"/>
          <w:b/>
          <w:color w:val="000000" w:themeColor="text1"/>
          <w:sz w:val="32"/>
          <w:u w:val="single"/>
        </w:rPr>
        <w:t xml:space="preserve">                (单位电子签章) </w:t>
      </w:r>
    </w:p>
    <w:p w:rsidR="00420DF0" w:rsidRDefault="00C45937">
      <w:pPr>
        <w:adjustRightInd w:val="0"/>
        <w:snapToGrid w:val="0"/>
        <w:spacing w:line="360" w:lineRule="auto"/>
        <w:ind w:firstLine="1680"/>
        <w:rPr>
          <w:rFonts w:ascii="宋体" w:hAnsi="宋体"/>
          <w:b/>
          <w:color w:val="000000" w:themeColor="text1"/>
          <w:sz w:val="32"/>
        </w:rPr>
      </w:pPr>
      <w:r>
        <w:rPr>
          <w:rFonts w:ascii="宋体" w:hAnsi="宋体" w:hint="eastAsia"/>
          <w:b/>
          <w:color w:val="000000" w:themeColor="text1"/>
          <w:sz w:val="32"/>
        </w:rPr>
        <w:t xml:space="preserve"> </w:t>
      </w:r>
    </w:p>
    <w:p w:rsidR="00420DF0" w:rsidRDefault="00C4593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日期：</w:t>
      </w:r>
      <w:r>
        <w:rPr>
          <w:rFonts w:ascii="宋体" w:hAnsi="宋体" w:hint="eastAsia"/>
          <w:b/>
          <w:color w:val="000000" w:themeColor="text1"/>
          <w:sz w:val="32"/>
          <w:u w:val="single"/>
        </w:rPr>
        <w:t xml:space="preserve">                                    </w:t>
      </w:r>
    </w:p>
    <w:p w:rsidR="00420DF0" w:rsidRDefault="00420DF0">
      <w:pPr>
        <w:adjustRightInd w:val="0"/>
        <w:snapToGrid w:val="0"/>
        <w:spacing w:line="360" w:lineRule="auto"/>
        <w:ind w:firstLine="1680"/>
        <w:rPr>
          <w:rFonts w:ascii="宋体" w:hAnsi="宋体"/>
          <w:b/>
          <w:color w:val="000000" w:themeColor="text1"/>
          <w:sz w:val="32"/>
          <w:u w:val="single"/>
        </w:rPr>
      </w:pPr>
    </w:p>
    <w:p w:rsidR="00420DF0" w:rsidRDefault="00C45937">
      <w:pPr>
        <w:rPr>
          <w:color w:val="000000" w:themeColor="text1"/>
        </w:rPr>
      </w:pPr>
      <w:bookmarkStart w:id="438" w:name="_Toc273437374"/>
      <w:r>
        <w:rPr>
          <w:color w:val="000000" w:themeColor="text1"/>
        </w:rPr>
        <w:br w:type="page"/>
      </w:r>
    </w:p>
    <w:p w:rsidR="00420DF0" w:rsidRDefault="00C45937">
      <w:pPr>
        <w:rPr>
          <w:b/>
          <w:color w:val="000000" w:themeColor="text1"/>
          <w:sz w:val="32"/>
          <w:szCs w:val="32"/>
        </w:rPr>
      </w:pPr>
      <w:r>
        <w:rPr>
          <w:rFonts w:ascii="宋体" w:hint="eastAsia"/>
          <w:b/>
          <w:color w:val="000000" w:themeColor="text1"/>
          <w:sz w:val="32"/>
          <w:szCs w:val="32"/>
        </w:rPr>
        <w:lastRenderedPageBreak/>
        <w:t>（一</w:t>
      </w:r>
      <w:r>
        <w:rPr>
          <w:rFonts w:ascii="宋体"/>
          <w:b/>
          <w:color w:val="000000" w:themeColor="text1"/>
          <w:sz w:val="32"/>
          <w:szCs w:val="32"/>
        </w:rPr>
        <w:t>）</w:t>
      </w:r>
      <w:r>
        <w:rPr>
          <w:rFonts w:hint="eastAsia"/>
          <w:b/>
          <w:color w:val="000000" w:themeColor="text1"/>
          <w:sz w:val="32"/>
          <w:szCs w:val="32"/>
        </w:rPr>
        <w:t>法定代表人身份证明</w:t>
      </w:r>
    </w:p>
    <w:p w:rsidR="00420DF0" w:rsidRDefault="00C4593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法定代表人身份证明</w:t>
      </w:r>
    </w:p>
    <w:p w:rsidR="00420DF0" w:rsidRDefault="00C45937">
      <w:pPr>
        <w:spacing w:line="360" w:lineRule="auto"/>
        <w:rPr>
          <w:rFonts w:ascii="黑体" w:eastAsia="黑体" w:hAnsi="宋体"/>
          <w:color w:val="000000" w:themeColor="text1"/>
          <w:szCs w:val="21"/>
        </w:rPr>
      </w:pPr>
      <w:r>
        <w:rPr>
          <w:rFonts w:ascii="黑体" w:eastAsia="黑体" w:hAnsi="宋体" w:hint="eastAsia"/>
          <w:color w:val="000000" w:themeColor="text1"/>
          <w:szCs w:val="21"/>
        </w:rPr>
        <w:t>投 标 人：</w:t>
      </w:r>
      <w:r>
        <w:rPr>
          <w:rFonts w:ascii="宋体" w:hAnsi="宋体" w:hint="eastAsia"/>
          <w:color w:val="000000" w:themeColor="text1"/>
          <w:szCs w:val="21"/>
          <w:u w:val="single"/>
        </w:rPr>
        <w:t xml:space="preserve">                                                        </w:t>
      </w:r>
    </w:p>
    <w:p w:rsidR="00420DF0" w:rsidRDefault="00C4593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单位性质：</w:t>
      </w:r>
      <w:r>
        <w:rPr>
          <w:rFonts w:ascii="宋体" w:hAnsi="宋体" w:hint="eastAsia"/>
          <w:color w:val="000000" w:themeColor="text1"/>
          <w:szCs w:val="21"/>
          <w:u w:val="single"/>
        </w:rPr>
        <w:t xml:space="preserve">                                                        </w:t>
      </w:r>
    </w:p>
    <w:p w:rsidR="00420DF0" w:rsidRDefault="00C4593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地    址：</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rPr>
      </w:pPr>
      <w:r>
        <w:rPr>
          <w:rFonts w:ascii="黑体" w:eastAsia="黑体" w:hAnsi="宋体" w:hint="eastAsia"/>
          <w:color w:val="000000" w:themeColor="text1"/>
          <w:szCs w:val="21"/>
        </w:rPr>
        <w:t>成立时间：</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C45937">
      <w:pPr>
        <w:spacing w:line="360" w:lineRule="auto"/>
        <w:rPr>
          <w:rFonts w:ascii="黑体" w:eastAsia="黑体" w:hAnsi="宋体"/>
          <w:color w:val="000000" w:themeColor="text1"/>
          <w:szCs w:val="21"/>
        </w:rPr>
      </w:pPr>
      <w:r>
        <w:rPr>
          <w:rFonts w:ascii="黑体" w:eastAsia="黑体" w:hAnsi="宋体" w:hint="eastAsia"/>
          <w:color w:val="000000" w:themeColor="text1"/>
          <w:szCs w:val="21"/>
        </w:rPr>
        <w:t>经营期限：</w:t>
      </w:r>
      <w:r>
        <w:rPr>
          <w:rFonts w:ascii="宋体" w:hAnsi="宋体" w:hint="eastAsia"/>
          <w:color w:val="000000" w:themeColor="text1"/>
          <w:szCs w:val="21"/>
          <w:u w:val="single"/>
        </w:rPr>
        <w:t xml:space="preserve">                                                        </w:t>
      </w:r>
    </w:p>
    <w:p w:rsidR="00420DF0" w:rsidRDefault="00C4593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姓    名：</w:t>
      </w:r>
      <w:r>
        <w:rPr>
          <w:rFonts w:ascii="宋体" w:hAnsi="宋体" w:hint="eastAsia"/>
          <w:color w:val="000000" w:themeColor="text1"/>
          <w:szCs w:val="21"/>
          <w:u w:val="single"/>
        </w:rPr>
        <w:t xml:space="preserve">                          </w:t>
      </w:r>
      <w:r>
        <w:rPr>
          <w:rFonts w:ascii="黑体" w:eastAsia="黑体" w:hAnsi="宋体" w:hint="eastAsia"/>
          <w:color w:val="000000" w:themeColor="text1"/>
          <w:szCs w:val="21"/>
        </w:rPr>
        <w:t>性        别：</w:t>
      </w:r>
      <w:r>
        <w:rPr>
          <w:rFonts w:ascii="宋体" w:hAnsi="宋体" w:hint="eastAsia"/>
          <w:color w:val="000000" w:themeColor="text1"/>
          <w:szCs w:val="21"/>
          <w:u w:val="single"/>
        </w:rPr>
        <w:t xml:space="preserve">                </w:t>
      </w:r>
    </w:p>
    <w:p w:rsidR="00420DF0" w:rsidRDefault="00C4593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年    龄：</w:t>
      </w:r>
      <w:r>
        <w:rPr>
          <w:rFonts w:ascii="宋体" w:hAnsi="宋体" w:hint="eastAsia"/>
          <w:color w:val="000000" w:themeColor="text1"/>
          <w:szCs w:val="21"/>
          <w:u w:val="single"/>
        </w:rPr>
        <w:t xml:space="preserve">                          </w:t>
      </w:r>
      <w:r>
        <w:rPr>
          <w:rFonts w:ascii="黑体" w:eastAsia="黑体" w:hAnsi="宋体" w:hint="eastAsia"/>
          <w:color w:val="000000" w:themeColor="text1"/>
          <w:szCs w:val="21"/>
        </w:rPr>
        <w:t xml:space="preserve">职        </w:t>
      </w:r>
      <w:proofErr w:type="gramStart"/>
      <w:r>
        <w:rPr>
          <w:rFonts w:ascii="黑体" w:eastAsia="黑体" w:hAnsi="宋体" w:hint="eastAsia"/>
          <w:color w:val="000000" w:themeColor="text1"/>
          <w:szCs w:val="21"/>
        </w:rPr>
        <w:t>务</w:t>
      </w:r>
      <w:proofErr w:type="gramEnd"/>
      <w:r>
        <w:rPr>
          <w:rFonts w:ascii="黑体" w:eastAsia="黑体" w:hAnsi="宋体" w:hint="eastAsia"/>
          <w:color w:val="000000" w:themeColor="text1"/>
          <w:szCs w:val="21"/>
        </w:rPr>
        <w:t>：</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系</w:t>
      </w:r>
      <w:r>
        <w:rPr>
          <w:rFonts w:ascii="宋体" w:hAnsi="宋体" w:hint="eastAsia"/>
          <w:color w:val="000000" w:themeColor="text1"/>
          <w:szCs w:val="21"/>
          <w:u w:val="single"/>
        </w:rPr>
        <w:t xml:space="preserve">                                                 </w:t>
      </w:r>
      <w:r>
        <w:rPr>
          <w:rFonts w:ascii="宋体" w:hAnsi="宋体" w:hint="eastAsia"/>
          <w:color w:val="000000" w:themeColor="text1"/>
          <w:szCs w:val="21"/>
        </w:rPr>
        <w:t>(投标人名称)的法定代表人。</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特此证明。</w:t>
      </w:r>
    </w:p>
    <w:p w:rsidR="00420DF0" w:rsidRDefault="00420DF0">
      <w:pPr>
        <w:spacing w:line="360" w:lineRule="auto"/>
        <w:rPr>
          <w:rFonts w:ascii="宋体" w:hAnsi="宋体"/>
          <w:color w:val="000000" w:themeColor="text1"/>
          <w:szCs w:val="21"/>
        </w:rPr>
      </w:pPr>
    </w:p>
    <w:p w:rsidR="00420DF0" w:rsidRDefault="00420DF0">
      <w:pPr>
        <w:spacing w:line="360" w:lineRule="auto"/>
        <w:rPr>
          <w:rFonts w:ascii="宋体" w:hAnsi="宋体"/>
          <w:color w:val="000000" w:themeColor="text1"/>
          <w:szCs w:val="21"/>
        </w:rPr>
      </w:pPr>
    </w:p>
    <w:p w:rsidR="00420DF0" w:rsidRDefault="00C45937">
      <w:pPr>
        <w:spacing w:line="360" w:lineRule="auto"/>
        <w:jc w:val="right"/>
        <w:rPr>
          <w:rFonts w:ascii="宋体" w:hAnsi="宋体"/>
          <w:color w:val="000000" w:themeColor="text1"/>
          <w:szCs w:val="21"/>
        </w:rPr>
      </w:pPr>
      <w:r>
        <w:rPr>
          <w:rFonts w:ascii="黑体" w:eastAsia="黑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spacing w:line="360" w:lineRule="auto"/>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日          </w:t>
      </w:r>
    </w:p>
    <w:p w:rsidR="00420DF0" w:rsidRDefault="00C45937">
      <w:pPr>
        <w:rPr>
          <w:b/>
          <w:color w:val="000000" w:themeColor="text1"/>
        </w:rPr>
      </w:pPr>
      <w:r>
        <w:rPr>
          <w:rFonts w:ascii="宋体"/>
          <w:color w:val="000000" w:themeColor="text1"/>
          <w:szCs w:val="21"/>
        </w:rPr>
        <w:br w:type="page"/>
      </w:r>
      <w:bookmarkStart w:id="439" w:name="_Toc276021111"/>
      <w:r>
        <w:rPr>
          <w:rFonts w:ascii="宋体" w:hint="eastAsia"/>
          <w:b/>
          <w:color w:val="000000" w:themeColor="text1"/>
          <w:sz w:val="32"/>
          <w:szCs w:val="32"/>
        </w:rPr>
        <w:lastRenderedPageBreak/>
        <w:t>(</w:t>
      </w:r>
      <w:r>
        <w:rPr>
          <w:rFonts w:hint="eastAsia"/>
          <w:b/>
          <w:color w:val="000000" w:themeColor="text1"/>
          <w:sz w:val="32"/>
          <w:szCs w:val="32"/>
        </w:rPr>
        <w:t>二</w:t>
      </w:r>
      <w:r>
        <w:rPr>
          <w:rFonts w:hint="eastAsia"/>
          <w:b/>
          <w:color w:val="000000" w:themeColor="text1"/>
          <w:sz w:val="32"/>
          <w:szCs w:val="32"/>
        </w:rPr>
        <w:t>)</w:t>
      </w:r>
      <w:r>
        <w:rPr>
          <w:rFonts w:hint="eastAsia"/>
          <w:b/>
          <w:color w:val="000000" w:themeColor="text1"/>
          <w:sz w:val="32"/>
          <w:szCs w:val="32"/>
        </w:rPr>
        <w:t>授权委托书</w:t>
      </w:r>
      <w:bookmarkEnd w:id="439"/>
    </w:p>
    <w:p w:rsidR="00420DF0" w:rsidRDefault="00C4593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授权委托书</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本人</w:t>
      </w:r>
      <w:r>
        <w:rPr>
          <w:rFonts w:ascii="宋体" w:hAnsi="宋体" w:hint="eastAsia"/>
          <w:color w:val="000000" w:themeColor="text1"/>
          <w:szCs w:val="21"/>
          <w:u w:val="single"/>
        </w:rPr>
        <w:t xml:space="preserve">         </w:t>
      </w:r>
      <w:r>
        <w:rPr>
          <w:rFonts w:ascii="宋体" w:hAnsi="宋体" w:hint="eastAsia"/>
          <w:color w:val="000000" w:themeColor="text1"/>
          <w:szCs w:val="21"/>
        </w:rPr>
        <w:t>(姓名)系</w:t>
      </w:r>
      <w:r>
        <w:rPr>
          <w:rFonts w:ascii="宋体" w:hAnsi="宋体" w:hint="eastAsia"/>
          <w:color w:val="000000" w:themeColor="text1"/>
          <w:szCs w:val="21"/>
          <w:u w:val="single"/>
        </w:rPr>
        <w:t xml:space="preserve">         </w:t>
      </w:r>
      <w:r>
        <w:rPr>
          <w:rFonts w:ascii="宋体" w:hAnsi="宋体" w:hint="eastAsia"/>
          <w:color w:val="000000" w:themeColor="text1"/>
          <w:szCs w:val="21"/>
        </w:rPr>
        <w:t>(投标人名称)的法定代表人，现委托</w:t>
      </w:r>
      <w:r>
        <w:rPr>
          <w:rFonts w:ascii="宋体" w:hAnsi="宋体" w:hint="eastAsia"/>
          <w:color w:val="000000" w:themeColor="text1"/>
          <w:szCs w:val="21"/>
          <w:u w:val="single"/>
        </w:rPr>
        <w:t xml:space="preserve">      </w:t>
      </w:r>
      <w:r>
        <w:rPr>
          <w:rFonts w:ascii="宋体" w:hAnsi="宋体" w:hint="eastAsia"/>
          <w:color w:val="000000" w:themeColor="text1"/>
          <w:szCs w:val="21"/>
        </w:rPr>
        <w:t>(姓名)为我方代理人。代理人根据授权，以我方名义签署、澄清、说明、补正、递交、撤回、修改</w:t>
      </w:r>
      <w:r>
        <w:rPr>
          <w:rFonts w:ascii="宋体" w:hAnsi="宋体" w:hint="eastAsia"/>
          <w:color w:val="000000" w:themeColor="text1"/>
          <w:szCs w:val="21"/>
          <w:u w:val="single"/>
        </w:rPr>
        <w:t xml:space="preserve">             </w:t>
      </w:r>
      <w:r>
        <w:rPr>
          <w:rFonts w:ascii="宋体" w:hAnsi="宋体" w:hint="eastAsia"/>
          <w:color w:val="000000" w:themeColor="text1"/>
          <w:szCs w:val="21"/>
        </w:rPr>
        <w:t>(项目名称)</w:t>
      </w:r>
      <w:r>
        <w:rPr>
          <w:rFonts w:ascii="宋体" w:hAnsi="宋体" w:hint="eastAsia"/>
          <w:color w:val="000000" w:themeColor="text1"/>
          <w:szCs w:val="21"/>
          <w:u w:val="single"/>
        </w:rPr>
        <w:t xml:space="preserve">      </w:t>
      </w:r>
      <w:r>
        <w:rPr>
          <w:rFonts w:ascii="宋体" w:hAnsi="宋体" w:hint="eastAsia"/>
          <w:color w:val="000000" w:themeColor="text1"/>
          <w:szCs w:val="21"/>
        </w:rPr>
        <w:t>标段施工投标文件、签订合同和处理有关事宜，其法律后果由我方承担。</w:t>
      </w:r>
    </w:p>
    <w:p w:rsidR="00420DF0" w:rsidRDefault="00C45937">
      <w:pPr>
        <w:spacing w:beforeLines="50" w:before="156" w:line="360" w:lineRule="auto"/>
        <w:ind w:firstLineChars="200" w:firstLine="420"/>
        <w:rPr>
          <w:rFonts w:ascii="宋体" w:hAnsi="宋体"/>
          <w:color w:val="000000" w:themeColor="text1"/>
          <w:szCs w:val="21"/>
        </w:rPr>
      </w:pPr>
      <w:r>
        <w:rPr>
          <w:rFonts w:ascii="宋体" w:hAnsi="宋体" w:hint="eastAsia"/>
          <w:color w:val="000000" w:themeColor="text1"/>
          <w:szCs w:val="21"/>
        </w:rPr>
        <w:t>委托期限：</w:t>
      </w:r>
      <w:r>
        <w:rPr>
          <w:rFonts w:ascii="宋体" w:hAnsi="宋体" w:hint="eastAsia"/>
          <w:color w:val="000000" w:themeColor="text1"/>
          <w:szCs w:val="21"/>
          <w:u w:val="single"/>
        </w:rPr>
        <w:t xml:space="preserve">                                                          </w:t>
      </w:r>
    </w:p>
    <w:p w:rsidR="00420DF0" w:rsidRDefault="00C45937">
      <w:pPr>
        <w:spacing w:line="360" w:lineRule="auto"/>
        <w:ind w:firstLineChars="600" w:firstLine="1260"/>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w:t>
      </w:r>
    </w:p>
    <w:p w:rsidR="00420DF0" w:rsidRDefault="00C45937">
      <w:pPr>
        <w:spacing w:beforeLines="100" w:before="312" w:afterLines="100" w:after="312" w:line="360" w:lineRule="auto"/>
        <w:ind w:firstLineChars="200" w:firstLine="420"/>
        <w:rPr>
          <w:rFonts w:ascii="宋体" w:hAnsi="宋体"/>
          <w:color w:val="000000" w:themeColor="text1"/>
          <w:szCs w:val="21"/>
        </w:rPr>
      </w:pPr>
      <w:r>
        <w:rPr>
          <w:rFonts w:ascii="宋体" w:hAnsi="宋体" w:hint="eastAsia"/>
          <w:color w:val="000000" w:themeColor="text1"/>
          <w:szCs w:val="21"/>
        </w:rPr>
        <w:t>代理人无转委托权。</w:t>
      </w:r>
    </w:p>
    <w:p w:rsidR="00420DF0" w:rsidRDefault="00C45937">
      <w:pPr>
        <w:spacing w:afterLines="100" w:after="312" w:line="360" w:lineRule="auto"/>
        <w:ind w:firstLineChars="200" w:firstLine="420"/>
        <w:rPr>
          <w:rFonts w:ascii="宋体" w:hAnsi="宋体"/>
          <w:color w:val="000000" w:themeColor="text1"/>
          <w:szCs w:val="21"/>
        </w:rPr>
      </w:pPr>
      <w:r>
        <w:rPr>
          <w:rFonts w:ascii="宋体" w:hAnsi="宋体" w:hint="eastAsia"/>
          <w:color w:val="000000" w:themeColor="text1"/>
          <w:szCs w:val="21"/>
        </w:rPr>
        <w:t>附：法定代表人和委托代理人身份证明</w:t>
      </w:r>
    </w:p>
    <w:p w:rsidR="00420DF0" w:rsidRDefault="00420DF0">
      <w:pPr>
        <w:spacing w:line="360" w:lineRule="auto"/>
        <w:rPr>
          <w:rFonts w:ascii="宋体" w:hAnsi="宋体"/>
          <w:color w:val="000000" w:themeColor="text1"/>
          <w:szCs w:val="21"/>
        </w:rPr>
      </w:pPr>
    </w:p>
    <w:p w:rsidR="00420DF0" w:rsidRDefault="00C45937">
      <w:pPr>
        <w:spacing w:line="360" w:lineRule="auto"/>
        <w:rPr>
          <w:rFonts w:ascii="宋体" w:hAnsi="宋体"/>
          <w:color w:val="000000" w:themeColor="text1"/>
          <w:szCs w:val="21"/>
        </w:rPr>
      </w:pPr>
      <w:r>
        <w:rPr>
          <w:rFonts w:ascii="黑体" w:eastAsia="黑体" w:hAnsi="宋体" w:hint="eastAsia"/>
          <w:color w:val="000000" w:themeColor="text1"/>
          <w:szCs w:val="21"/>
        </w:rPr>
        <w:t>投  标  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420DF0">
      <w:pPr>
        <w:spacing w:line="360" w:lineRule="auto"/>
        <w:ind w:firstLineChars="1700" w:firstLine="3570"/>
        <w:rPr>
          <w:rFonts w:ascii="宋体" w:hAnsi="宋体"/>
          <w:color w:val="000000" w:themeColor="text1"/>
          <w:szCs w:val="21"/>
        </w:rPr>
      </w:pPr>
    </w:p>
    <w:p w:rsidR="00420DF0" w:rsidRDefault="00C45937">
      <w:pPr>
        <w:spacing w:line="360" w:lineRule="auto"/>
        <w:rPr>
          <w:rFonts w:ascii="宋体" w:hAnsi="宋体"/>
          <w:color w:val="000000" w:themeColor="text1"/>
          <w:szCs w:val="21"/>
        </w:rPr>
      </w:pPr>
      <w:r>
        <w:rPr>
          <w:rFonts w:ascii="黑体" w:eastAsia="黑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420DF0">
      <w:pPr>
        <w:spacing w:line="360" w:lineRule="auto"/>
        <w:ind w:firstLineChars="1700" w:firstLine="3570"/>
        <w:rPr>
          <w:rFonts w:ascii="宋体" w:hAnsi="宋体"/>
          <w:color w:val="000000" w:themeColor="text1"/>
          <w:szCs w:val="21"/>
        </w:rPr>
      </w:pPr>
    </w:p>
    <w:p w:rsidR="00420DF0" w:rsidRDefault="00C45937">
      <w:pPr>
        <w:spacing w:line="360" w:lineRule="auto"/>
        <w:rPr>
          <w:rFonts w:ascii="黑体" w:eastAsia="黑体" w:hAnsi="宋体"/>
          <w:color w:val="000000" w:themeColor="text1"/>
          <w:szCs w:val="21"/>
          <w:u w:val="single"/>
        </w:rPr>
      </w:pPr>
      <w:r>
        <w:rPr>
          <w:rFonts w:ascii="黑体" w:eastAsia="黑体" w:hAnsi="宋体" w:hint="eastAsia"/>
          <w:color w:val="000000" w:themeColor="text1"/>
          <w:szCs w:val="21"/>
        </w:rPr>
        <w:t>身份证号码：</w:t>
      </w:r>
      <w:r>
        <w:rPr>
          <w:rFonts w:ascii="黑体" w:eastAsia="黑体" w:hAnsi="宋体" w:hint="eastAsia"/>
          <w:color w:val="000000" w:themeColor="text1"/>
          <w:szCs w:val="21"/>
          <w:u w:val="single"/>
        </w:rPr>
        <w:t xml:space="preserve">                                   </w:t>
      </w:r>
    </w:p>
    <w:p w:rsidR="00420DF0" w:rsidRDefault="00420DF0">
      <w:pPr>
        <w:spacing w:line="360" w:lineRule="auto"/>
        <w:ind w:firstLineChars="1700" w:firstLine="3570"/>
        <w:rPr>
          <w:rFonts w:ascii="黑体" w:eastAsia="黑体" w:hAnsi="宋体"/>
          <w:color w:val="000000" w:themeColor="text1"/>
          <w:szCs w:val="21"/>
          <w:u w:val="single"/>
        </w:rPr>
      </w:pPr>
    </w:p>
    <w:p w:rsidR="00420DF0" w:rsidRDefault="00C45937">
      <w:pPr>
        <w:spacing w:line="360" w:lineRule="auto"/>
        <w:rPr>
          <w:rFonts w:ascii="宋体" w:hAnsi="宋体"/>
          <w:color w:val="000000" w:themeColor="text1"/>
          <w:szCs w:val="21"/>
        </w:rPr>
      </w:pPr>
      <w:r>
        <w:rPr>
          <w:rFonts w:ascii="黑体" w:eastAsia="黑体" w:hAnsi="宋体" w:hint="eastAsia"/>
          <w:color w:val="000000" w:themeColor="text1"/>
          <w:szCs w:val="21"/>
        </w:rPr>
        <w:t>委托代理人：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420DF0" w:rsidRDefault="00420DF0">
      <w:pPr>
        <w:spacing w:line="360" w:lineRule="auto"/>
        <w:ind w:firstLineChars="1700" w:firstLine="3570"/>
        <w:rPr>
          <w:rFonts w:ascii="宋体" w:hAnsi="宋体"/>
          <w:color w:val="000000" w:themeColor="text1"/>
          <w:szCs w:val="21"/>
        </w:rPr>
      </w:pPr>
    </w:p>
    <w:p w:rsidR="00420DF0" w:rsidRDefault="00C45937">
      <w:pPr>
        <w:spacing w:line="360" w:lineRule="auto"/>
        <w:rPr>
          <w:rFonts w:ascii="黑体" w:eastAsia="黑体" w:hAnsi="宋体"/>
          <w:color w:val="000000" w:themeColor="text1"/>
          <w:szCs w:val="21"/>
          <w:u w:val="single"/>
        </w:rPr>
      </w:pPr>
      <w:r>
        <w:rPr>
          <w:rFonts w:ascii="黑体" w:eastAsia="黑体" w:hAnsi="宋体" w:hint="eastAsia"/>
          <w:color w:val="000000" w:themeColor="text1"/>
          <w:szCs w:val="21"/>
        </w:rPr>
        <w:t>身份证号码：</w:t>
      </w:r>
      <w:r>
        <w:rPr>
          <w:rFonts w:ascii="黑体" w:eastAsia="黑体" w:hAnsi="宋体" w:hint="eastAsia"/>
          <w:color w:val="000000" w:themeColor="text1"/>
          <w:szCs w:val="21"/>
          <w:u w:val="single"/>
        </w:rPr>
        <w:t xml:space="preserve">                                   </w:t>
      </w:r>
    </w:p>
    <w:p w:rsidR="00420DF0" w:rsidRDefault="00420DF0">
      <w:pPr>
        <w:spacing w:line="360" w:lineRule="auto"/>
        <w:rPr>
          <w:rFonts w:ascii="黑体" w:eastAsia="黑体" w:hAnsi="宋体"/>
          <w:color w:val="000000" w:themeColor="text1"/>
          <w:szCs w:val="21"/>
        </w:rPr>
      </w:pPr>
    </w:p>
    <w:p w:rsidR="00420DF0" w:rsidRDefault="00C45937">
      <w:pPr>
        <w:spacing w:line="360" w:lineRule="auto"/>
        <w:rPr>
          <w:rFonts w:ascii="黑体" w:eastAsia="黑体" w:hAnsi="宋体"/>
          <w:color w:val="000000" w:themeColor="text1"/>
          <w:szCs w:val="21"/>
          <w:u w:val="single"/>
        </w:rPr>
      </w:pPr>
      <w:r>
        <w:rPr>
          <w:rFonts w:ascii="黑体" w:eastAsia="黑体" w:hAnsi="宋体" w:hint="eastAsia"/>
          <w:color w:val="000000" w:themeColor="text1"/>
          <w:szCs w:val="21"/>
        </w:rPr>
        <w:t>联系电话：</w:t>
      </w:r>
      <w:r>
        <w:rPr>
          <w:rFonts w:ascii="黑体" w:eastAsia="黑体" w:hAnsi="宋体" w:hint="eastAsia"/>
          <w:color w:val="000000" w:themeColor="text1"/>
          <w:szCs w:val="21"/>
          <w:u w:val="single"/>
        </w:rPr>
        <w:t xml:space="preserve">                                   </w:t>
      </w:r>
    </w:p>
    <w:p w:rsidR="00420DF0" w:rsidRDefault="00420DF0">
      <w:pPr>
        <w:spacing w:line="360" w:lineRule="auto"/>
        <w:ind w:firstLineChars="1700" w:firstLine="3570"/>
        <w:rPr>
          <w:rFonts w:ascii="黑体" w:eastAsia="黑体" w:hAnsi="宋体"/>
          <w:color w:val="000000" w:themeColor="text1"/>
          <w:szCs w:val="21"/>
        </w:rPr>
      </w:pPr>
    </w:p>
    <w:p w:rsidR="00420DF0" w:rsidRDefault="00420DF0">
      <w:pPr>
        <w:spacing w:line="360" w:lineRule="auto"/>
        <w:ind w:firstLineChars="2300" w:firstLine="4830"/>
        <w:rPr>
          <w:rFonts w:ascii="宋体" w:hAnsi="宋体"/>
          <w:color w:val="000000" w:themeColor="text1"/>
          <w:szCs w:val="21"/>
          <w:u w:val="single"/>
        </w:rPr>
      </w:pPr>
    </w:p>
    <w:p w:rsidR="00420DF0" w:rsidRDefault="00C45937">
      <w:pPr>
        <w:spacing w:line="360" w:lineRule="auto"/>
        <w:ind w:firstLineChars="2300" w:firstLine="4830"/>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C45937">
      <w:pPr>
        <w:rPr>
          <w:b/>
          <w:color w:val="000000" w:themeColor="text1"/>
        </w:rPr>
      </w:pPr>
      <w:r>
        <w:rPr>
          <w:rFonts w:ascii="宋体"/>
          <w:color w:val="000000" w:themeColor="text1"/>
          <w:szCs w:val="21"/>
        </w:rPr>
        <w:br w:type="page"/>
      </w:r>
      <w:bookmarkStart w:id="440" w:name="_Toc276021112"/>
      <w:r>
        <w:rPr>
          <w:rFonts w:ascii="宋体" w:hint="eastAsia"/>
          <w:b/>
          <w:color w:val="000000" w:themeColor="text1"/>
          <w:sz w:val="32"/>
          <w:szCs w:val="32"/>
        </w:rPr>
        <w:lastRenderedPageBreak/>
        <w:t>(</w:t>
      </w:r>
      <w:r>
        <w:rPr>
          <w:rFonts w:hint="eastAsia"/>
          <w:b/>
          <w:color w:val="000000" w:themeColor="text1"/>
          <w:sz w:val="32"/>
          <w:szCs w:val="32"/>
        </w:rPr>
        <w:t>三</w:t>
      </w:r>
      <w:r>
        <w:rPr>
          <w:rFonts w:hint="eastAsia"/>
          <w:b/>
          <w:color w:val="000000" w:themeColor="text1"/>
          <w:sz w:val="32"/>
          <w:szCs w:val="32"/>
        </w:rPr>
        <w:t>)</w:t>
      </w:r>
      <w:r>
        <w:rPr>
          <w:rFonts w:hint="eastAsia"/>
          <w:b/>
          <w:color w:val="000000" w:themeColor="text1"/>
          <w:sz w:val="32"/>
          <w:szCs w:val="32"/>
        </w:rPr>
        <w:t>联合体协议书</w:t>
      </w:r>
      <w:bookmarkEnd w:id="440"/>
      <w:r>
        <w:rPr>
          <w:rFonts w:hint="eastAsia"/>
          <w:b/>
          <w:color w:val="000000" w:themeColor="text1"/>
          <w:sz w:val="32"/>
          <w:szCs w:val="32"/>
        </w:rPr>
        <w:t>（本项目不适用，不须提供）</w:t>
      </w:r>
    </w:p>
    <w:p w:rsidR="00420DF0" w:rsidRDefault="00C4593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联合体协议书</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牵头人名称：</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法定住所：</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成员二名称：</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p>
    <w:p w:rsidR="00420DF0" w:rsidRDefault="00C45937">
      <w:pPr>
        <w:spacing w:line="360" w:lineRule="auto"/>
        <w:rPr>
          <w:rFonts w:ascii="宋体" w:hAnsi="宋体"/>
          <w:color w:val="000000" w:themeColor="text1"/>
          <w:szCs w:val="21"/>
          <w:u w:val="single"/>
        </w:rPr>
      </w:pPr>
      <w:r>
        <w:rPr>
          <w:rFonts w:ascii="宋体" w:hAnsi="宋体" w:hint="eastAsia"/>
          <w:color w:val="000000" w:themeColor="text1"/>
          <w:szCs w:val="21"/>
        </w:rPr>
        <w:t>法定住所：</w:t>
      </w:r>
      <w:r>
        <w:rPr>
          <w:rFonts w:ascii="宋体" w:hAnsi="宋体" w:hint="eastAsia"/>
          <w:color w:val="000000" w:themeColor="text1"/>
          <w:szCs w:val="21"/>
          <w:u w:val="single"/>
        </w:rPr>
        <w:t xml:space="preserve">                                                    </w:t>
      </w:r>
    </w:p>
    <w:p w:rsidR="00420DF0" w:rsidRDefault="00C45937">
      <w:pPr>
        <w:spacing w:line="360" w:lineRule="auto"/>
        <w:ind w:firstLineChars="250" w:firstLine="525"/>
        <w:rPr>
          <w:rFonts w:ascii="宋体" w:hAnsi="宋体"/>
          <w:color w:val="000000" w:themeColor="text1"/>
          <w:szCs w:val="21"/>
        </w:rPr>
      </w:pPr>
      <w:r>
        <w:rPr>
          <w:rFonts w:ascii="宋体" w:hAnsi="宋体" w:hint="eastAsia"/>
          <w:color w:val="000000" w:themeColor="text1"/>
          <w:szCs w:val="21"/>
        </w:rPr>
        <w:t>……</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鉴于上述各成员单位经过友好协商，自愿组成</w:t>
      </w:r>
      <w:r>
        <w:rPr>
          <w:rFonts w:ascii="宋体" w:hAnsi="宋体" w:hint="eastAsia"/>
          <w:color w:val="000000" w:themeColor="text1"/>
          <w:szCs w:val="21"/>
          <w:u w:val="single"/>
        </w:rPr>
        <w:t xml:space="preserve">       </w:t>
      </w:r>
      <w:r>
        <w:rPr>
          <w:rFonts w:ascii="宋体" w:hAnsi="宋体" w:hint="eastAsia"/>
          <w:color w:val="000000" w:themeColor="text1"/>
          <w:szCs w:val="21"/>
        </w:rPr>
        <w:t>(联合体名称)联合体，共同参加</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(招标人名称)(以下简称招标人)</w:t>
      </w:r>
      <w:r>
        <w:rPr>
          <w:rFonts w:ascii="宋体" w:hAnsi="宋体" w:hint="eastAsia"/>
          <w:color w:val="000000" w:themeColor="text1"/>
          <w:szCs w:val="21"/>
          <w:u w:val="single"/>
        </w:rPr>
        <w:t xml:space="preserve">        </w:t>
      </w:r>
      <w:r>
        <w:rPr>
          <w:rFonts w:ascii="宋体" w:hAnsi="宋体" w:hint="eastAsia"/>
          <w:color w:val="000000" w:themeColor="text1"/>
          <w:szCs w:val="21"/>
        </w:rPr>
        <w:t>(项目名称)</w:t>
      </w:r>
      <w:r>
        <w:rPr>
          <w:rFonts w:ascii="宋体" w:hAnsi="宋体" w:hint="eastAsia"/>
          <w:color w:val="000000" w:themeColor="text1"/>
          <w:szCs w:val="21"/>
          <w:u w:val="single"/>
        </w:rPr>
        <w:t xml:space="preserve">      </w:t>
      </w:r>
      <w:r>
        <w:rPr>
          <w:rFonts w:ascii="宋体" w:hAnsi="宋体" w:hint="eastAsia"/>
          <w:color w:val="000000" w:themeColor="text1"/>
          <w:szCs w:val="21"/>
        </w:rPr>
        <w:t>标段(以下简称本工程)的施工投标并争取赢得本工程施工承包合同(以下简称合同)。现就联合体投标事宜订立如下协议：</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u w:val="single"/>
        </w:rPr>
        <w:t xml:space="preserve">        </w:t>
      </w:r>
      <w:r>
        <w:rPr>
          <w:rFonts w:ascii="宋体" w:hAnsi="宋体" w:hint="eastAsia"/>
          <w:color w:val="000000" w:themeColor="text1"/>
          <w:szCs w:val="21"/>
        </w:rPr>
        <w:t>(某成员单位名称)为</w:t>
      </w:r>
      <w:r>
        <w:rPr>
          <w:rFonts w:ascii="宋体" w:hAnsi="宋体" w:hint="eastAsia"/>
          <w:color w:val="000000" w:themeColor="text1"/>
          <w:szCs w:val="21"/>
          <w:u w:val="single"/>
        </w:rPr>
        <w:t xml:space="preserve">              </w:t>
      </w:r>
      <w:r>
        <w:rPr>
          <w:rFonts w:ascii="宋体" w:hAnsi="宋体" w:hint="eastAsia"/>
          <w:color w:val="000000" w:themeColor="text1"/>
          <w:szCs w:val="21"/>
        </w:rPr>
        <w:t>(联合体名称)牵头人。</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4．联合体各成员单位内部的职责分工如下：</w:t>
      </w:r>
      <w:r>
        <w:rPr>
          <w:rFonts w:ascii="宋体" w:hAnsi="宋体" w:hint="eastAsia"/>
          <w:color w:val="000000" w:themeColor="text1"/>
          <w:szCs w:val="21"/>
          <w:u w:val="single"/>
        </w:rPr>
        <w:t xml:space="preserve">                                    </w:t>
      </w:r>
      <w:r>
        <w:rPr>
          <w:rFonts w:ascii="宋体" w:hAnsi="宋体" w:hint="eastAsia"/>
          <w:color w:val="000000" w:themeColor="text1"/>
          <w:szCs w:val="21"/>
        </w:rPr>
        <w:t>。按照本条上述分工，联合体成员单位各自所承担的合同工作量比例如下：</w:t>
      </w:r>
      <w:r>
        <w:rPr>
          <w:rFonts w:ascii="宋体" w:hAnsi="宋体" w:hint="eastAsia"/>
          <w:color w:val="000000" w:themeColor="text1"/>
          <w:szCs w:val="21"/>
          <w:u w:val="single"/>
        </w:rPr>
        <w:t xml:space="preserve">               </w:t>
      </w:r>
      <w:r>
        <w:rPr>
          <w:rFonts w:ascii="宋体" w:hAnsi="宋体" w:hint="eastAsia"/>
          <w:color w:val="000000" w:themeColor="text1"/>
          <w:szCs w:val="21"/>
        </w:rPr>
        <w:t>。</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5．投标工作和联合体在中标后工程实施过程中的有关费用按各自承担的工作量分摊。</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6．联合体中标后，本联合体协议是合同的附件，对联合体各成员单位有合同约束力。</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7．本协议书自签署之日起生效，联合体未中标或者中标时合同履行完毕后自动失效。</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8．本协议书一式</w:t>
      </w:r>
      <w:r>
        <w:rPr>
          <w:rFonts w:ascii="宋体" w:hAnsi="宋体" w:hint="eastAsia"/>
          <w:color w:val="000000" w:themeColor="text1"/>
          <w:szCs w:val="21"/>
          <w:u w:val="single"/>
        </w:rPr>
        <w:t xml:space="preserve">            </w:t>
      </w:r>
      <w:r>
        <w:rPr>
          <w:rFonts w:ascii="宋体" w:hAnsi="宋体" w:hint="eastAsia"/>
          <w:color w:val="000000" w:themeColor="text1"/>
          <w:szCs w:val="21"/>
        </w:rPr>
        <w:t>份，联合体成员和招标人各执一份。</w:t>
      </w:r>
    </w:p>
    <w:p w:rsidR="00420DF0" w:rsidRDefault="00C4593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牵头人名称：</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420DF0">
      <w:pPr>
        <w:spacing w:line="360" w:lineRule="auto"/>
        <w:ind w:firstLineChars="850" w:firstLine="1785"/>
        <w:rPr>
          <w:rFonts w:ascii="宋体" w:hAnsi="宋体"/>
          <w:color w:val="000000" w:themeColor="text1"/>
          <w:szCs w:val="21"/>
        </w:rPr>
      </w:pPr>
    </w:p>
    <w:p w:rsidR="00420DF0" w:rsidRDefault="00C4593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成员二名称：</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C45937">
      <w:pPr>
        <w:spacing w:line="360" w:lineRule="auto"/>
        <w:ind w:firstLineChars="1000" w:firstLine="2100"/>
        <w:rPr>
          <w:rFonts w:ascii="宋体" w:hAnsi="宋体"/>
          <w:color w:val="000000" w:themeColor="text1"/>
          <w:szCs w:val="21"/>
        </w:rPr>
      </w:pPr>
      <w:r>
        <w:rPr>
          <w:rFonts w:ascii="宋体" w:hAnsi="宋体" w:hint="eastAsia"/>
          <w:color w:val="000000" w:themeColor="text1"/>
          <w:szCs w:val="21"/>
        </w:rPr>
        <w:t>……</w:t>
      </w:r>
    </w:p>
    <w:p w:rsidR="00420DF0" w:rsidRDefault="00C45937">
      <w:pPr>
        <w:spacing w:line="360" w:lineRule="auto"/>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日           </w:t>
      </w:r>
    </w:p>
    <w:p w:rsidR="00420DF0" w:rsidRDefault="00C45937">
      <w:pPr>
        <w:spacing w:line="360" w:lineRule="auto"/>
        <w:rPr>
          <w:color w:val="000000" w:themeColor="text1"/>
        </w:rPr>
      </w:pPr>
      <w:r>
        <w:rPr>
          <w:rFonts w:ascii="黑体" w:eastAsia="黑体" w:hAnsi="宋体" w:hint="eastAsia"/>
          <w:color w:val="000000" w:themeColor="text1"/>
          <w:szCs w:val="21"/>
        </w:rPr>
        <w:t>备注：</w:t>
      </w:r>
      <w:r>
        <w:rPr>
          <w:rFonts w:ascii="宋体" w:hAnsi="宋体" w:hint="eastAsia"/>
          <w:color w:val="000000" w:themeColor="text1"/>
          <w:szCs w:val="21"/>
        </w:rPr>
        <w:t>本协议书由委托代理人签字的，应附法定代表人签字的授权委托书。</w:t>
      </w:r>
      <w:bookmarkStart w:id="441" w:name="_Toc32355"/>
      <w:bookmarkStart w:id="442" w:name="_Toc381360543"/>
      <w:bookmarkStart w:id="443" w:name="_Toc13488"/>
    </w:p>
    <w:p w:rsidR="00420DF0" w:rsidRDefault="00420DF0">
      <w:pPr>
        <w:rPr>
          <w:color w:val="000000" w:themeColor="text1"/>
        </w:rPr>
      </w:pPr>
    </w:p>
    <w:p w:rsidR="00420DF0" w:rsidRDefault="00C45937">
      <w:pPr>
        <w:rPr>
          <w:color w:val="000000" w:themeColor="text1"/>
        </w:rPr>
      </w:pPr>
      <w:r>
        <w:rPr>
          <w:color w:val="000000" w:themeColor="text1"/>
        </w:rPr>
        <w:br w:type="page"/>
      </w:r>
    </w:p>
    <w:p w:rsidR="00420DF0" w:rsidRDefault="00C45937">
      <w:pPr>
        <w:rPr>
          <w:rFonts w:ascii="宋体"/>
          <w:b/>
          <w:color w:val="000000" w:themeColor="text1"/>
          <w:sz w:val="32"/>
          <w:szCs w:val="32"/>
        </w:rPr>
      </w:pPr>
      <w:r>
        <w:rPr>
          <w:rFonts w:ascii="宋体" w:hint="eastAsia"/>
          <w:b/>
          <w:color w:val="000000" w:themeColor="text1"/>
          <w:sz w:val="32"/>
          <w:szCs w:val="32"/>
        </w:rPr>
        <w:lastRenderedPageBreak/>
        <w:t>（四</w:t>
      </w:r>
      <w:r>
        <w:rPr>
          <w:rFonts w:ascii="宋体"/>
          <w:b/>
          <w:color w:val="000000" w:themeColor="text1"/>
          <w:sz w:val="32"/>
          <w:szCs w:val="32"/>
        </w:rPr>
        <w:t>）</w:t>
      </w:r>
      <w:r>
        <w:rPr>
          <w:rFonts w:ascii="宋体" w:hint="eastAsia"/>
          <w:b/>
          <w:color w:val="000000" w:themeColor="text1"/>
          <w:sz w:val="32"/>
          <w:szCs w:val="32"/>
        </w:rPr>
        <w:t>投标保证金</w:t>
      </w:r>
      <w:bookmarkEnd w:id="441"/>
      <w:bookmarkEnd w:id="442"/>
      <w:bookmarkEnd w:id="443"/>
      <w:r>
        <w:rPr>
          <w:rFonts w:ascii="宋体" w:hint="eastAsia"/>
          <w:b/>
          <w:color w:val="000000" w:themeColor="text1"/>
          <w:sz w:val="32"/>
          <w:szCs w:val="32"/>
        </w:rPr>
        <w:t>交</w:t>
      </w:r>
      <w:r>
        <w:rPr>
          <w:rFonts w:ascii="宋体"/>
          <w:b/>
          <w:color w:val="000000" w:themeColor="text1"/>
          <w:sz w:val="32"/>
          <w:szCs w:val="32"/>
        </w:rPr>
        <w:t>付证明</w:t>
      </w:r>
    </w:p>
    <w:p w:rsidR="00420DF0" w:rsidRDefault="00C45937">
      <w:pPr>
        <w:rPr>
          <w:rFonts w:ascii="宋体" w:hAnsi="宋体"/>
          <w:color w:val="000000" w:themeColor="text1"/>
          <w:szCs w:val="21"/>
        </w:rPr>
      </w:pPr>
      <w:r>
        <w:rPr>
          <w:rFonts w:ascii="宋体" w:hAnsi="宋体" w:hint="eastAsia"/>
          <w:color w:val="000000" w:themeColor="text1"/>
          <w:szCs w:val="21"/>
        </w:rPr>
        <w:t>附：</w:t>
      </w:r>
      <w:r>
        <w:rPr>
          <w:rFonts w:hint="eastAsia"/>
          <w:color w:val="000000" w:themeColor="text1"/>
          <w:sz w:val="24"/>
        </w:rPr>
        <w:t>投标保证金交付相关证明材料</w:t>
      </w:r>
      <w:r>
        <w:rPr>
          <w:rFonts w:ascii="宋体" w:hAnsi="宋体" w:hint="eastAsia"/>
          <w:color w:val="000000" w:themeColor="text1"/>
          <w:szCs w:val="21"/>
        </w:rPr>
        <w:t>。</w:t>
      </w:r>
    </w:p>
    <w:p w:rsidR="00420DF0" w:rsidRDefault="00420DF0">
      <w:pPr>
        <w:rPr>
          <w:rFonts w:ascii="宋体" w:hAnsi="宋体"/>
          <w:bCs/>
          <w:color w:val="000000" w:themeColor="text1"/>
          <w:sz w:val="24"/>
          <w:szCs w:val="22"/>
        </w:rPr>
      </w:pPr>
    </w:p>
    <w:p w:rsidR="00420DF0" w:rsidRDefault="00C45937">
      <w:pPr>
        <w:rPr>
          <w:color w:val="000000" w:themeColor="text1"/>
        </w:rPr>
      </w:pPr>
      <w:r>
        <w:rPr>
          <w:rFonts w:ascii="宋体" w:hAnsi="宋体"/>
          <w:bCs/>
          <w:color w:val="000000" w:themeColor="text1"/>
          <w:sz w:val="24"/>
          <w:szCs w:val="22"/>
        </w:rPr>
        <w:br w:type="page"/>
      </w:r>
    </w:p>
    <w:p w:rsidR="00420DF0" w:rsidRDefault="00C45937">
      <w:pPr>
        <w:rPr>
          <w:rFonts w:ascii="宋体"/>
          <w:b/>
          <w:color w:val="000000" w:themeColor="text1"/>
          <w:sz w:val="32"/>
          <w:szCs w:val="32"/>
        </w:rPr>
      </w:pPr>
      <w:r>
        <w:rPr>
          <w:rFonts w:ascii="宋体" w:hint="eastAsia"/>
          <w:b/>
          <w:color w:val="000000" w:themeColor="text1"/>
          <w:sz w:val="32"/>
          <w:szCs w:val="32"/>
        </w:rPr>
        <w:lastRenderedPageBreak/>
        <w:t xml:space="preserve"> (五)投标人基本情况表</w:t>
      </w:r>
      <w:bookmarkEnd w:id="43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416"/>
      </w:tblGrid>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投标人名称</w:t>
            </w:r>
          </w:p>
        </w:tc>
        <w:tc>
          <w:tcPr>
            <w:tcW w:w="7020" w:type="dxa"/>
            <w:gridSpan w:val="9"/>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注册地址</w:t>
            </w:r>
          </w:p>
        </w:tc>
        <w:tc>
          <w:tcPr>
            <w:tcW w:w="3389" w:type="dxa"/>
            <w:gridSpan w:val="5"/>
            <w:vAlign w:val="center"/>
          </w:tcPr>
          <w:p w:rsidR="00420DF0" w:rsidRDefault="00420DF0">
            <w:pPr>
              <w:spacing w:line="360" w:lineRule="auto"/>
              <w:jc w:val="center"/>
              <w:rPr>
                <w:rFonts w:ascii="宋体" w:hAnsi="宋体"/>
                <w:color w:val="000000" w:themeColor="text1"/>
                <w:szCs w:val="21"/>
              </w:rPr>
            </w:pPr>
          </w:p>
        </w:tc>
        <w:tc>
          <w:tcPr>
            <w:tcW w:w="1246"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邮政编码</w:t>
            </w:r>
          </w:p>
        </w:tc>
        <w:tc>
          <w:tcPr>
            <w:tcW w:w="2385" w:type="dxa"/>
            <w:gridSpan w:val="3"/>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联系方式</w:t>
            </w:r>
          </w:p>
        </w:tc>
        <w:tc>
          <w:tcPr>
            <w:tcW w:w="89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联系人</w:t>
            </w:r>
          </w:p>
        </w:tc>
        <w:tc>
          <w:tcPr>
            <w:tcW w:w="2492" w:type="dxa"/>
            <w:gridSpan w:val="4"/>
            <w:vAlign w:val="center"/>
          </w:tcPr>
          <w:p w:rsidR="00420DF0" w:rsidRDefault="00420DF0">
            <w:pPr>
              <w:spacing w:line="360" w:lineRule="auto"/>
              <w:jc w:val="center"/>
              <w:rPr>
                <w:rFonts w:ascii="宋体" w:hAnsi="宋体"/>
                <w:color w:val="000000" w:themeColor="text1"/>
                <w:szCs w:val="21"/>
              </w:rPr>
            </w:pPr>
          </w:p>
        </w:tc>
        <w:tc>
          <w:tcPr>
            <w:tcW w:w="1246"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电  话</w:t>
            </w:r>
          </w:p>
        </w:tc>
        <w:tc>
          <w:tcPr>
            <w:tcW w:w="2385" w:type="dxa"/>
            <w:gridSpan w:val="3"/>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Merge/>
            <w:vAlign w:val="center"/>
          </w:tcPr>
          <w:p w:rsidR="00420DF0" w:rsidRDefault="00420DF0">
            <w:pPr>
              <w:spacing w:line="360" w:lineRule="auto"/>
              <w:jc w:val="center"/>
              <w:rPr>
                <w:rFonts w:ascii="宋体" w:hAnsi="宋体"/>
                <w:color w:val="000000" w:themeColor="text1"/>
                <w:szCs w:val="21"/>
              </w:rPr>
            </w:pPr>
          </w:p>
        </w:tc>
        <w:tc>
          <w:tcPr>
            <w:tcW w:w="89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传  真</w:t>
            </w:r>
          </w:p>
        </w:tc>
        <w:tc>
          <w:tcPr>
            <w:tcW w:w="2492" w:type="dxa"/>
            <w:gridSpan w:val="4"/>
            <w:vAlign w:val="center"/>
          </w:tcPr>
          <w:p w:rsidR="00420DF0" w:rsidRDefault="00420DF0">
            <w:pPr>
              <w:spacing w:line="360" w:lineRule="auto"/>
              <w:jc w:val="center"/>
              <w:rPr>
                <w:rFonts w:ascii="宋体" w:hAnsi="宋体"/>
                <w:color w:val="000000" w:themeColor="text1"/>
                <w:szCs w:val="21"/>
              </w:rPr>
            </w:pPr>
          </w:p>
        </w:tc>
        <w:tc>
          <w:tcPr>
            <w:tcW w:w="1246"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网  址</w:t>
            </w:r>
          </w:p>
        </w:tc>
        <w:tc>
          <w:tcPr>
            <w:tcW w:w="2385" w:type="dxa"/>
            <w:gridSpan w:val="3"/>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组织结构</w:t>
            </w:r>
          </w:p>
        </w:tc>
        <w:tc>
          <w:tcPr>
            <w:tcW w:w="7020" w:type="dxa"/>
            <w:gridSpan w:val="9"/>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法定代表人</w:t>
            </w:r>
          </w:p>
        </w:tc>
        <w:tc>
          <w:tcPr>
            <w:tcW w:w="89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姓名</w:t>
            </w:r>
          </w:p>
        </w:tc>
        <w:tc>
          <w:tcPr>
            <w:tcW w:w="1021" w:type="dxa"/>
            <w:vAlign w:val="center"/>
          </w:tcPr>
          <w:p w:rsidR="00420DF0" w:rsidRDefault="00420DF0">
            <w:pPr>
              <w:spacing w:line="360" w:lineRule="auto"/>
              <w:jc w:val="center"/>
              <w:rPr>
                <w:rFonts w:ascii="宋体" w:hAnsi="宋体"/>
                <w:color w:val="000000" w:themeColor="text1"/>
                <w:szCs w:val="21"/>
              </w:rPr>
            </w:pPr>
          </w:p>
        </w:tc>
        <w:tc>
          <w:tcPr>
            <w:tcW w:w="127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技术职称</w:t>
            </w:r>
          </w:p>
        </w:tc>
        <w:tc>
          <w:tcPr>
            <w:tcW w:w="1701" w:type="dxa"/>
            <w:gridSpan w:val="3"/>
            <w:vAlign w:val="center"/>
          </w:tcPr>
          <w:p w:rsidR="00420DF0" w:rsidRDefault="00420DF0">
            <w:pPr>
              <w:spacing w:line="360" w:lineRule="auto"/>
              <w:jc w:val="center"/>
              <w:rPr>
                <w:rFonts w:ascii="宋体" w:hAnsi="宋体"/>
                <w:color w:val="000000" w:themeColor="text1"/>
                <w:szCs w:val="21"/>
              </w:rPr>
            </w:pPr>
          </w:p>
        </w:tc>
        <w:tc>
          <w:tcPr>
            <w:tcW w:w="709"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电话</w:t>
            </w:r>
          </w:p>
        </w:tc>
        <w:tc>
          <w:tcPr>
            <w:tcW w:w="1416" w:type="dxa"/>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技术负责人</w:t>
            </w:r>
          </w:p>
        </w:tc>
        <w:tc>
          <w:tcPr>
            <w:tcW w:w="89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姓名</w:t>
            </w:r>
          </w:p>
        </w:tc>
        <w:tc>
          <w:tcPr>
            <w:tcW w:w="1021" w:type="dxa"/>
            <w:vAlign w:val="center"/>
          </w:tcPr>
          <w:p w:rsidR="00420DF0" w:rsidRDefault="00420DF0">
            <w:pPr>
              <w:spacing w:line="360" w:lineRule="auto"/>
              <w:jc w:val="center"/>
              <w:rPr>
                <w:rFonts w:ascii="宋体" w:hAnsi="宋体"/>
                <w:color w:val="000000" w:themeColor="text1"/>
                <w:szCs w:val="21"/>
              </w:rPr>
            </w:pPr>
          </w:p>
        </w:tc>
        <w:tc>
          <w:tcPr>
            <w:tcW w:w="127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技术职称</w:t>
            </w:r>
          </w:p>
        </w:tc>
        <w:tc>
          <w:tcPr>
            <w:tcW w:w="1701" w:type="dxa"/>
            <w:gridSpan w:val="3"/>
            <w:vAlign w:val="center"/>
          </w:tcPr>
          <w:p w:rsidR="00420DF0" w:rsidRDefault="00420DF0">
            <w:pPr>
              <w:spacing w:line="360" w:lineRule="auto"/>
              <w:jc w:val="center"/>
              <w:rPr>
                <w:rFonts w:ascii="宋体" w:hAnsi="宋体"/>
                <w:color w:val="000000" w:themeColor="text1"/>
                <w:szCs w:val="21"/>
              </w:rPr>
            </w:pPr>
          </w:p>
        </w:tc>
        <w:tc>
          <w:tcPr>
            <w:tcW w:w="709"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电话</w:t>
            </w:r>
          </w:p>
        </w:tc>
        <w:tc>
          <w:tcPr>
            <w:tcW w:w="1416" w:type="dxa"/>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成立时间</w:t>
            </w:r>
          </w:p>
        </w:tc>
        <w:tc>
          <w:tcPr>
            <w:tcW w:w="1918" w:type="dxa"/>
            <w:gridSpan w:val="2"/>
            <w:vAlign w:val="center"/>
          </w:tcPr>
          <w:p w:rsidR="00420DF0" w:rsidRDefault="00420DF0">
            <w:pPr>
              <w:spacing w:line="360" w:lineRule="auto"/>
              <w:jc w:val="center"/>
              <w:rPr>
                <w:rFonts w:ascii="宋体" w:hAnsi="宋体"/>
                <w:color w:val="000000" w:themeColor="text1"/>
                <w:szCs w:val="21"/>
              </w:rPr>
            </w:pPr>
          </w:p>
        </w:tc>
        <w:tc>
          <w:tcPr>
            <w:tcW w:w="5102" w:type="dxa"/>
            <w:gridSpan w:val="7"/>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员工总人数：</w:t>
            </w: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企业资质等级</w:t>
            </w:r>
          </w:p>
        </w:tc>
        <w:tc>
          <w:tcPr>
            <w:tcW w:w="897" w:type="dxa"/>
            <w:vAlign w:val="center"/>
          </w:tcPr>
          <w:p w:rsidR="00420DF0" w:rsidRDefault="00420DF0">
            <w:pPr>
              <w:spacing w:line="360" w:lineRule="auto"/>
              <w:jc w:val="center"/>
              <w:rPr>
                <w:rFonts w:ascii="宋体" w:hAnsi="宋体"/>
                <w:color w:val="000000" w:themeColor="text1"/>
                <w:szCs w:val="21"/>
              </w:rPr>
            </w:pPr>
          </w:p>
        </w:tc>
        <w:tc>
          <w:tcPr>
            <w:tcW w:w="1021" w:type="dxa"/>
            <w:vAlign w:val="center"/>
          </w:tcPr>
          <w:p w:rsidR="00420DF0" w:rsidRDefault="00420DF0">
            <w:pPr>
              <w:spacing w:line="360" w:lineRule="auto"/>
              <w:jc w:val="center"/>
              <w:rPr>
                <w:rFonts w:ascii="宋体" w:hAnsi="宋体"/>
                <w:color w:val="000000" w:themeColor="text1"/>
                <w:szCs w:val="21"/>
              </w:rPr>
            </w:pPr>
          </w:p>
        </w:tc>
        <w:tc>
          <w:tcPr>
            <w:tcW w:w="993"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其中</w:t>
            </w:r>
          </w:p>
        </w:tc>
        <w:tc>
          <w:tcPr>
            <w:tcW w:w="1984" w:type="dxa"/>
            <w:gridSpan w:val="4"/>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c>
          <w:tcPr>
            <w:tcW w:w="2125" w:type="dxa"/>
            <w:gridSpan w:val="2"/>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营业执照号</w:t>
            </w:r>
          </w:p>
        </w:tc>
        <w:tc>
          <w:tcPr>
            <w:tcW w:w="897" w:type="dxa"/>
            <w:vAlign w:val="center"/>
          </w:tcPr>
          <w:p w:rsidR="00420DF0" w:rsidRDefault="00420DF0">
            <w:pPr>
              <w:spacing w:line="360" w:lineRule="auto"/>
              <w:jc w:val="center"/>
              <w:rPr>
                <w:rFonts w:ascii="宋体" w:hAnsi="宋体"/>
                <w:color w:val="000000" w:themeColor="text1"/>
                <w:szCs w:val="21"/>
              </w:rPr>
            </w:pPr>
          </w:p>
        </w:tc>
        <w:tc>
          <w:tcPr>
            <w:tcW w:w="1021" w:type="dxa"/>
            <w:vAlign w:val="center"/>
          </w:tcPr>
          <w:p w:rsidR="00420DF0" w:rsidRDefault="00420DF0">
            <w:pPr>
              <w:spacing w:line="360" w:lineRule="auto"/>
              <w:jc w:val="center"/>
              <w:rPr>
                <w:rFonts w:ascii="宋体" w:hAnsi="宋体"/>
                <w:color w:val="000000" w:themeColor="text1"/>
                <w:szCs w:val="21"/>
              </w:rPr>
            </w:pPr>
          </w:p>
        </w:tc>
        <w:tc>
          <w:tcPr>
            <w:tcW w:w="993" w:type="dxa"/>
            <w:vMerge/>
            <w:vAlign w:val="center"/>
          </w:tcPr>
          <w:p w:rsidR="00420DF0" w:rsidRDefault="00420DF0">
            <w:pPr>
              <w:spacing w:line="360" w:lineRule="auto"/>
              <w:jc w:val="center"/>
              <w:rPr>
                <w:rFonts w:ascii="宋体" w:hAnsi="宋体"/>
                <w:color w:val="000000" w:themeColor="text1"/>
                <w:szCs w:val="21"/>
              </w:rPr>
            </w:pPr>
          </w:p>
        </w:tc>
        <w:tc>
          <w:tcPr>
            <w:tcW w:w="1984" w:type="dxa"/>
            <w:gridSpan w:val="4"/>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高级职称人员</w:t>
            </w:r>
          </w:p>
        </w:tc>
        <w:tc>
          <w:tcPr>
            <w:tcW w:w="2125" w:type="dxa"/>
            <w:gridSpan w:val="2"/>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注册资金</w:t>
            </w:r>
          </w:p>
        </w:tc>
        <w:tc>
          <w:tcPr>
            <w:tcW w:w="897" w:type="dxa"/>
            <w:vAlign w:val="center"/>
          </w:tcPr>
          <w:p w:rsidR="00420DF0" w:rsidRDefault="00420DF0">
            <w:pPr>
              <w:spacing w:line="360" w:lineRule="auto"/>
              <w:jc w:val="center"/>
              <w:rPr>
                <w:rFonts w:ascii="宋体" w:hAnsi="宋体"/>
                <w:color w:val="000000" w:themeColor="text1"/>
                <w:szCs w:val="21"/>
              </w:rPr>
            </w:pPr>
          </w:p>
        </w:tc>
        <w:tc>
          <w:tcPr>
            <w:tcW w:w="1021" w:type="dxa"/>
            <w:vAlign w:val="center"/>
          </w:tcPr>
          <w:p w:rsidR="00420DF0" w:rsidRDefault="00420DF0">
            <w:pPr>
              <w:spacing w:line="360" w:lineRule="auto"/>
              <w:jc w:val="center"/>
              <w:rPr>
                <w:rFonts w:ascii="宋体" w:hAnsi="宋体"/>
                <w:color w:val="000000" w:themeColor="text1"/>
                <w:szCs w:val="21"/>
              </w:rPr>
            </w:pPr>
          </w:p>
        </w:tc>
        <w:tc>
          <w:tcPr>
            <w:tcW w:w="993" w:type="dxa"/>
            <w:vMerge/>
            <w:vAlign w:val="center"/>
          </w:tcPr>
          <w:p w:rsidR="00420DF0" w:rsidRDefault="00420DF0">
            <w:pPr>
              <w:spacing w:line="360" w:lineRule="auto"/>
              <w:jc w:val="center"/>
              <w:rPr>
                <w:rFonts w:ascii="宋体" w:hAnsi="宋体"/>
                <w:color w:val="000000" w:themeColor="text1"/>
                <w:szCs w:val="21"/>
              </w:rPr>
            </w:pPr>
          </w:p>
        </w:tc>
        <w:tc>
          <w:tcPr>
            <w:tcW w:w="1984" w:type="dxa"/>
            <w:gridSpan w:val="4"/>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中级职称人员</w:t>
            </w:r>
          </w:p>
        </w:tc>
        <w:tc>
          <w:tcPr>
            <w:tcW w:w="2125" w:type="dxa"/>
            <w:gridSpan w:val="2"/>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开户银行</w:t>
            </w:r>
          </w:p>
        </w:tc>
        <w:tc>
          <w:tcPr>
            <w:tcW w:w="897" w:type="dxa"/>
            <w:vAlign w:val="center"/>
          </w:tcPr>
          <w:p w:rsidR="00420DF0" w:rsidRDefault="00420DF0">
            <w:pPr>
              <w:spacing w:line="360" w:lineRule="auto"/>
              <w:jc w:val="center"/>
              <w:rPr>
                <w:rFonts w:ascii="宋体" w:hAnsi="宋体"/>
                <w:color w:val="000000" w:themeColor="text1"/>
                <w:szCs w:val="21"/>
              </w:rPr>
            </w:pPr>
          </w:p>
        </w:tc>
        <w:tc>
          <w:tcPr>
            <w:tcW w:w="1021" w:type="dxa"/>
            <w:vAlign w:val="center"/>
          </w:tcPr>
          <w:p w:rsidR="00420DF0" w:rsidRDefault="00420DF0">
            <w:pPr>
              <w:spacing w:line="360" w:lineRule="auto"/>
              <w:jc w:val="center"/>
              <w:rPr>
                <w:rFonts w:ascii="宋体" w:hAnsi="宋体"/>
                <w:color w:val="000000" w:themeColor="text1"/>
                <w:szCs w:val="21"/>
              </w:rPr>
            </w:pPr>
          </w:p>
        </w:tc>
        <w:tc>
          <w:tcPr>
            <w:tcW w:w="993" w:type="dxa"/>
            <w:vMerge/>
            <w:vAlign w:val="center"/>
          </w:tcPr>
          <w:p w:rsidR="00420DF0" w:rsidRDefault="00420DF0">
            <w:pPr>
              <w:spacing w:line="360" w:lineRule="auto"/>
              <w:jc w:val="center"/>
              <w:rPr>
                <w:rFonts w:ascii="宋体" w:hAnsi="宋体"/>
                <w:color w:val="000000" w:themeColor="text1"/>
                <w:szCs w:val="21"/>
              </w:rPr>
            </w:pPr>
          </w:p>
        </w:tc>
        <w:tc>
          <w:tcPr>
            <w:tcW w:w="1984" w:type="dxa"/>
            <w:gridSpan w:val="4"/>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初级职称人员</w:t>
            </w:r>
          </w:p>
        </w:tc>
        <w:tc>
          <w:tcPr>
            <w:tcW w:w="2125" w:type="dxa"/>
            <w:gridSpan w:val="2"/>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账号</w:t>
            </w:r>
          </w:p>
        </w:tc>
        <w:tc>
          <w:tcPr>
            <w:tcW w:w="897" w:type="dxa"/>
            <w:vAlign w:val="center"/>
          </w:tcPr>
          <w:p w:rsidR="00420DF0" w:rsidRDefault="00420DF0">
            <w:pPr>
              <w:spacing w:line="360" w:lineRule="auto"/>
              <w:jc w:val="center"/>
              <w:rPr>
                <w:rFonts w:ascii="宋体" w:hAnsi="宋体"/>
                <w:color w:val="000000" w:themeColor="text1"/>
                <w:szCs w:val="21"/>
              </w:rPr>
            </w:pPr>
          </w:p>
        </w:tc>
        <w:tc>
          <w:tcPr>
            <w:tcW w:w="1021" w:type="dxa"/>
            <w:vAlign w:val="center"/>
          </w:tcPr>
          <w:p w:rsidR="00420DF0" w:rsidRDefault="00420DF0">
            <w:pPr>
              <w:spacing w:line="360" w:lineRule="auto"/>
              <w:jc w:val="center"/>
              <w:rPr>
                <w:rFonts w:ascii="宋体" w:hAnsi="宋体"/>
                <w:color w:val="000000" w:themeColor="text1"/>
                <w:szCs w:val="21"/>
              </w:rPr>
            </w:pPr>
          </w:p>
        </w:tc>
        <w:tc>
          <w:tcPr>
            <w:tcW w:w="993" w:type="dxa"/>
            <w:vMerge/>
            <w:vAlign w:val="center"/>
          </w:tcPr>
          <w:p w:rsidR="00420DF0" w:rsidRDefault="00420DF0">
            <w:pPr>
              <w:spacing w:line="360" w:lineRule="auto"/>
              <w:jc w:val="center"/>
              <w:rPr>
                <w:rFonts w:ascii="宋体" w:hAnsi="宋体"/>
                <w:color w:val="000000" w:themeColor="text1"/>
                <w:szCs w:val="21"/>
              </w:rPr>
            </w:pPr>
          </w:p>
        </w:tc>
        <w:tc>
          <w:tcPr>
            <w:tcW w:w="1984" w:type="dxa"/>
            <w:gridSpan w:val="4"/>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技  工</w:t>
            </w:r>
          </w:p>
        </w:tc>
        <w:tc>
          <w:tcPr>
            <w:tcW w:w="2125" w:type="dxa"/>
            <w:gridSpan w:val="2"/>
            <w:vAlign w:val="center"/>
          </w:tcPr>
          <w:p w:rsidR="00420DF0" w:rsidRDefault="00420DF0">
            <w:pPr>
              <w:spacing w:line="360" w:lineRule="auto"/>
              <w:jc w:val="center"/>
              <w:rPr>
                <w:rFonts w:ascii="宋体" w:hAnsi="宋体"/>
                <w:color w:val="000000" w:themeColor="text1"/>
                <w:szCs w:val="21"/>
              </w:rPr>
            </w:pPr>
          </w:p>
        </w:tc>
      </w:tr>
      <w:tr w:rsidR="00420DF0">
        <w:trPr>
          <w:trHeight w:val="2552"/>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经营范围</w:t>
            </w:r>
          </w:p>
        </w:tc>
        <w:tc>
          <w:tcPr>
            <w:tcW w:w="7020" w:type="dxa"/>
            <w:gridSpan w:val="9"/>
            <w:vAlign w:val="center"/>
          </w:tcPr>
          <w:p w:rsidR="00420DF0" w:rsidRDefault="00420DF0">
            <w:pPr>
              <w:spacing w:line="360" w:lineRule="auto"/>
              <w:jc w:val="center"/>
              <w:rPr>
                <w:rFonts w:ascii="宋体" w:hAnsi="宋体"/>
                <w:color w:val="000000" w:themeColor="text1"/>
                <w:szCs w:val="21"/>
              </w:rPr>
            </w:pPr>
          </w:p>
        </w:tc>
      </w:tr>
      <w:tr w:rsidR="00420DF0">
        <w:trPr>
          <w:trHeight w:val="567"/>
          <w:jc w:val="center"/>
        </w:trPr>
        <w:tc>
          <w:tcPr>
            <w:tcW w:w="148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c>
          <w:tcPr>
            <w:tcW w:w="7020" w:type="dxa"/>
            <w:gridSpan w:val="9"/>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line="360" w:lineRule="auto"/>
        <w:ind w:firstLineChars="200" w:firstLine="420"/>
        <w:rPr>
          <w:color w:val="000000" w:themeColor="text1"/>
        </w:rPr>
      </w:pPr>
      <w:bookmarkStart w:id="444" w:name="_Toc273437375"/>
      <w:r>
        <w:rPr>
          <w:rFonts w:hint="eastAsia"/>
          <w:color w:val="000000" w:themeColor="text1"/>
        </w:rPr>
        <w:t>本</w:t>
      </w:r>
      <w:r>
        <w:rPr>
          <w:color w:val="000000" w:themeColor="text1"/>
        </w:rPr>
        <w:t>表后应附</w:t>
      </w:r>
      <w:r>
        <w:rPr>
          <w:rFonts w:hint="eastAsia"/>
          <w:color w:val="000000" w:themeColor="text1"/>
        </w:rPr>
        <w:t>下列</w:t>
      </w:r>
      <w:r>
        <w:rPr>
          <w:color w:val="000000" w:themeColor="text1"/>
        </w:rPr>
        <w:t>证件</w:t>
      </w:r>
      <w:r>
        <w:rPr>
          <w:rFonts w:hint="eastAsia"/>
          <w:color w:val="000000" w:themeColor="text1"/>
        </w:rPr>
        <w:t>：企业营业执照正本或副本、企业资质证书（分专业提交）、有效期内的企业安全生产许可证。上</w:t>
      </w:r>
      <w:r>
        <w:rPr>
          <w:color w:val="000000" w:themeColor="text1"/>
        </w:rPr>
        <w:t>述证件电子版需</w:t>
      </w:r>
      <w:r>
        <w:rPr>
          <w:rFonts w:hint="eastAsia"/>
          <w:color w:val="000000" w:themeColor="text1"/>
        </w:rPr>
        <w:t>加盖投标单位</w:t>
      </w:r>
      <w:r>
        <w:rPr>
          <w:color w:val="000000" w:themeColor="text1"/>
        </w:rPr>
        <w:t>电子</w:t>
      </w:r>
      <w:r>
        <w:rPr>
          <w:rFonts w:hint="eastAsia"/>
          <w:color w:val="000000" w:themeColor="text1"/>
        </w:rPr>
        <w:t>签章。</w:t>
      </w:r>
    </w:p>
    <w:p w:rsidR="00420DF0" w:rsidRDefault="00C45937">
      <w:pPr>
        <w:spacing w:line="360" w:lineRule="auto"/>
        <w:rPr>
          <w:rFonts w:ascii="宋体"/>
          <w:color w:val="000000" w:themeColor="text1"/>
          <w:szCs w:val="21"/>
        </w:rPr>
      </w:pPr>
      <w:r>
        <w:rPr>
          <w:rFonts w:ascii="宋体"/>
          <w:color w:val="000000" w:themeColor="text1"/>
          <w:szCs w:val="21"/>
        </w:rPr>
        <w:br w:type="page"/>
      </w:r>
    </w:p>
    <w:p w:rsidR="00420DF0" w:rsidRDefault="00C45937">
      <w:pPr>
        <w:rPr>
          <w:rFonts w:ascii="宋体"/>
          <w:b/>
          <w:color w:val="000000" w:themeColor="text1"/>
          <w:szCs w:val="21"/>
        </w:rPr>
      </w:pPr>
      <w:r>
        <w:rPr>
          <w:rFonts w:ascii="宋体" w:hint="eastAsia"/>
          <w:b/>
          <w:color w:val="000000" w:themeColor="text1"/>
          <w:szCs w:val="21"/>
        </w:rPr>
        <w:lastRenderedPageBreak/>
        <w:t xml:space="preserve"> </w:t>
      </w:r>
      <w:r>
        <w:rPr>
          <w:rFonts w:ascii="宋体" w:hint="eastAsia"/>
          <w:b/>
          <w:color w:val="000000" w:themeColor="text1"/>
          <w:sz w:val="32"/>
          <w:szCs w:val="32"/>
        </w:rPr>
        <w:t>（六</w:t>
      </w:r>
      <w:r>
        <w:rPr>
          <w:rFonts w:ascii="宋体"/>
          <w:b/>
          <w:color w:val="000000" w:themeColor="text1"/>
          <w:sz w:val="32"/>
          <w:szCs w:val="32"/>
        </w:rPr>
        <w:t>）</w:t>
      </w:r>
      <w:r>
        <w:rPr>
          <w:rFonts w:ascii="宋体" w:hint="eastAsia"/>
          <w:b/>
          <w:color w:val="000000" w:themeColor="text1"/>
          <w:sz w:val="32"/>
          <w:szCs w:val="32"/>
        </w:rPr>
        <w:t>近年财务状况表</w:t>
      </w:r>
      <w:bookmarkEnd w:id="444"/>
    </w:p>
    <w:p w:rsidR="00420DF0" w:rsidRDefault="00C45937">
      <w:pPr>
        <w:widowControl/>
        <w:shd w:val="clear" w:color="auto" w:fill="FFFFFF"/>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 xml:space="preserve">　　附：投标人</w:t>
      </w:r>
      <w:bookmarkStart w:id="445" w:name="_Toc273437376"/>
      <w:r>
        <w:rPr>
          <w:rFonts w:ascii="宋体" w:hAnsi="宋体" w:cs="宋体" w:hint="eastAsia"/>
          <w:color w:val="000000"/>
          <w:kern w:val="0"/>
          <w:sz w:val="24"/>
          <w:shd w:val="clear" w:color="auto" w:fill="FFFFFF"/>
        </w:rPr>
        <w:t>2017</w:t>
      </w:r>
      <w:r>
        <w:rPr>
          <w:rFonts w:ascii="Arial" w:hAnsi="Arial" w:cs="Arial"/>
          <w:color w:val="000000"/>
          <w:kern w:val="0"/>
          <w:sz w:val="24"/>
          <w:shd w:val="clear" w:color="auto" w:fill="FFFFFF"/>
        </w:rPr>
        <w:t>~</w:t>
      </w:r>
      <w:r>
        <w:rPr>
          <w:rFonts w:ascii="宋体" w:hAnsi="宋体" w:cs="宋体" w:hint="eastAsia"/>
          <w:color w:val="000000"/>
          <w:kern w:val="0"/>
          <w:sz w:val="24"/>
          <w:shd w:val="clear" w:color="auto" w:fill="FFFFFF"/>
        </w:rPr>
        <w:t>2019年财务审计报告，财务状况良好；投标人成立不足3年时从实际成立时间算起或提供银行资信证明。</w:t>
      </w: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Pr>
        <w:rPr>
          <w:rFonts w:ascii="宋体" w:hAnsi="宋体" w:cs="宋体"/>
          <w:color w:val="000000"/>
          <w:kern w:val="0"/>
          <w:sz w:val="24"/>
          <w:shd w:val="clear" w:color="auto" w:fill="FFFFFF"/>
        </w:rPr>
      </w:pPr>
    </w:p>
    <w:p w:rsidR="00420DF0" w:rsidRDefault="00420DF0">
      <w:pPr>
        <w:pStyle w:val="a0"/>
        <w:rPr>
          <w:rFonts w:ascii="宋体" w:hAnsi="宋体" w:cs="宋体"/>
          <w:color w:val="000000"/>
          <w:kern w:val="0"/>
          <w:sz w:val="24"/>
          <w:shd w:val="clear" w:color="auto" w:fill="FFFFFF"/>
        </w:rPr>
      </w:pPr>
    </w:p>
    <w:p w:rsidR="00420DF0" w:rsidRDefault="00420DF0"/>
    <w:p w:rsidR="00420DF0" w:rsidRDefault="00C45937">
      <w:pPr>
        <w:rPr>
          <w:color w:val="000000" w:themeColor="text1"/>
          <w:sz w:val="32"/>
          <w:szCs w:val="32"/>
        </w:rPr>
      </w:pPr>
      <w:r>
        <w:rPr>
          <w:rFonts w:ascii="宋体" w:hint="eastAsia"/>
          <w:color w:val="000000" w:themeColor="text1"/>
          <w:szCs w:val="21"/>
        </w:rPr>
        <w:lastRenderedPageBreak/>
        <w:t xml:space="preserve"> </w:t>
      </w:r>
      <w:r>
        <w:rPr>
          <w:rFonts w:ascii="宋体" w:hint="eastAsia"/>
          <w:b/>
          <w:color w:val="000000" w:themeColor="text1"/>
          <w:sz w:val="32"/>
          <w:szCs w:val="32"/>
        </w:rPr>
        <w:t>(七)近年完成的类似项目情况表</w:t>
      </w:r>
      <w:bookmarkEnd w:id="44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094"/>
      </w:tblGrid>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项目名称</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项目所在地</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发包人名称</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发包人地址</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发包人联系人及电话</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合同价格</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开工日期</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竣工日期</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承担的工作</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工程质量</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技术负责人</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总监理工程师及电话</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1587"/>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项目描述</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hAnsi="宋体" w:hint="eastAsia"/>
                <w:color w:val="000000" w:themeColor="text1"/>
              </w:rPr>
              <w:t>工程获奖情况</w:t>
            </w:r>
            <w:r>
              <w:rPr>
                <w:rFonts w:hAnsi="宋体" w:hint="eastAsia"/>
                <w:color w:val="000000" w:themeColor="text1"/>
              </w:rPr>
              <w:t>(</w:t>
            </w:r>
            <w:r>
              <w:rPr>
                <w:rFonts w:hAnsi="宋体" w:hint="eastAsia"/>
                <w:color w:val="000000" w:themeColor="text1"/>
              </w:rPr>
              <w:t>请注明证书编号</w:t>
            </w:r>
            <w:r>
              <w:rPr>
                <w:rFonts w:hAnsi="宋体" w:hint="eastAsia"/>
                <w:color w:val="000000" w:themeColor="text1"/>
              </w:rPr>
              <w:t>)</w:t>
            </w:r>
          </w:p>
        </w:tc>
        <w:tc>
          <w:tcPr>
            <w:tcW w:w="6094"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c>
          <w:tcPr>
            <w:tcW w:w="6094" w:type="dxa"/>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line="360" w:lineRule="auto"/>
        <w:ind w:left="630" w:hangingChars="300" w:hanging="630"/>
        <w:rPr>
          <w:rFonts w:ascii="宋体" w:hAnsi="宋体"/>
          <w:color w:val="000000" w:themeColor="text1"/>
          <w:szCs w:val="21"/>
        </w:rPr>
      </w:pPr>
      <w:r>
        <w:rPr>
          <w:rFonts w:ascii="黑体" w:eastAsia="黑体" w:hAnsi="宋体" w:hint="eastAsia"/>
          <w:color w:val="000000" w:themeColor="text1"/>
          <w:szCs w:val="21"/>
        </w:rPr>
        <w:t>备注：</w:t>
      </w:r>
      <w:r>
        <w:rPr>
          <w:rFonts w:ascii="宋体" w:hAnsi="宋体" w:hint="eastAsia"/>
          <w:color w:val="000000" w:themeColor="text1"/>
          <w:szCs w:val="21"/>
        </w:rPr>
        <w:t>1、类似项目</w:t>
      </w:r>
      <w:r>
        <w:rPr>
          <w:rFonts w:ascii="宋体" w:hAnsi="宋体" w:hint="eastAsia"/>
          <w:szCs w:val="21"/>
        </w:rPr>
        <w:t>指工程内容或工程性质类似的项目</w:t>
      </w:r>
      <w:r>
        <w:rPr>
          <w:rFonts w:ascii="宋体" w:hAnsi="宋体" w:hint="eastAsia"/>
          <w:color w:val="000000" w:themeColor="text1"/>
          <w:szCs w:val="21"/>
        </w:rPr>
        <w:t>。</w:t>
      </w:r>
    </w:p>
    <w:p w:rsidR="00420DF0" w:rsidRDefault="00C45937">
      <w:pPr>
        <w:spacing w:line="360" w:lineRule="auto"/>
        <w:ind w:leftChars="300" w:left="630"/>
        <w:rPr>
          <w:rFonts w:ascii="宋体" w:hAnsi="宋体"/>
          <w:color w:val="000000" w:themeColor="text1"/>
          <w:szCs w:val="21"/>
        </w:rPr>
      </w:pPr>
      <w:r>
        <w:rPr>
          <w:rFonts w:ascii="宋体" w:hAnsi="宋体" w:hint="eastAsia"/>
          <w:color w:val="000000" w:themeColor="text1"/>
          <w:szCs w:val="21"/>
        </w:rPr>
        <w:t>2、本表后附2018年以来中标通知书和合同协议书的复印件。每张表格只填写一个项目，并标明序号。</w:t>
      </w:r>
    </w:p>
    <w:p w:rsidR="00420DF0" w:rsidRDefault="00C45937">
      <w:pPr>
        <w:rPr>
          <w:b/>
          <w:color w:val="000000" w:themeColor="text1"/>
          <w:sz w:val="32"/>
          <w:szCs w:val="32"/>
        </w:rPr>
      </w:pPr>
      <w:r>
        <w:rPr>
          <w:rFonts w:ascii="宋体"/>
          <w:color w:val="000000" w:themeColor="text1"/>
          <w:szCs w:val="21"/>
        </w:rPr>
        <w:br w:type="page"/>
      </w:r>
      <w:bookmarkStart w:id="446" w:name="_Toc273437377"/>
      <w:r>
        <w:rPr>
          <w:rFonts w:ascii="宋体" w:hint="eastAsia"/>
          <w:b/>
          <w:color w:val="000000" w:themeColor="text1"/>
          <w:sz w:val="32"/>
          <w:szCs w:val="32"/>
        </w:rPr>
        <w:lastRenderedPageBreak/>
        <w:t>(八)正在施工的和新承接的项目情况表</w:t>
      </w:r>
      <w:bookmarkEnd w:id="446"/>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tblGrid>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项目名称</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项目所在地</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发包人名称</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发包人地址</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发包人电话</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签约合同价</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开工日期</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计划竣工日期</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承担的工作</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工程质量</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技术负责人</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总监理工程师及电话</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2552"/>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项目描述</w:t>
            </w:r>
          </w:p>
        </w:tc>
        <w:tc>
          <w:tcPr>
            <w:tcW w:w="6095" w:type="dxa"/>
            <w:vAlign w:val="center"/>
          </w:tcPr>
          <w:p w:rsidR="00420DF0" w:rsidRDefault="00420DF0">
            <w:pPr>
              <w:spacing w:line="360" w:lineRule="auto"/>
              <w:jc w:val="center"/>
              <w:rPr>
                <w:rFonts w:ascii="宋体" w:hAnsi="宋体"/>
                <w:color w:val="000000" w:themeColor="text1"/>
                <w:szCs w:val="21"/>
              </w:rPr>
            </w:pPr>
          </w:p>
        </w:tc>
      </w:tr>
      <w:tr w:rsidR="00420DF0">
        <w:trPr>
          <w:trHeight w:val="624"/>
          <w:jc w:val="center"/>
        </w:trPr>
        <w:tc>
          <w:tcPr>
            <w:tcW w:w="24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c>
          <w:tcPr>
            <w:tcW w:w="6095" w:type="dxa"/>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line="360" w:lineRule="auto"/>
        <w:rPr>
          <w:rFonts w:ascii="宋体" w:hAnsi="宋体"/>
          <w:color w:val="000000" w:themeColor="text1"/>
          <w:szCs w:val="21"/>
        </w:rPr>
      </w:pPr>
      <w:r>
        <w:rPr>
          <w:rFonts w:ascii="黑体" w:eastAsia="黑体" w:hAnsi="宋体" w:hint="eastAsia"/>
          <w:color w:val="000000" w:themeColor="text1"/>
          <w:szCs w:val="21"/>
        </w:rPr>
        <w:t>备注：</w:t>
      </w:r>
      <w:r>
        <w:rPr>
          <w:rFonts w:ascii="宋体" w:hAnsi="宋体" w:hint="eastAsia"/>
          <w:color w:val="000000" w:themeColor="text1"/>
          <w:szCs w:val="21"/>
        </w:rPr>
        <w:t>本表后附中标通知书和 合同协议书复印件。每张表格只填写一个项目，并标明序号。</w:t>
      </w:r>
    </w:p>
    <w:p w:rsidR="00420DF0" w:rsidRDefault="00C45937">
      <w:pPr>
        <w:rPr>
          <w:color w:val="000000" w:themeColor="text1"/>
          <w:sz w:val="32"/>
          <w:szCs w:val="32"/>
        </w:rPr>
      </w:pPr>
      <w:r>
        <w:rPr>
          <w:rFonts w:ascii="宋体"/>
          <w:color w:val="000000" w:themeColor="text1"/>
          <w:szCs w:val="21"/>
        </w:rPr>
        <w:br w:type="page"/>
      </w:r>
      <w:bookmarkStart w:id="447" w:name="_Toc273437378"/>
      <w:r>
        <w:rPr>
          <w:rFonts w:ascii="宋体" w:hint="eastAsia"/>
          <w:color w:val="000000" w:themeColor="text1"/>
          <w:sz w:val="32"/>
          <w:szCs w:val="32"/>
        </w:rPr>
        <w:lastRenderedPageBreak/>
        <w:t xml:space="preserve"> </w:t>
      </w:r>
      <w:r>
        <w:rPr>
          <w:rFonts w:ascii="宋体" w:hint="eastAsia"/>
          <w:b/>
          <w:color w:val="000000" w:themeColor="text1"/>
          <w:sz w:val="32"/>
          <w:szCs w:val="32"/>
        </w:rPr>
        <w:t>（九</w:t>
      </w:r>
      <w:r>
        <w:rPr>
          <w:rFonts w:ascii="宋体"/>
          <w:b/>
          <w:color w:val="000000" w:themeColor="text1"/>
          <w:sz w:val="32"/>
          <w:szCs w:val="32"/>
        </w:rPr>
        <w:t>）</w:t>
      </w:r>
      <w:r>
        <w:rPr>
          <w:rFonts w:ascii="宋体" w:hint="eastAsia"/>
          <w:b/>
          <w:color w:val="000000" w:themeColor="text1"/>
          <w:sz w:val="32"/>
          <w:szCs w:val="32"/>
        </w:rPr>
        <w:t>近年发生的诉讼和仲裁情况</w:t>
      </w:r>
      <w:bookmarkEnd w:id="447"/>
    </w:p>
    <w:p w:rsidR="00420DF0" w:rsidRDefault="00C45937">
      <w:pPr>
        <w:spacing w:line="360" w:lineRule="auto"/>
        <w:rPr>
          <w:rFonts w:ascii="宋体"/>
          <w:color w:val="000000" w:themeColor="text1"/>
          <w:szCs w:val="21"/>
        </w:rPr>
      </w:pPr>
      <w:r>
        <w:rPr>
          <w:rFonts w:hint="eastAsia"/>
          <w:color w:val="000000" w:themeColor="text1"/>
          <w:sz w:val="32"/>
          <w:szCs w:val="32"/>
        </w:rPr>
        <w:t xml:space="preserve">   </w:t>
      </w:r>
      <w:r>
        <w:rPr>
          <w:rFonts w:ascii="黑体" w:eastAsia="黑体" w:hAnsi="宋体" w:hint="eastAsia"/>
          <w:color w:val="000000" w:themeColor="text1"/>
          <w:szCs w:val="21"/>
        </w:rPr>
        <w:t>说明：</w:t>
      </w:r>
      <w:r>
        <w:rPr>
          <w:rFonts w:ascii="宋体" w:hint="eastAsia"/>
          <w:color w:val="000000" w:themeColor="text1"/>
          <w:szCs w:val="21"/>
        </w:rPr>
        <w:t>投标人2018年1月1日以来发生的诉讼和仲裁情况仅限于投标人败诉的，且与履行项目施工合同有关的案件，不包括调解结案以及未裁决的仲裁或未终审判决的诉讼。如投标人无规定的败诉案件，则由投标人自行承诺，格式自拟，并加盖投标人电子签章。</w:t>
      </w:r>
    </w:p>
    <w:p w:rsidR="00420DF0" w:rsidRDefault="00420DF0">
      <w:pPr>
        <w:spacing w:line="360" w:lineRule="auto"/>
        <w:rPr>
          <w:rFonts w:ascii="宋体"/>
          <w:color w:val="000000" w:themeColor="text1"/>
          <w:szCs w:val="21"/>
          <w:highlight w:val="green"/>
        </w:rPr>
      </w:pPr>
    </w:p>
    <w:p w:rsidR="00420DF0" w:rsidRDefault="00420DF0">
      <w:pPr>
        <w:rPr>
          <w:rFonts w:ascii="宋体"/>
          <w:color w:val="000000" w:themeColor="text1"/>
          <w:szCs w:val="21"/>
          <w:highlight w:val="green"/>
        </w:rPr>
      </w:pPr>
    </w:p>
    <w:p w:rsidR="00420DF0" w:rsidRDefault="00C45937">
      <w:pPr>
        <w:rPr>
          <w:rFonts w:ascii="宋体" w:hAnsi="宋体"/>
          <w:b/>
          <w:color w:val="000000" w:themeColor="text1"/>
          <w:szCs w:val="21"/>
        </w:rPr>
      </w:pPr>
      <w:r>
        <w:rPr>
          <w:rFonts w:ascii="宋体"/>
          <w:color w:val="000000" w:themeColor="text1"/>
          <w:szCs w:val="21"/>
        </w:rPr>
        <w:br w:type="page"/>
      </w:r>
      <w:bookmarkStart w:id="448" w:name="_Toc273437379"/>
      <w:r>
        <w:rPr>
          <w:rFonts w:ascii="宋体" w:hAnsi="宋体" w:hint="eastAsia"/>
          <w:b/>
          <w:color w:val="000000" w:themeColor="text1"/>
          <w:sz w:val="32"/>
          <w:szCs w:val="32"/>
        </w:rPr>
        <w:lastRenderedPageBreak/>
        <w:t>(十)企业其他信誉情况表(2018年1月以来诉讼及仲裁情况)</w:t>
      </w:r>
      <w:bookmarkEnd w:id="448"/>
    </w:p>
    <w:p w:rsidR="00420DF0" w:rsidRDefault="00C45937">
      <w:pPr>
        <w:spacing w:line="360" w:lineRule="auto"/>
        <w:ind w:left="630" w:hangingChars="300" w:hanging="630"/>
        <w:rPr>
          <w:rFonts w:ascii="黑体" w:eastAsia="黑体" w:hAnsi="宋体"/>
          <w:color w:val="000000" w:themeColor="text1"/>
          <w:szCs w:val="21"/>
        </w:rPr>
      </w:pPr>
      <w:r>
        <w:rPr>
          <w:rFonts w:ascii="黑体" w:eastAsia="黑体" w:hAnsi="宋体" w:hint="eastAsia"/>
          <w:color w:val="000000" w:themeColor="text1"/>
          <w:szCs w:val="21"/>
        </w:rPr>
        <w:t>1、</w:t>
      </w:r>
      <w:r>
        <w:rPr>
          <w:rFonts w:hint="eastAsia"/>
          <w:color w:val="000000" w:themeColor="text1"/>
        </w:rPr>
        <w:t>近年企业不良行为记录情况</w:t>
      </w:r>
    </w:p>
    <w:p w:rsidR="00420DF0" w:rsidRDefault="00420DF0">
      <w:pPr>
        <w:spacing w:line="360" w:lineRule="auto"/>
        <w:ind w:left="630" w:hangingChars="300" w:hanging="630"/>
        <w:rPr>
          <w:rFonts w:ascii="黑体" w:eastAsia="黑体" w:hAnsi="宋体"/>
          <w:color w:val="000000" w:themeColor="text1"/>
          <w:szCs w:val="21"/>
        </w:rPr>
      </w:pPr>
    </w:p>
    <w:p w:rsidR="00420DF0" w:rsidRDefault="00420DF0">
      <w:pPr>
        <w:spacing w:line="360" w:lineRule="auto"/>
        <w:ind w:left="630" w:hangingChars="300" w:hanging="630"/>
        <w:rPr>
          <w:rFonts w:ascii="黑体" w:eastAsia="黑体" w:hAnsi="宋体"/>
          <w:color w:val="000000" w:themeColor="text1"/>
          <w:szCs w:val="21"/>
        </w:rPr>
      </w:pPr>
    </w:p>
    <w:p w:rsidR="00420DF0" w:rsidRDefault="00420DF0">
      <w:pPr>
        <w:spacing w:line="360" w:lineRule="auto"/>
        <w:ind w:left="630" w:hangingChars="300" w:hanging="630"/>
        <w:rPr>
          <w:rFonts w:ascii="黑体" w:eastAsia="黑体" w:hAnsi="宋体"/>
          <w:color w:val="000000" w:themeColor="text1"/>
          <w:szCs w:val="21"/>
        </w:rPr>
      </w:pPr>
    </w:p>
    <w:p w:rsidR="00420DF0" w:rsidRDefault="00C45937">
      <w:pPr>
        <w:spacing w:line="360" w:lineRule="auto"/>
        <w:ind w:left="630" w:hangingChars="300" w:hanging="630"/>
        <w:rPr>
          <w:color w:val="000000" w:themeColor="text1"/>
        </w:rPr>
      </w:pPr>
      <w:r>
        <w:rPr>
          <w:rFonts w:hint="eastAsia"/>
          <w:color w:val="000000" w:themeColor="text1"/>
        </w:rPr>
        <w:t>2</w:t>
      </w:r>
      <w:r>
        <w:rPr>
          <w:rFonts w:hint="eastAsia"/>
          <w:color w:val="000000" w:themeColor="text1"/>
        </w:rPr>
        <w:t>、在施工程以及近年已竣工工程合同履行情况</w:t>
      </w:r>
    </w:p>
    <w:p w:rsidR="00420DF0" w:rsidRDefault="00420DF0">
      <w:pPr>
        <w:spacing w:line="360" w:lineRule="auto"/>
        <w:ind w:left="630" w:hangingChars="300" w:hanging="630"/>
        <w:rPr>
          <w:rFonts w:ascii="黑体" w:eastAsia="黑体" w:hAnsi="宋体"/>
          <w:color w:val="000000" w:themeColor="text1"/>
          <w:szCs w:val="21"/>
        </w:rPr>
      </w:pPr>
    </w:p>
    <w:p w:rsidR="00420DF0" w:rsidRDefault="00420DF0">
      <w:pPr>
        <w:spacing w:line="360" w:lineRule="auto"/>
        <w:ind w:left="630" w:hangingChars="300" w:hanging="630"/>
        <w:rPr>
          <w:rFonts w:ascii="黑体" w:eastAsia="黑体" w:hAnsi="宋体"/>
          <w:color w:val="000000" w:themeColor="text1"/>
          <w:szCs w:val="21"/>
        </w:rPr>
      </w:pPr>
    </w:p>
    <w:p w:rsidR="00420DF0" w:rsidRDefault="00420DF0">
      <w:pPr>
        <w:spacing w:line="360" w:lineRule="auto"/>
        <w:ind w:left="630" w:hangingChars="300" w:hanging="630"/>
        <w:rPr>
          <w:rFonts w:ascii="黑体" w:eastAsia="黑体" w:hAnsi="宋体"/>
          <w:color w:val="000000" w:themeColor="text1"/>
          <w:szCs w:val="21"/>
        </w:rPr>
      </w:pPr>
    </w:p>
    <w:p w:rsidR="00420DF0" w:rsidRDefault="00C45937">
      <w:pPr>
        <w:spacing w:line="360" w:lineRule="auto"/>
        <w:ind w:left="630" w:hangingChars="300" w:hanging="630"/>
        <w:rPr>
          <w:color w:val="000000" w:themeColor="text1"/>
        </w:rPr>
      </w:pPr>
      <w:r>
        <w:rPr>
          <w:rFonts w:hint="eastAsia"/>
          <w:color w:val="000000" w:themeColor="text1"/>
        </w:rPr>
        <w:t>3</w:t>
      </w:r>
      <w:r>
        <w:rPr>
          <w:rFonts w:hint="eastAsia"/>
          <w:color w:val="000000" w:themeColor="text1"/>
        </w:rPr>
        <w:t>、其</w:t>
      </w:r>
      <w:r>
        <w:rPr>
          <w:rFonts w:hint="eastAsia"/>
          <w:color w:val="000000" w:themeColor="text1"/>
        </w:rPr>
        <w:t xml:space="preserve">  </w:t>
      </w:r>
      <w:r>
        <w:rPr>
          <w:rFonts w:hint="eastAsia"/>
          <w:color w:val="000000" w:themeColor="text1"/>
        </w:rPr>
        <w:t>他</w:t>
      </w:r>
    </w:p>
    <w:p w:rsidR="00420DF0" w:rsidRDefault="00420DF0">
      <w:pPr>
        <w:spacing w:line="360" w:lineRule="auto"/>
        <w:ind w:left="630" w:hangingChars="300" w:hanging="630"/>
        <w:rPr>
          <w:rFonts w:ascii="黑体" w:eastAsia="黑体" w:hAnsi="宋体"/>
          <w:color w:val="000000" w:themeColor="text1"/>
          <w:szCs w:val="21"/>
        </w:rPr>
      </w:pPr>
    </w:p>
    <w:p w:rsidR="00420DF0" w:rsidRDefault="00420DF0">
      <w:pPr>
        <w:spacing w:line="360" w:lineRule="auto"/>
        <w:ind w:left="630" w:hangingChars="300" w:hanging="630"/>
        <w:rPr>
          <w:rFonts w:ascii="黑体" w:eastAsia="黑体" w:hAnsi="宋体"/>
          <w:color w:val="000000" w:themeColor="text1"/>
          <w:szCs w:val="21"/>
        </w:rPr>
      </w:pPr>
    </w:p>
    <w:p w:rsidR="00420DF0" w:rsidRDefault="00C45937">
      <w:pPr>
        <w:spacing w:line="360" w:lineRule="auto"/>
        <w:ind w:left="945" w:hangingChars="450" w:hanging="945"/>
        <w:rPr>
          <w:rFonts w:ascii="黑体" w:eastAsia="黑体" w:hAnsi="宋体"/>
          <w:color w:val="000000" w:themeColor="text1"/>
          <w:szCs w:val="21"/>
        </w:rPr>
      </w:pPr>
      <w:r>
        <w:rPr>
          <w:rFonts w:ascii="黑体" w:eastAsia="黑体" w:hAnsi="宋体" w:hint="eastAsia"/>
          <w:color w:val="000000" w:themeColor="text1"/>
          <w:szCs w:val="21"/>
        </w:rPr>
        <w:t>备注：</w:t>
      </w:r>
    </w:p>
    <w:p w:rsidR="00420DF0" w:rsidRDefault="00C45937">
      <w:pPr>
        <w:numPr>
          <w:ilvl w:val="0"/>
          <w:numId w:val="56"/>
        </w:numPr>
        <w:spacing w:line="360" w:lineRule="auto"/>
        <w:ind w:left="945" w:hangingChars="450" w:hanging="945"/>
        <w:rPr>
          <w:rFonts w:ascii="宋体" w:hAnsi="宋体"/>
          <w:color w:val="000000" w:themeColor="text1"/>
          <w:szCs w:val="21"/>
        </w:rPr>
      </w:pPr>
      <w:r>
        <w:rPr>
          <w:rFonts w:ascii="宋体" w:hAnsi="宋体" w:hint="eastAsia"/>
          <w:color w:val="000000" w:themeColor="text1"/>
          <w:szCs w:val="21"/>
        </w:rPr>
        <w:t>企业不良行为记录情况主要是2018年1月1日以来投标人在工程建设过程中因违反有关</w:t>
      </w:r>
    </w:p>
    <w:p w:rsidR="00420DF0" w:rsidRDefault="00C45937">
      <w:pPr>
        <w:spacing w:line="360" w:lineRule="auto"/>
        <w:ind w:leftChars="50" w:left="105"/>
        <w:rPr>
          <w:rFonts w:ascii="宋体" w:hAnsi="宋体"/>
          <w:color w:val="000000" w:themeColor="text1"/>
          <w:szCs w:val="21"/>
        </w:rPr>
      </w:pPr>
      <w:r>
        <w:rPr>
          <w:rFonts w:ascii="宋体" w:hAnsi="宋体" w:hint="eastAsia"/>
          <w:color w:val="000000" w:themeColor="text1"/>
          <w:szCs w:val="21"/>
        </w:rPr>
        <w:t>工程建设的法律、法规、规章或强制性标准和执业行为规范，经县级以上建设行政主管部门或其委托的执法监督机构查实和行政处罚，形成的不良行为记录。应当结合第二章“投标人须知”前附表第8.1.2项定义的范围填写。</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rsidR="00420DF0" w:rsidRDefault="00C45937">
      <w:pPr>
        <w:spacing w:line="360" w:lineRule="auto"/>
        <w:rPr>
          <w:szCs w:val="21"/>
        </w:rPr>
      </w:pPr>
      <w:r>
        <w:rPr>
          <w:rFonts w:ascii="宋体" w:hint="eastAsia"/>
          <w:color w:val="000000" w:themeColor="text1"/>
          <w:szCs w:val="21"/>
        </w:rPr>
        <w:t>3、2018年1月1日以来投标人在经营活动中没有被县级以上建设行政主管部门（或其委托的执法监督机构）查实和</w:t>
      </w:r>
      <w:proofErr w:type="gramStart"/>
      <w:r>
        <w:rPr>
          <w:rFonts w:ascii="宋体" w:hint="eastAsia"/>
          <w:color w:val="000000" w:themeColor="text1"/>
          <w:szCs w:val="21"/>
        </w:rPr>
        <w:t>作出</w:t>
      </w:r>
      <w:proofErr w:type="gramEnd"/>
      <w:r>
        <w:rPr>
          <w:rFonts w:ascii="宋体" w:hint="eastAsia"/>
          <w:color w:val="000000" w:themeColor="text1"/>
          <w:szCs w:val="21"/>
        </w:rPr>
        <w:t>的行政处罚存在骗取中标和严重违约及重大工程质量问题。（由建设行政主管部门（或其委托的执法监督机构）出具的有关文件或企业自行出具加盖单位公章书面承诺）。</w:t>
      </w:r>
    </w:p>
    <w:p w:rsidR="00420DF0" w:rsidRDefault="00C45937">
      <w:pPr>
        <w:rPr>
          <w:b/>
          <w:color w:val="000000" w:themeColor="text1"/>
        </w:rPr>
      </w:pPr>
      <w:r>
        <w:rPr>
          <w:color w:val="000000" w:themeColor="text1"/>
          <w:szCs w:val="21"/>
        </w:rPr>
        <w:br w:type="page"/>
      </w:r>
      <w:bookmarkStart w:id="449" w:name="_Toc273437380"/>
      <w:r>
        <w:rPr>
          <w:rFonts w:hint="eastAsia"/>
          <w:b/>
          <w:color w:val="000000" w:themeColor="text1"/>
          <w:sz w:val="32"/>
          <w:szCs w:val="32"/>
        </w:rPr>
        <w:lastRenderedPageBreak/>
        <w:t>(</w:t>
      </w:r>
      <w:r>
        <w:rPr>
          <w:rFonts w:hint="eastAsia"/>
          <w:b/>
          <w:color w:val="000000" w:themeColor="text1"/>
          <w:sz w:val="32"/>
          <w:szCs w:val="32"/>
        </w:rPr>
        <w:t>十</w:t>
      </w:r>
      <w:r>
        <w:rPr>
          <w:b/>
          <w:color w:val="000000" w:themeColor="text1"/>
          <w:sz w:val="32"/>
          <w:szCs w:val="32"/>
        </w:rPr>
        <w:t>一</w:t>
      </w:r>
      <w:r>
        <w:rPr>
          <w:rFonts w:hint="eastAsia"/>
          <w:b/>
          <w:color w:val="000000" w:themeColor="text1"/>
          <w:sz w:val="32"/>
          <w:szCs w:val="32"/>
        </w:rPr>
        <w:t>)</w:t>
      </w:r>
      <w:r>
        <w:rPr>
          <w:rFonts w:hint="eastAsia"/>
          <w:b/>
          <w:color w:val="000000" w:themeColor="text1"/>
          <w:sz w:val="32"/>
          <w:szCs w:val="32"/>
        </w:rPr>
        <w:t>项目管理</w:t>
      </w:r>
      <w:bookmarkEnd w:id="449"/>
      <w:r>
        <w:rPr>
          <w:rFonts w:hint="eastAsia"/>
          <w:b/>
          <w:color w:val="000000" w:themeColor="text1"/>
          <w:sz w:val="32"/>
          <w:szCs w:val="32"/>
        </w:rPr>
        <w:t>机构</w:t>
      </w:r>
    </w:p>
    <w:p w:rsidR="00420DF0" w:rsidRDefault="00C45937">
      <w:pPr>
        <w:spacing w:beforeLines="50" w:before="156" w:afterLines="50" w:after="156" w:line="360" w:lineRule="auto"/>
        <w:rPr>
          <w:rFonts w:ascii="黑体" w:eastAsia="黑体" w:hAnsi="宋体"/>
          <w:color w:val="000000" w:themeColor="text1"/>
        </w:rPr>
      </w:pPr>
      <w:r>
        <w:rPr>
          <w:rFonts w:ascii="黑体" w:eastAsia="黑体" w:hAnsi="宋体" w:hint="eastAsia"/>
          <w:color w:val="000000" w:themeColor="text1"/>
        </w:rPr>
        <w:t>1.项目管理机构组成表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3"/>
        <w:gridCol w:w="703"/>
        <w:gridCol w:w="1120"/>
        <w:gridCol w:w="764"/>
        <w:gridCol w:w="781"/>
        <w:gridCol w:w="842"/>
        <w:gridCol w:w="2094"/>
        <w:gridCol w:w="703"/>
      </w:tblGrid>
      <w:tr w:rsidR="00420DF0">
        <w:trPr>
          <w:trHeight w:val="454"/>
        </w:trPr>
        <w:tc>
          <w:tcPr>
            <w:tcW w:w="704"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职务</w:t>
            </w:r>
          </w:p>
        </w:tc>
        <w:tc>
          <w:tcPr>
            <w:tcW w:w="703"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姓名</w:t>
            </w:r>
          </w:p>
        </w:tc>
        <w:tc>
          <w:tcPr>
            <w:tcW w:w="703"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职称</w:t>
            </w:r>
          </w:p>
        </w:tc>
        <w:tc>
          <w:tcPr>
            <w:tcW w:w="5601" w:type="dxa"/>
            <w:gridSpan w:val="5"/>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执业或职业资格证明</w:t>
            </w:r>
          </w:p>
        </w:tc>
        <w:tc>
          <w:tcPr>
            <w:tcW w:w="703"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420DF0">
        <w:trPr>
          <w:trHeight w:val="454"/>
        </w:trPr>
        <w:tc>
          <w:tcPr>
            <w:tcW w:w="704" w:type="dxa"/>
            <w:vMerge/>
            <w:vAlign w:val="center"/>
          </w:tcPr>
          <w:p w:rsidR="00420DF0" w:rsidRDefault="00420DF0">
            <w:pPr>
              <w:spacing w:line="360" w:lineRule="auto"/>
              <w:jc w:val="center"/>
              <w:rPr>
                <w:rFonts w:ascii="宋体" w:hAnsi="宋体"/>
                <w:color w:val="000000" w:themeColor="text1"/>
                <w:szCs w:val="21"/>
              </w:rPr>
            </w:pPr>
          </w:p>
        </w:tc>
        <w:tc>
          <w:tcPr>
            <w:tcW w:w="703" w:type="dxa"/>
            <w:vMerge/>
            <w:vAlign w:val="center"/>
          </w:tcPr>
          <w:p w:rsidR="00420DF0" w:rsidRDefault="00420DF0">
            <w:pPr>
              <w:spacing w:line="360" w:lineRule="auto"/>
              <w:jc w:val="center"/>
              <w:rPr>
                <w:rFonts w:ascii="宋体" w:hAnsi="宋体"/>
                <w:color w:val="000000" w:themeColor="text1"/>
                <w:szCs w:val="21"/>
              </w:rPr>
            </w:pPr>
          </w:p>
        </w:tc>
        <w:tc>
          <w:tcPr>
            <w:tcW w:w="703" w:type="dxa"/>
            <w:vMerge/>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证书名称</w:t>
            </w:r>
          </w:p>
        </w:tc>
        <w:tc>
          <w:tcPr>
            <w:tcW w:w="764"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级别</w:t>
            </w:r>
          </w:p>
        </w:tc>
        <w:tc>
          <w:tcPr>
            <w:tcW w:w="78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证号</w:t>
            </w:r>
          </w:p>
        </w:tc>
        <w:tc>
          <w:tcPr>
            <w:tcW w:w="84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专业</w:t>
            </w:r>
          </w:p>
        </w:tc>
        <w:tc>
          <w:tcPr>
            <w:tcW w:w="2094"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养老保险</w:t>
            </w:r>
          </w:p>
        </w:tc>
        <w:tc>
          <w:tcPr>
            <w:tcW w:w="703" w:type="dxa"/>
            <w:vMerge/>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70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20" w:type="dxa"/>
            <w:vAlign w:val="center"/>
          </w:tcPr>
          <w:p w:rsidR="00420DF0" w:rsidRDefault="00420DF0">
            <w:pPr>
              <w:spacing w:line="360" w:lineRule="auto"/>
              <w:jc w:val="center"/>
              <w:rPr>
                <w:rFonts w:ascii="宋体" w:hAnsi="宋体"/>
                <w:color w:val="000000" w:themeColor="text1"/>
                <w:szCs w:val="21"/>
              </w:rPr>
            </w:pPr>
          </w:p>
        </w:tc>
        <w:tc>
          <w:tcPr>
            <w:tcW w:w="764" w:type="dxa"/>
            <w:vAlign w:val="center"/>
          </w:tcPr>
          <w:p w:rsidR="00420DF0" w:rsidRDefault="00420DF0">
            <w:pPr>
              <w:spacing w:line="360" w:lineRule="auto"/>
              <w:jc w:val="center"/>
              <w:rPr>
                <w:rFonts w:ascii="宋体" w:hAnsi="宋体"/>
                <w:color w:val="000000" w:themeColor="text1"/>
                <w:szCs w:val="21"/>
              </w:rPr>
            </w:pPr>
          </w:p>
        </w:tc>
        <w:tc>
          <w:tcPr>
            <w:tcW w:w="781"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c>
          <w:tcPr>
            <w:tcW w:w="2094"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r>
    </w:tbl>
    <w:p w:rsidR="00420DF0" w:rsidRDefault="00420DF0">
      <w:pPr>
        <w:spacing w:line="360" w:lineRule="auto"/>
        <w:rPr>
          <w:rFonts w:ascii="宋体" w:hAnsi="宋体"/>
          <w:color w:val="000000" w:themeColor="text1"/>
          <w:szCs w:val="21"/>
        </w:rPr>
      </w:pPr>
    </w:p>
    <w:p w:rsidR="00420DF0" w:rsidRDefault="00C45937">
      <w:pPr>
        <w:spacing w:beforeLines="50" w:before="156" w:afterLines="50" w:after="156" w:line="360" w:lineRule="auto"/>
        <w:rPr>
          <w:rFonts w:ascii="黑体" w:eastAsia="黑体" w:hAnsi="宋体"/>
          <w:color w:val="000000" w:themeColor="text1"/>
        </w:rPr>
      </w:pPr>
      <w:r>
        <w:rPr>
          <w:rFonts w:ascii="宋体" w:hAnsi="宋体"/>
          <w:color w:val="000000" w:themeColor="text1"/>
          <w:szCs w:val="21"/>
        </w:rPr>
        <w:br w:type="page"/>
      </w:r>
      <w:r>
        <w:rPr>
          <w:rFonts w:ascii="黑体" w:eastAsia="黑体" w:hAnsi="宋体" w:hint="eastAsia"/>
          <w:color w:val="000000" w:themeColor="text1"/>
        </w:rPr>
        <w:lastRenderedPageBreak/>
        <w:t>2.主要人员简历表</w:t>
      </w:r>
    </w:p>
    <w:p w:rsidR="00420DF0" w:rsidRDefault="00C4593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附1：项目经理简历表</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项目经理应附建造师执业资格证书、注册证书、安全生产考核合格证书、身份证、职称证、学历证、养老保险复印件及未担任其他在施建设工程项目项目经理的承诺书。</w:t>
      </w:r>
      <w:r>
        <w:rPr>
          <w:rFonts w:hint="eastAsia"/>
          <w:color w:val="000000" w:themeColor="text1"/>
        </w:rPr>
        <w:t>上</w:t>
      </w:r>
      <w:r>
        <w:rPr>
          <w:color w:val="000000" w:themeColor="text1"/>
        </w:rPr>
        <w:t>述证件</w:t>
      </w:r>
      <w:r>
        <w:rPr>
          <w:rFonts w:hint="eastAsia"/>
          <w:color w:val="000000" w:themeColor="text1"/>
        </w:rPr>
        <w:t>电子版需加盖投标人电子签章</w:t>
      </w:r>
      <w:r>
        <w:rPr>
          <w:color w:val="000000" w:themeColor="text1"/>
        </w:rPr>
        <w:t>。</w:t>
      </w:r>
    </w:p>
    <w:tbl>
      <w:tblPr>
        <w:tblW w:w="8414" w:type="dxa"/>
        <w:tblInd w:w="108" w:type="dxa"/>
        <w:tblLayout w:type="fixed"/>
        <w:tblLook w:val="04A0" w:firstRow="1" w:lastRow="0" w:firstColumn="1" w:lastColumn="0" w:noHBand="0" w:noVBand="1"/>
      </w:tblPr>
      <w:tblGrid>
        <w:gridCol w:w="1082"/>
        <w:gridCol w:w="1023"/>
        <w:gridCol w:w="1124"/>
        <w:gridCol w:w="1262"/>
        <w:gridCol w:w="1822"/>
        <w:gridCol w:w="2101"/>
      </w:tblGrid>
      <w:tr w:rsidR="00420DF0">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姓  名</w:t>
            </w: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年  龄</w:t>
            </w: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学历</w:t>
            </w: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职  称</w:t>
            </w: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 xml:space="preserve">职  </w:t>
            </w:r>
            <w:proofErr w:type="gramStart"/>
            <w:r>
              <w:rPr>
                <w:rFonts w:ascii="宋体" w:hAnsi="宋体" w:hint="eastAsia"/>
                <w:color w:val="000000" w:themeColor="text1"/>
                <w:szCs w:val="21"/>
              </w:rPr>
              <w:t>务</w:t>
            </w:r>
            <w:proofErr w:type="gramEnd"/>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拟在本工程任职</w:t>
            </w: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r>
      <w:tr w:rsidR="00420DF0">
        <w:trPr>
          <w:trHeight w:val="454"/>
        </w:trPr>
        <w:tc>
          <w:tcPr>
            <w:tcW w:w="3229"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注册建造师执业资格等级</w:t>
            </w: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 xml:space="preserve">      级</w:t>
            </w: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建造师专业</w:t>
            </w: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3229"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安全生产考核合格证书</w:t>
            </w:r>
          </w:p>
        </w:tc>
        <w:tc>
          <w:tcPr>
            <w:tcW w:w="5185" w:type="dxa"/>
            <w:gridSpan w:val="3"/>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毕业学校</w:t>
            </w:r>
          </w:p>
        </w:tc>
        <w:tc>
          <w:tcPr>
            <w:tcW w:w="7332" w:type="dxa"/>
            <w:gridSpan w:val="5"/>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ind w:firstLineChars="400" w:firstLine="840"/>
              <w:rPr>
                <w:rFonts w:ascii="宋体" w:hAnsi="宋体"/>
                <w:color w:val="000000" w:themeColor="text1"/>
                <w:szCs w:val="21"/>
              </w:rPr>
            </w:pPr>
            <w:r>
              <w:rPr>
                <w:rFonts w:ascii="宋体" w:hAnsi="宋体" w:hint="eastAsia"/>
                <w:color w:val="000000" w:themeColor="text1"/>
                <w:szCs w:val="21"/>
              </w:rPr>
              <w:t>年毕业于                  学校            专业</w:t>
            </w:r>
          </w:p>
        </w:tc>
      </w:tr>
      <w:tr w:rsidR="00420DF0">
        <w:trPr>
          <w:trHeight w:val="454"/>
        </w:trPr>
        <w:tc>
          <w:tcPr>
            <w:tcW w:w="8414" w:type="dxa"/>
            <w:gridSpan w:val="6"/>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主要工作经历</w:t>
            </w:r>
          </w:p>
        </w:tc>
      </w:tr>
      <w:tr w:rsidR="00420DF0">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时  间</w:t>
            </w:r>
          </w:p>
        </w:tc>
        <w:tc>
          <w:tcPr>
            <w:tcW w:w="3409" w:type="dxa"/>
            <w:gridSpan w:val="3"/>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参加过的类似项目名称</w:t>
            </w: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工程概况说明</w:t>
            </w: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发包人及联系电话</w:t>
            </w: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20DF0" w:rsidRDefault="00420DF0">
            <w:pPr>
              <w:spacing w:line="360" w:lineRule="auto"/>
              <w:jc w:val="center"/>
              <w:rPr>
                <w:rFonts w:ascii="宋体" w:hAnsi="宋体"/>
                <w:color w:val="000000" w:themeColor="text1"/>
                <w:szCs w:val="21"/>
              </w:rPr>
            </w:pPr>
          </w:p>
        </w:tc>
      </w:tr>
      <w:tr w:rsidR="00420DF0">
        <w:trPr>
          <w:trHeight w:val="1350"/>
        </w:trPr>
        <w:tc>
          <w:tcPr>
            <w:tcW w:w="8414" w:type="dxa"/>
            <w:gridSpan w:val="6"/>
            <w:tcBorders>
              <w:top w:val="single" w:sz="4" w:space="0" w:color="auto"/>
              <w:left w:val="single" w:sz="4" w:space="0" w:color="auto"/>
              <w:bottom w:val="single" w:sz="4" w:space="0" w:color="auto"/>
              <w:right w:val="single" w:sz="4" w:space="0" w:color="auto"/>
            </w:tcBorders>
          </w:tcPr>
          <w:p w:rsidR="00420DF0" w:rsidRDefault="00C45937">
            <w:pPr>
              <w:spacing w:line="360" w:lineRule="auto"/>
              <w:rPr>
                <w:rFonts w:ascii="宋体" w:hAnsi="宋体"/>
                <w:color w:val="000000" w:themeColor="text1"/>
                <w:szCs w:val="21"/>
              </w:rPr>
            </w:pPr>
            <w:r>
              <w:rPr>
                <w:rFonts w:hint="eastAsia"/>
                <w:color w:val="000000" w:themeColor="text1"/>
                <w:szCs w:val="21"/>
              </w:rPr>
              <w:t>是否有在建工程情况：</w:t>
            </w:r>
          </w:p>
        </w:tc>
      </w:tr>
    </w:tbl>
    <w:p w:rsidR="00420DF0" w:rsidRDefault="00C45937">
      <w:pPr>
        <w:spacing w:beforeLines="100" w:before="312" w:afterLines="50" w:after="156" w:line="360" w:lineRule="auto"/>
        <w:jc w:val="center"/>
        <w:rPr>
          <w:rFonts w:ascii="黑体" w:eastAsia="黑体" w:hAnsi="宋体"/>
          <w:color w:val="000000" w:themeColor="text1"/>
        </w:rPr>
      </w:pPr>
      <w:r>
        <w:rPr>
          <w:rFonts w:ascii="宋体" w:hAnsi="宋体"/>
          <w:color w:val="000000" w:themeColor="text1"/>
          <w:szCs w:val="21"/>
        </w:rPr>
        <w:br w:type="page"/>
      </w:r>
      <w:r>
        <w:rPr>
          <w:rFonts w:ascii="黑体" w:eastAsia="黑体" w:hAnsi="宋体" w:hint="eastAsia"/>
          <w:color w:val="000000" w:themeColor="text1"/>
        </w:rPr>
        <w:lastRenderedPageBreak/>
        <w:t>附2：项目经理类似工程和获奖工程情况简表</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73"/>
        <w:gridCol w:w="6919"/>
      </w:tblGrid>
      <w:tr w:rsidR="00420DF0">
        <w:trPr>
          <w:trHeight w:val="549"/>
        </w:trPr>
        <w:tc>
          <w:tcPr>
            <w:tcW w:w="1473" w:type="dxa"/>
            <w:tcBorders>
              <w:top w:val="single" w:sz="12" w:space="0" w:color="auto"/>
              <w:left w:val="single" w:sz="12" w:space="0" w:color="auto"/>
              <w:right w:val="single" w:sz="4"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合同号</w:t>
            </w:r>
          </w:p>
        </w:tc>
        <w:tc>
          <w:tcPr>
            <w:tcW w:w="6919" w:type="dxa"/>
            <w:tcBorders>
              <w:top w:val="single" w:sz="12" w:space="0" w:color="auto"/>
              <w:left w:val="single" w:sz="4" w:space="0" w:color="auto"/>
              <w:right w:val="single" w:sz="12" w:space="0" w:color="auto"/>
            </w:tcBorders>
            <w:vAlign w:val="center"/>
          </w:tcPr>
          <w:p w:rsidR="00420DF0" w:rsidRDefault="00420DF0">
            <w:pPr>
              <w:snapToGrid w:val="0"/>
              <w:spacing w:line="360" w:lineRule="auto"/>
              <w:rPr>
                <w:color w:val="000000" w:themeColor="text1"/>
              </w:rPr>
            </w:pPr>
          </w:p>
        </w:tc>
      </w:tr>
      <w:tr w:rsidR="00420DF0">
        <w:trPr>
          <w:trHeight w:val="614"/>
        </w:trPr>
        <w:tc>
          <w:tcPr>
            <w:tcW w:w="1473" w:type="dxa"/>
            <w:tcBorders>
              <w:left w:val="single" w:sz="12" w:space="0" w:color="auto"/>
              <w:right w:val="single" w:sz="4"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工程名称</w:t>
            </w:r>
          </w:p>
        </w:tc>
        <w:tc>
          <w:tcPr>
            <w:tcW w:w="6919" w:type="dxa"/>
            <w:tcBorders>
              <w:left w:val="single" w:sz="4" w:space="0" w:color="auto"/>
              <w:right w:val="single" w:sz="12" w:space="0" w:color="auto"/>
            </w:tcBorders>
            <w:vAlign w:val="center"/>
          </w:tcPr>
          <w:p w:rsidR="00420DF0" w:rsidRDefault="00420DF0">
            <w:pPr>
              <w:snapToGrid w:val="0"/>
              <w:spacing w:line="360" w:lineRule="auto"/>
              <w:rPr>
                <w:color w:val="000000" w:themeColor="text1"/>
              </w:rPr>
            </w:pPr>
          </w:p>
        </w:tc>
      </w:tr>
      <w:tr w:rsidR="00420DF0">
        <w:trPr>
          <w:trHeight w:val="605"/>
        </w:trPr>
        <w:tc>
          <w:tcPr>
            <w:tcW w:w="1473" w:type="dxa"/>
            <w:tcBorders>
              <w:left w:val="single" w:sz="12" w:space="0" w:color="auto"/>
              <w:right w:val="single" w:sz="4"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工程地址</w:t>
            </w:r>
          </w:p>
        </w:tc>
        <w:tc>
          <w:tcPr>
            <w:tcW w:w="6919" w:type="dxa"/>
            <w:tcBorders>
              <w:left w:val="single" w:sz="4" w:space="0" w:color="auto"/>
              <w:right w:val="single" w:sz="12" w:space="0" w:color="auto"/>
            </w:tcBorders>
            <w:vAlign w:val="center"/>
          </w:tcPr>
          <w:p w:rsidR="00420DF0" w:rsidRDefault="00420DF0">
            <w:pPr>
              <w:snapToGrid w:val="0"/>
              <w:spacing w:line="360" w:lineRule="auto"/>
              <w:rPr>
                <w:color w:val="000000" w:themeColor="text1"/>
              </w:rPr>
            </w:pPr>
          </w:p>
        </w:tc>
      </w:tr>
      <w:tr w:rsidR="00420DF0">
        <w:trPr>
          <w:trHeight w:val="613"/>
        </w:trPr>
        <w:tc>
          <w:tcPr>
            <w:tcW w:w="1473" w:type="dxa"/>
            <w:tcBorders>
              <w:left w:val="single" w:sz="12" w:space="0" w:color="auto"/>
              <w:right w:val="single" w:sz="4"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建设单位名称</w:t>
            </w:r>
          </w:p>
        </w:tc>
        <w:tc>
          <w:tcPr>
            <w:tcW w:w="6919" w:type="dxa"/>
            <w:tcBorders>
              <w:left w:val="single" w:sz="4" w:space="0" w:color="auto"/>
              <w:right w:val="single" w:sz="12" w:space="0" w:color="auto"/>
            </w:tcBorders>
            <w:vAlign w:val="center"/>
          </w:tcPr>
          <w:p w:rsidR="00420DF0" w:rsidRDefault="00420DF0">
            <w:pPr>
              <w:snapToGrid w:val="0"/>
              <w:spacing w:line="360" w:lineRule="auto"/>
              <w:rPr>
                <w:color w:val="000000" w:themeColor="text1"/>
              </w:rPr>
            </w:pPr>
          </w:p>
        </w:tc>
      </w:tr>
      <w:tr w:rsidR="00420DF0">
        <w:trPr>
          <w:trHeight w:val="765"/>
        </w:trPr>
        <w:tc>
          <w:tcPr>
            <w:tcW w:w="8392" w:type="dxa"/>
            <w:gridSpan w:val="2"/>
            <w:tcBorders>
              <w:left w:val="single" w:sz="12" w:space="0" w:color="auto"/>
              <w:right w:val="single" w:sz="12" w:space="0" w:color="auto"/>
            </w:tcBorders>
          </w:tcPr>
          <w:p w:rsidR="00420DF0" w:rsidRDefault="00C45937">
            <w:pPr>
              <w:snapToGrid w:val="0"/>
              <w:spacing w:line="360" w:lineRule="auto"/>
              <w:rPr>
                <w:color w:val="000000" w:themeColor="text1"/>
              </w:rPr>
            </w:pPr>
            <w:r>
              <w:rPr>
                <w:rFonts w:hAnsi="宋体" w:hint="eastAsia"/>
                <w:color w:val="000000" w:themeColor="text1"/>
              </w:rPr>
              <w:t>建设单位地址</w:t>
            </w:r>
            <w:r>
              <w:rPr>
                <w:rFonts w:hAnsi="宋体" w:hint="eastAsia"/>
                <w:color w:val="000000" w:themeColor="text1"/>
              </w:rPr>
              <w:t>(</w:t>
            </w:r>
            <w:r>
              <w:rPr>
                <w:rFonts w:hAnsi="宋体" w:hint="eastAsia"/>
                <w:color w:val="000000" w:themeColor="text1"/>
              </w:rPr>
              <w:t>请详细说明发包人联系电话及联系人</w:t>
            </w:r>
            <w:r>
              <w:rPr>
                <w:rFonts w:hAnsi="宋体" w:hint="eastAsia"/>
                <w:color w:val="000000" w:themeColor="text1"/>
              </w:rPr>
              <w:t>)</w:t>
            </w:r>
            <w:r>
              <w:rPr>
                <w:rFonts w:hint="eastAsia"/>
                <w:color w:val="000000" w:themeColor="text1"/>
              </w:rPr>
              <w:t>：</w:t>
            </w:r>
          </w:p>
        </w:tc>
      </w:tr>
      <w:tr w:rsidR="00420DF0">
        <w:trPr>
          <w:trHeight w:val="1851"/>
        </w:trPr>
        <w:tc>
          <w:tcPr>
            <w:tcW w:w="8392" w:type="dxa"/>
            <w:gridSpan w:val="2"/>
            <w:tcBorders>
              <w:left w:val="single" w:sz="12" w:space="0" w:color="auto"/>
              <w:bottom w:val="single" w:sz="6" w:space="0" w:color="auto"/>
              <w:right w:val="single" w:sz="12" w:space="0" w:color="auto"/>
            </w:tcBorders>
          </w:tcPr>
          <w:p w:rsidR="00420DF0" w:rsidRDefault="00C45937">
            <w:pPr>
              <w:snapToGrid w:val="0"/>
              <w:spacing w:line="360" w:lineRule="auto"/>
              <w:rPr>
                <w:rFonts w:ascii="宋体" w:hAnsi="宋体"/>
                <w:color w:val="000000" w:themeColor="text1"/>
              </w:rPr>
            </w:pPr>
            <w:r>
              <w:rPr>
                <w:rFonts w:ascii="宋体" w:hAnsi="宋体" w:hint="eastAsia"/>
                <w:color w:val="000000" w:themeColor="text1"/>
              </w:rPr>
              <w:t>与投标申请人所申请的合同相类似的工程性质和特点</w:t>
            </w:r>
          </w:p>
          <w:p w:rsidR="00420DF0" w:rsidRDefault="00C45937">
            <w:pPr>
              <w:snapToGrid w:val="0"/>
              <w:spacing w:line="360" w:lineRule="auto"/>
              <w:rPr>
                <w:rFonts w:ascii="宋体" w:hAnsi="宋体"/>
                <w:color w:val="000000" w:themeColor="text1"/>
              </w:rPr>
            </w:pPr>
            <w:r>
              <w:rPr>
                <w:rFonts w:ascii="宋体" w:hAnsi="宋体" w:hint="eastAsia"/>
                <w:color w:val="000000" w:themeColor="text1"/>
              </w:rPr>
              <w:t>(请详细说明所承担的合同工程内容，如规模、长度、跨度、层数、结构、特殊施工工艺等等)</w:t>
            </w:r>
          </w:p>
        </w:tc>
      </w:tr>
      <w:tr w:rsidR="00420DF0">
        <w:trPr>
          <w:trHeight w:val="601"/>
        </w:trPr>
        <w:tc>
          <w:tcPr>
            <w:tcW w:w="1473" w:type="dxa"/>
            <w:tcBorders>
              <w:left w:val="single" w:sz="12" w:space="0" w:color="auto"/>
              <w:right w:val="single" w:sz="4"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合同总价</w:t>
            </w:r>
          </w:p>
        </w:tc>
        <w:tc>
          <w:tcPr>
            <w:tcW w:w="6919" w:type="dxa"/>
            <w:tcBorders>
              <w:left w:val="single" w:sz="4" w:space="0" w:color="auto"/>
              <w:right w:val="single" w:sz="12" w:space="0" w:color="auto"/>
            </w:tcBorders>
          </w:tcPr>
          <w:p w:rsidR="00420DF0" w:rsidRDefault="00420DF0">
            <w:pPr>
              <w:snapToGrid w:val="0"/>
              <w:spacing w:line="360" w:lineRule="auto"/>
              <w:rPr>
                <w:color w:val="000000" w:themeColor="text1"/>
              </w:rPr>
            </w:pPr>
          </w:p>
        </w:tc>
      </w:tr>
      <w:tr w:rsidR="00420DF0">
        <w:trPr>
          <w:trHeight w:val="601"/>
        </w:trPr>
        <w:tc>
          <w:tcPr>
            <w:tcW w:w="1473" w:type="dxa"/>
            <w:tcBorders>
              <w:left w:val="single" w:sz="12" w:space="0" w:color="auto"/>
              <w:right w:val="single" w:sz="4" w:space="0" w:color="auto"/>
            </w:tcBorders>
            <w:vAlign w:val="center"/>
          </w:tcPr>
          <w:p w:rsidR="00420DF0" w:rsidRDefault="00C45937">
            <w:pPr>
              <w:snapToGrid w:val="0"/>
              <w:spacing w:line="360" w:lineRule="auto"/>
              <w:rPr>
                <w:rFonts w:hAnsi="宋体"/>
                <w:color w:val="000000" w:themeColor="text1"/>
              </w:rPr>
            </w:pPr>
            <w:r>
              <w:rPr>
                <w:rFonts w:hAnsi="宋体" w:hint="eastAsia"/>
                <w:color w:val="000000" w:themeColor="text1"/>
              </w:rPr>
              <w:t>工程规模</w:t>
            </w:r>
          </w:p>
        </w:tc>
        <w:tc>
          <w:tcPr>
            <w:tcW w:w="6919" w:type="dxa"/>
            <w:tcBorders>
              <w:left w:val="single" w:sz="4" w:space="0" w:color="auto"/>
              <w:right w:val="single" w:sz="12" w:space="0" w:color="auto"/>
            </w:tcBorders>
          </w:tcPr>
          <w:p w:rsidR="00420DF0" w:rsidRDefault="00420DF0">
            <w:pPr>
              <w:snapToGrid w:val="0"/>
              <w:spacing w:line="360" w:lineRule="auto"/>
              <w:rPr>
                <w:color w:val="000000" w:themeColor="text1"/>
              </w:rPr>
            </w:pPr>
          </w:p>
        </w:tc>
      </w:tr>
      <w:tr w:rsidR="00420DF0">
        <w:trPr>
          <w:trHeight w:val="611"/>
        </w:trPr>
        <w:tc>
          <w:tcPr>
            <w:tcW w:w="1473" w:type="dxa"/>
            <w:tcBorders>
              <w:left w:val="single" w:sz="12" w:space="0" w:color="auto"/>
              <w:right w:val="single" w:sz="4"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合同授予时间</w:t>
            </w:r>
          </w:p>
        </w:tc>
        <w:tc>
          <w:tcPr>
            <w:tcW w:w="6919" w:type="dxa"/>
            <w:tcBorders>
              <w:left w:val="single" w:sz="4" w:space="0" w:color="auto"/>
              <w:right w:val="single" w:sz="12" w:space="0" w:color="auto"/>
            </w:tcBorders>
          </w:tcPr>
          <w:p w:rsidR="00420DF0" w:rsidRDefault="00420DF0">
            <w:pPr>
              <w:snapToGrid w:val="0"/>
              <w:spacing w:line="360" w:lineRule="auto"/>
              <w:rPr>
                <w:color w:val="000000" w:themeColor="text1"/>
              </w:rPr>
            </w:pPr>
          </w:p>
        </w:tc>
      </w:tr>
      <w:tr w:rsidR="00420DF0">
        <w:trPr>
          <w:trHeight w:val="611"/>
        </w:trPr>
        <w:tc>
          <w:tcPr>
            <w:tcW w:w="1473" w:type="dxa"/>
            <w:tcBorders>
              <w:left w:val="single" w:sz="12" w:space="0" w:color="auto"/>
              <w:right w:val="single" w:sz="4" w:space="0" w:color="auto"/>
            </w:tcBorders>
            <w:vAlign w:val="center"/>
          </w:tcPr>
          <w:p w:rsidR="00420DF0" w:rsidRDefault="00C45937">
            <w:pPr>
              <w:snapToGrid w:val="0"/>
              <w:spacing w:line="360" w:lineRule="auto"/>
              <w:rPr>
                <w:rFonts w:hAnsi="宋体"/>
                <w:color w:val="000000" w:themeColor="text1"/>
              </w:rPr>
            </w:pPr>
            <w:r>
              <w:rPr>
                <w:rFonts w:hAnsi="宋体" w:hint="eastAsia"/>
                <w:color w:val="000000" w:themeColor="text1"/>
              </w:rPr>
              <w:t>质量情况</w:t>
            </w:r>
          </w:p>
        </w:tc>
        <w:tc>
          <w:tcPr>
            <w:tcW w:w="6919" w:type="dxa"/>
            <w:tcBorders>
              <w:left w:val="single" w:sz="4" w:space="0" w:color="auto"/>
              <w:bottom w:val="single" w:sz="4" w:space="0" w:color="auto"/>
              <w:right w:val="single" w:sz="12" w:space="0" w:color="auto"/>
            </w:tcBorders>
          </w:tcPr>
          <w:p w:rsidR="00420DF0" w:rsidRDefault="00420DF0">
            <w:pPr>
              <w:snapToGrid w:val="0"/>
              <w:spacing w:line="360" w:lineRule="auto"/>
              <w:rPr>
                <w:color w:val="000000" w:themeColor="text1"/>
              </w:rPr>
            </w:pPr>
          </w:p>
        </w:tc>
      </w:tr>
      <w:tr w:rsidR="00420DF0">
        <w:trPr>
          <w:trHeight w:val="601"/>
        </w:trPr>
        <w:tc>
          <w:tcPr>
            <w:tcW w:w="1473" w:type="dxa"/>
            <w:tcBorders>
              <w:left w:val="single" w:sz="12" w:space="0" w:color="auto"/>
              <w:bottom w:val="single" w:sz="6" w:space="0" w:color="auto"/>
              <w:right w:val="single" w:sz="6" w:space="0" w:color="auto"/>
            </w:tcBorders>
            <w:vAlign w:val="center"/>
          </w:tcPr>
          <w:p w:rsidR="00420DF0" w:rsidRDefault="00C45937">
            <w:pPr>
              <w:snapToGrid w:val="0"/>
              <w:spacing w:line="360" w:lineRule="auto"/>
              <w:rPr>
                <w:color w:val="000000" w:themeColor="text1"/>
              </w:rPr>
            </w:pPr>
            <w:r>
              <w:rPr>
                <w:rFonts w:hAnsi="宋体" w:hint="eastAsia"/>
                <w:color w:val="000000" w:themeColor="text1"/>
              </w:rPr>
              <w:t>开竣工日期</w:t>
            </w:r>
          </w:p>
        </w:tc>
        <w:tc>
          <w:tcPr>
            <w:tcW w:w="6919" w:type="dxa"/>
            <w:tcBorders>
              <w:top w:val="single" w:sz="4" w:space="0" w:color="auto"/>
              <w:left w:val="single" w:sz="6" w:space="0" w:color="auto"/>
              <w:bottom w:val="single" w:sz="6" w:space="0" w:color="auto"/>
              <w:right w:val="single" w:sz="12" w:space="0" w:color="auto"/>
            </w:tcBorders>
          </w:tcPr>
          <w:p w:rsidR="00420DF0" w:rsidRDefault="00420DF0">
            <w:pPr>
              <w:snapToGrid w:val="0"/>
              <w:spacing w:line="360" w:lineRule="auto"/>
              <w:rPr>
                <w:color w:val="000000" w:themeColor="text1"/>
              </w:rPr>
            </w:pPr>
          </w:p>
        </w:tc>
      </w:tr>
      <w:tr w:rsidR="00420DF0">
        <w:trPr>
          <w:trHeight w:val="1348"/>
        </w:trPr>
        <w:tc>
          <w:tcPr>
            <w:tcW w:w="1473" w:type="dxa"/>
            <w:tcBorders>
              <w:left w:val="single" w:sz="12" w:space="0" w:color="auto"/>
              <w:right w:val="single" w:sz="6" w:space="0" w:color="auto"/>
            </w:tcBorders>
          </w:tcPr>
          <w:p w:rsidR="00420DF0" w:rsidRDefault="00C45937">
            <w:pPr>
              <w:snapToGrid w:val="0"/>
              <w:spacing w:line="360" w:lineRule="auto"/>
              <w:rPr>
                <w:rFonts w:hAnsi="宋体"/>
                <w:color w:val="000000" w:themeColor="text1"/>
              </w:rPr>
            </w:pPr>
            <w:r>
              <w:rPr>
                <w:rFonts w:hAnsi="宋体" w:hint="eastAsia"/>
                <w:color w:val="000000" w:themeColor="text1"/>
              </w:rPr>
              <w:t>工程获奖情况</w:t>
            </w:r>
            <w:r>
              <w:rPr>
                <w:rFonts w:hAnsi="宋体" w:hint="eastAsia"/>
                <w:color w:val="000000" w:themeColor="text1"/>
              </w:rPr>
              <w:t>(</w:t>
            </w:r>
            <w:r>
              <w:rPr>
                <w:rFonts w:hAnsi="宋体" w:hint="eastAsia"/>
                <w:color w:val="000000" w:themeColor="text1"/>
              </w:rPr>
              <w:t>请注明证书编号</w:t>
            </w:r>
            <w:r>
              <w:rPr>
                <w:rFonts w:hAnsi="宋体" w:hint="eastAsia"/>
                <w:color w:val="000000" w:themeColor="text1"/>
              </w:rPr>
              <w:t>)</w:t>
            </w:r>
          </w:p>
        </w:tc>
        <w:tc>
          <w:tcPr>
            <w:tcW w:w="6919" w:type="dxa"/>
            <w:tcBorders>
              <w:left w:val="single" w:sz="6" w:space="0" w:color="auto"/>
              <w:right w:val="single" w:sz="12" w:space="0" w:color="auto"/>
            </w:tcBorders>
          </w:tcPr>
          <w:p w:rsidR="00420DF0" w:rsidRDefault="00420DF0">
            <w:pPr>
              <w:snapToGrid w:val="0"/>
              <w:spacing w:line="360" w:lineRule="auto"/>
              <w:rPr>
                <w:rFonts w:hAnsi="宋体"/>
                <w:color w:val="000000" w:themeColor="text1"/>
              </w:rPr>
            </w:pPr>
          </w:p>
        </w:tc>
      </w:tr>
      <w:tr w:rsidR="00420DF0">
        <w:trPr>
          <w:trHeight w:val="1347"/>
        </w:trPr>
        <w:tc>
          <w:tcPr>
            <w:tcW w:w="1473" w:type="dxa"/>
            <w:tcBorders>
              <w:left w:val="single" w:sz="12" w:space="0" w:color="auto"/>
              <w:bottom w:val="single" w:sz="12" w:space="0" w:color="auto"/>
              <w:right w:val="single" w:sz="4" w:space="0" w:color="auto"/>
            </w:tcBorders>
            <w:vAlign w:val="center"/>
          </w:tcPr>
          <w:p w:rsidR="00420DF0" w:rsidRDefault="00C45937">
            <w:pPr>
              <w:snapToGrid w:val="0"/>
              <w:spacing w:line="360" w:lineRule="auto"/>
              <w:rPr>
                <w:rFonts w:hAnsi="宋体"/>
                <w:color w:val="000000" w:themeColor="text1"/>
              </w:rPr>
            </w:pPr>
            <w:r>
              <w:rPr>
                <w:rFonts w:hAnsi="宋体" w:hint="eastAsia"/>
                <w:color w:val="000000" w:themeColor="text1"/>
              </w:rPr>
              <w:t>备注</w:t>
            </w:r>
          </w:p>
        </w:tc>
        <w:tc>
          <w:tcPr>
            <w:tcW w:w="6919" w:type="dxa"/>
            <w:tcBorders>
              <w:left w:val="single" w:sz="4" w:space="0" w:color="auto"/>
              <w:bottom w:val="single" w:sz="12" w:space="0" w:color="auto"/>
              <w:right w:val="single" w:sz="12" w:space="0" w:color="auto"/>
            </w:tcBorders>
          </w:tcPr>
          <w:p w:rsidR="00420DF0" w:rsidRDefault="00420DF0">
            <w:pPr>
              <w:snapToGrid w:val="0"/>
              <w:spacing w:line="360" w:lineRule="auto"/>
              <w:rPr>
                <w:color w:val="000000" w:themeColor="text1"/>
              </w:rPr>
            </w:pPr>
          </w:p>
        </w:tc>
      </w:tr>
    </w:tbl>
    <w:p w:rsidR="00420DF0" w:rsidRDefault="00C45937">
      <w:pPr>
        <w:spacing w:line="360" w:lineRule="auto"/>
        <w:ind w:firstLineChars="200" w:firstLine="422"/>
        <w:rPr>
          <w:color w:val="000000" w:themeColor="text1"/>
        </w:rPr>
      </w:pPr>
      <w:r>
        <w:rPr>
          <w:rFonts w:hint="eastAsia"/>
          <w:b/>
          <w:color w:val="000000" w:themeColor="text1"/>
        </w:rPr>
        <w:t>注：</w:t>
      </w:r>
      <w:r>
        <w:rPr>
          <w:rFonts w:hint="eastAsia"/>
          <w:color w:val="000000" w:themeColor="text1"/>
        </w:rPr>
        <w:t>每个</w:t>
      </w:r>
      <w:proofErr w:type="gramStart"/>
      <w:r>
        <w:rPr>
          <w:rFonts w:hint="eastAsia"/>
          <w:color w:val="000000" w:themeColor="text1"/>
        </w:rPr>
        <w:t>合同须单独具</w:t>
      </w:r>
      <w:proofErr w:type="gramEnd"/>
      <w:r>
        <w:rPr>
          <w:rFonts w:hint="eastAsia"/>
          <w:color w:val="000000" w:themeColor="text1"/>
        </w:rPr>
        <w:t>表，工程业绩中需附上相关证明。上</w:t>
      </w:r>
      <w:r>
        <w:rPr>
          <w:color w:val="000000" w:themeColor="text1"/>
        </w:rPr>
        <w:t>述证件</w:t>
      </w:r>
      <w:r>
        <w:rPr>
          <w:rFonts w:hint="eastAsia"/>
          <w:color w:val="000000" w:themeColor="text1"/>
        </w:rPr>
        <w:t>电子版需经单位电子签章</w:t>
      </w:r>
      <w:r>
        <w:rPr>
          <w:color w:val="000000" w:themeColor="text1"/>
        </w:rPr>
        <w:t>。</w:t>
      </w:r>
    </w:p>
    <w:p w:rsidR="00420DF0" w:rsidRDefault="00420DF0">
      <w:pPr>
        <w:spacing w:line="360" w:lineRule="auto"/>
        <w:ind w:left="420" w:hanging="420"/>
        <w:jc w:val="left"/>
        <w:rPr>
          <w:color w:val="000000" w:themeColor="text1"/>
        </w:rPr>
      </w:pPr>
    </w:p>
    <w:p w:rsidR="00420DF0" w:rsidRDefault="00420DF0">
      <w:pPr>
        <w:spacing w:line="360" w:lineRule="auto"/>
        <w:rPr>
          <w:rFonts w:ascii="黑体" w:eastAsia="黑体" w:hAnsi="宋体"/>
          <w:color w:val="000000" w:themeColor="text1"/>
          <w:szCs w:val="21"/>
        </w:rPr>
      </w:pPr>
    </w:p>
    <w:p w:rsidR="00420DF0" w:rsidRDefault="00C45937">
      <w:pPr>
        <w:spacing w:beforeLines="100" w:before="312" w:afterLines="50" w:after="156" w:line="360" w:lineRule="auto"/>
        <w:jc w:val="center"/>
        <w:rPr>
          <w:rFonts w:ascii="黑体" w:eastAsia="黑体" w:hAnsi="宋体"/>
          <w:color w:val="000000" w:themeColor="text1"/>
        </w:rPr>
      </w:pPr>
      <w:r>
        <w:rPr>
          <w:rFonts w:ascii="黑体" w:eastAsia="黑体" w:hAnsi="宋体"/>
          <w:color w:val="000000" w:themeColor="text1"/>
        </w:rPr>
        <w:br w:type="page"/>
      </w:r>
      <w:r>
        <w:rPr>
          <w:rFonts w:ascii="黑体" w:eastAsia="黑体" w:hAnsi="宋体" w:hint="eastAsia"/>
          <w:color w:val="000000" w:themeColor="text1"/>
        </w:rPr>
        <w:lastRenderedPageBreak/>
        <w:t>附3：主要项目管理人员简历表</w:t>
      </w:r>
    </w:p>
    <w:p w:rsidR="00420DF0" w:rsidRDefault="00C45937">
      <w:pPr>
        <w:spacing w:line="360" w:lineRule="auto"/>
        <w:rPr>
          <w:rFonts w:ascii="宋体" w:hAnsi="宋体"/>
          <w:color w:val="000000" w:themeColor="text1"/>
          <w:szCs w:val="21"/>
        </w:rPr>
      </w:pPr>
      <w:r>
        <w:rPr>
          <w:rFonts w:ascii="宋体" w:hAnsi="宋体" w:hint="eastAsia"/>
          <w:color w:val="000000" w:themeColor="text1"/>
          <w:szCs w:val="21"/>
        </w:rPr>
        <w:t xml:space="preserve">　　主要项目管理人员指项目技术负责人、“五大员”等岗位人员。应</w:t>
      </w:r>
      <w:proofErr w:type="gramStart"/>
      <w:r>
        <w:rPr>
          <w:rFonts w:ascii="宋体" w:hAnsi="宋体" w:hint="eastAsia"/>
          <w:color w:val="000000" w:themeColor="text1"/>
          <w:szCs w:val="21"/>
        </w:rPr>
        <w:t>附注册</w:t>
      </w:r>
      <w:proofErr w:type="gramEnd"/>
      <w:r>
        <w:rPr>
          <w:rFonts w:ascii="宋体" w:hAnsi="宋体" w:hint="eastAsia"/>
          <w:color w:val="000000" w:themeColor="text1"/>
          <w:szCs w:val="21"/>
        </w:rPr>
        <w:t>资格证书、身份证、职称证、学历证、养老保险，专职安全生产管理人员应附安全生产考核合格证书，主要业绩须附合同协议书、中标通知书。</w:t>
      </w:r>
      <w:r>
        <w:rPr>
          <w:rFonts w:hint="eastAsia"/>
          <w:color w:val="000000" w:themeColor="text1"/>
        </w:rPr>
        <w:t>上</w:t>
      </w:r>
      <w:r>
        <w:rPr>
          <w:color w:val="000000" w:themeColor="text1"/>
        </w:rPr>
        <w:t>述证件电子版</w:t>
      </w:r>
      <w:r>
        <w:rPr>
          <w:rFonts w:hint="eastAsia"/>
          <w:color w:val="000000" w:themeColor="text1"/>
        </w:rPr>
        <w:t>加盖投标人电子签章</w:t>
      </w:r>
      <w:r>
        <w:rPr>
          <w:color w:val="000000" w:themeColor="text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334"/>
        <w:gridCol w:w="2124"/>
        <w:gridCol w:w="2137"/>
        <w:gridCol w:w="2125"/>
      </w:tblGrid>
      <w:tr w:rsidR="00420DF0">
        <w:trPr>
          <w:trHeight w:val="567"/>
        </w:trPr>
        <w:tc>
          <w:tcPr>
            <w:tcW w:w="213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岗位名称</w:t>
            </w:r>
          </w:p>
        </w:tc>
        <w:tc>
          <w:tcPr>
            <w:tcW w:w="6386" w:type="dxa"/>
            <w:gridSpan w:val="3"/>
            <w:vAlign w:val="center"/>
          </w:tcPr>
          <w:p w:rsidR="00420DF0" w:rsidRDefault="00420DF0">
            <w:pPr>
              <w:spacing w:line="360" w:lineRule="auto"/>
              <w:jc w:val="center"/>
              <w:rPr>
                <w:rFonts w:ascii="宋体" w:hAnsi="宋体"/>
                <w:color w:val="000000" w:themeColor="text1"/>
                <w:szCs w:val="21"/>
              </w:rPr>
            </w:pPr>
          </w:p>
        </w:tc>
      </w:tr>
      <w:tr w:rsidR="00420DF0">
        <w:trPr>
          <w:trHeight w:val="567"/>
        </w:trPr>
        <w:tc>
          <w:tcPr>
            <w:tcW w:w="213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姓    名</w:t>
            </w:r>
          </w:p>
        </w:tc>
        <w:tc>
          <w:tcPr>
            <w:tcW w:w="2124" w:type="dxa"/>
            <w:vAlign w:val="center"/>
          </w:tcPr>
          <w:p w:rsidR="00420DF0" w:rsidRDefault="00420DF0">
            <w:pPr>
              <w:spacing w:line="360" w:lineRule="auto"/>
              <w:jc w:val="center"/>
              <w:rPr>
                <w:rFonts w:ascii="宋体" w:hAnsi="宋体"/>
                <w:color w:val="000000" w:themeColor="text1"/>
                <w:szCs w:val="21"/>
              </w:rPr>
            </w:pPr>
          </w:p>
        </w:tc>
        <w:tc>
          <w:tcPr>
            <w:tcW w:w="213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年    龄</w:t>
            </w:r>
          </w:p>
        </w:tc>
        <w:tc>
          <w:tcPr>
            <w:tcW w:w="2125" w:type="dxa"/>
            <w:vAlign w:val="center"/>
          </w:tcPr>
          <w:p w:rsidR="00420DF0" w:rsidRDefault="00420DF0">
            <w:pPr>
              <w:spacing w:line="360" w:lineRule="auto"/>
              <w:jc w:val="center"/>
              <w:rPr>
                <w:rFonts w:ascii="宋体" w:hAnsi="宋体"/>
                <w:color w:val="000000" w:themeColor="text1"/>
                <w:szCs w:val="21"/>
              </w:rPr>
            </w:pPr>
          </w:p>
        </w:tc>
      </w:tr>
      <w:tr w:rsidR="00420DF0">
        <w:trPr>
          <w:trHeight w:val="567"/>
        </w:trPr>
        <w:tc>
          <w:tcPr>
            <w:tcW w:w="213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性    别</w:t>
            </w:r>
          </w:p>
        </w:tc>
        <w:tc>
          <w:tcPr>
            <w:tcW w:w="2124" w:type="dxa"/>
            <w:vAlign w:val="center"/>
          </w:tcPr>
          <w:p w:rsidR="00420DF0" w:rsidRDefault="00420DF0">
            <w:pPr>
              <w:spacing w:line="360" w:lineRule="auto"/>
              <w:jc w:val="center"/>
              <w:rPr>
                <w:rFonts w:ascii="宋体" w:hAnsi="宋体"/>
                <w:color w:val="000000" w:themeColor="text1"/>
                <w:szCs w:val="21"/>
              </w:rPr>
            </w:pPr>
          </w:p>
        </w:tc>
        <w:tc>
          <w:tcPr>
            <w:tcW w:w="213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毕业学校</w:t>
            </w:r>
          </w:p>
        </w:tc>
        <w:tc>
          <w:tcPr>
            <w:tcW w:w="2125" w:type="dxa"/>
            <w:vAlign w:val="center"/>
          </w:tcPr>
          <w:p w:rsidR="00420DF0" w:rsidRDefault="00420DF0">
            <w:pPr>
              <w:spacing w:line="360" w:lineRule="auto"/>
              <w:jc w:val="center"/>
              <w:rPr>
                <w:rFonts w:ascii="宋体" w:hAnsi="宋体"/>
                <w:color w:val="000000" w:themeColor="text1"/>
                <w:szCs w:val="21"/>
              </w:rPr>
            </w:pPr>
          </w:p>
        </w:tc>
      </w:tr>
      <w:tr w:rsidR="00420DF0">
        <w:trPr>
          <w:trHeight w:val="567"/>
        </w:trPr>
        <w:tc>
          <w:tcPr>
            <w:tcW w:w="213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学历和专业</w:t>
            </w:r>
          </w:p>
        </w:tc>
        <w:tc>
          <w:tcPr>
            <w:tcW w:w="2124" w:type="dxa"/>
            <w:vAlign w:val="center"/>
          </w:tcPr>
          <w:p w:rsidR="00420DF0" w:rsidRDefault="00420DF0">
            <w:pPr>
              <w:spacing w:line="360" w:lineRule="auto"/>
              <w:jc w:val="center"/>
              <w:rPr>
                <w:rFonts w:ascii="宋体" w:hAnsi="宋体"/>
                <w:color w:val="000000" w:themeColor="text1"/>
                <w:szCs w:val="21"/>
              </w:rPr>
            </w:pPr>
          </w:p>
        </w:tc>
        <w:tc>
          <w:tcPr>
            <w:tcW w:w="213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毕业时间</w:t>
            </w:r>
          </w:p>
        </w:tc>
        <w:tc>
          <w:tcPr>
            <w:tcW w:w="2125" w:type="dxa"/>
            <w:vAlign w:val="center"/>
          </w:tcPr>
          <w:p w:rsidR="00420DF0" w:rsidRDefault="00420DF0">
            <w:pPr>
              <w:spacing w:line="360" w:lineRule="auto"/>
              <w:jc w:val="center"/>
              <w:rPr>
                <w:rFonts w:ascii="宋体" w:hAnsi="宋体"/>
                <w:color w:val="000000" w:themeColor="text1"/>
                <w:szCs w:val="21"/>
              </w:rPr>
            </w:pPr>
          </w:p>
        </w:tc>
      </w:tr>
      <w:tr w:rsidR="00420DF0">
        <w:trPr>
          <w:trHeight w:val="567"/>
        </w:trPr>
        <w:tc>
          <w:tcPr>
            <w:tcW w:w="213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拥有的执业资格</w:t>
            </w:r>
          </w:p>
        </w:tc>
        <w:tc>
          <w:tcPr>
            <w:tcW w:w="2124" w:type="dxa"/>
            <w:vAlign w:val="center"/>
          </w:tcPr>
          <w:p w:rsidR="00420DF0" w:rsidRDefault="00420DF0">
            <w:pPr>
              <w:spacing w:line="360" w:lineRule="auto"/>
              <w:jc w:val="center"/>
              <w:rPr>
                <w:rFonts w:ascii="宋体" w:hAnsi="宋体"/>
                <w:color w:val="000000" w:themeColor="text1"/>
                <w:szCs w:val="21"/>
              </w:rPr>
            </w:pPr>
          </w:p>
        </w:tc>
        <w:tc>
          <w:tcPr>
            <w:tcW w:w="213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专业职称</w:t>
            </w:r>
          </w:p>
        </w:tc>
        <w:tc>
          <w:tcPr>
            <w:tcW w:w="2125" w:type="dxa"/>
            <w:vAlign w:val="center"/>
          </w:tcPr>
          <w:p w:rsidR="00420DF0" w:rsidRDefault="00420DF0">
            <w:pPr>
              <w:spacing w:line="360" w:lineRule="auto"/>
              <w:jc w:val="center"/>
              <w:rPr>
                <w:rFonts w:ascii="宋体" w:hAnsi="宋体"/>
                <w:color w:val="000000" w:themeColor="text1"/>
                <w:szCs w:val="21"/>
              </w:rPr>
            </w:pPr>
          </w:p>
        </w:tc>
      </w:tr>
      <w:tr w:rsidR="00420DF0">
        <w:trPr>
          <w:trHeight w:val="567"/>
        </w:trPr>
        <w:tc>
          <w:tcPr>
            <w:tcW w:w="2136"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执业资格证书编号</w:t>
            </w:r>
          </w:p>
        </w:tc>
        <w:tc>
          <w:tcPr>
            <w:tcW w:w="2124" w:type="dxa"/>
            <w:vAlign w:val="center"/>
          </w:tcPr>
          <w:p w:rsidR="00420DF0" w:rsidRDefault="00420DF0">
            <w:pPr>
              <w:spacing w:line="360" w:lineRule="auto"/>
              <w:jc w:val="center"/>
              <w:rPr>
                <w:rFonts w:ascii="宋体" w:hAnsi="宋体"/>
                <w:color w:val="000000" w:themeColor="text1"/>
                <w:szCs w:val="21"/>
              </w:rPr>
            </w:pPr>
          </w:p>
        </w:tc>
        <w:tc>
          <w:tcPr>
            <w:tcW w:w="213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工作年限</w:t>
            </w:r>
          </w:p>
        </w:tc>
        <w:tc>
          <w:tcPr>
            <w:tcW w:w="2125" w:type="dxa"/>
            <w:vAlign w:val="center"/>
          </w:tcPr>
          <w:p w:rsidR="00420DF0" w:rsidRDefault="00420DF0">
            <w:pPr>
              <w:spacing w:line="360" w:lineRule="auto"/>
              <w:jc w:val="center"/>
              <w:rPr>
                <w:rFonts w:ascii="宋体" w:hAnsi="宋体"/>
                <w:color w:val="000000" w:themeColor="text1"/>
                <w:szCs w:val="21"/>
              </w:rPr>
            </w:pPr>
          </w:p>
        </w:tc>
      </w:tr>
      <w:tr w:rsidR="00420DF0">
        <w:trPr>
          <w:trHeight w:val="7148"/>
        </w:trPr>
        <w:tc>
          <w:tcPr>
            <w:tcW w:w="80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主</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要</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作</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业</w:t>
            </w:r>
          </w:p>
          <w:p w:rsidR="00420DF0" w:rsidRDefault="00C45937">
            <w:pPr>
              <w:spacing w:line="360" w:lineRule="auto"/>
              <w:jc w:val="center"/>
              <w:rPr>
                <w:rFonts w:ascii="宋体" w:hAnsi="宋体"/>
                <w:color w:val="000000" w:themeColor="text1"/>
                <w:szCs w:val="21"/>
              </w:rPr>
            </w:pPr>
            <w:proofErr w:type="gramStart"/>
            <w:r>
              <w:rPr>
                <w:rFonts w:ascii="宋体" w:hAnsi="宋体" w:hint="eastAsia"/>
                <w:color w:val="000000" w:themeColor="text1"/>
                <w:szCs w:val="21"/>
              </w:rPr>
              <w:t>绩</w:t>
            </w:r>
            <w:proofErr w:type="gramEnd"/>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及</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担</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任</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的</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主</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要</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作</w:t>
            </w:r>
          </w:p>
        </w:tc>
        <w:tc>
          <w:tcPr>
            <w:tcW w:w="7720" w:type="dxa"/>
            <w:gridSpan w:val="4"/>
            <w:vAlign w:val="center"/>
          </w:tcPr>
          <w:p w:rsidR="00420DF0" w:rsidRDefault="00420DF0">
            <w:pPr>
              <w:spacing w:line="360" w:lineRule="auto"/>
              <w:jc w:val="center"/>
              <w:rPr>
                <w:rFonts w:ascii="宋体" w:hAnsi="宋体"/>
                <w:color w:val="000000" w:themeColor="text1"/>
                <w:szCs w:val="21"/>
              </w:rPr>
            </w:pPr>
          </w:p>
        </w:tc>
      </w:tr>
    </w:tbl>
    <w:p w:rsidR="00420DF0" w:rsidRDefault="00420DF0">
      <w:pPr>
        <w:rPr>
          <w:b/>
          <w:color w:val="000000" w:themeColor="text1"/>
          <w:sz w:val="32"/>
          <w:szCs w:val="32"/>
        </w:rPr>
      </w:pPr>
      <w:bookmarkStart w:id="450" w:name="_Toc532206222"/>
      <w:bookmarkStart w:id="451" w:name="_Toc29997"/>
    </w:p>
    <w:p w:rsidR="00420DF0" w:rsidRDefault="00420DF0">
      <w:pPr>
        <w:rPr>
          <w:b/>
          <w:color w:val="000000" w:themeColor="text1"/>
          <w:sz w:val="32"/>
          <w:szCs w:val="32"/>
        </w:rPr>
      </w:pPr>
    </w:p>
    <w:p w:rsidR="00420DF0" w:rsidRDefault="00C45937">
      <w:pPr>
        <w:rPr>
          <w:b/>
          <w:color w:val="000000" w:themeColor="text1"/>
        </w:rPr>
      </w:pPr>
      <w:r>
        <w:rPr>
          <w:rFonts w:hint="eastAsia"/>
          <w:b/>
          <w:color w:val="000000" w:themeColor="text1"/>
          <w:sz w:val="32"/>
          <w:szCs w:val="32"/>
        </w:rPr>
        <w:t>(</w:t>
      </w:r>
      <w:r>
        <w:rPr>
          <w:rFonts w:hint="eastAsia"/>
          <w:b/>
          <w:color w:val="000000" w:themeColor="text1"/>
          <w:sz w:val="32"/>
          <w:szCs w:val="32"/>
        </w:rPr>
        <w:t>十二</w:t>
      </w:r>
      <w:r>
        <w:rPr>
          <w:rFonts w:hint="eastAsia"/>
          <w:b/>
          <w:color w:val="000000" w:themeColor="text1"/>
          <w:sz w:val="32"/>
          <w:szCs w:val="32"/>
        </w:rPr>
        <w:t>)</w:t>
      </w:r>
      <w:r>
        <w:rPr>
          <w:rFonts w:hint="eastAsia"/>
          <w:b/>
          <w:color w:val="000000" w:themeColor="text1"/>
          <w:sz w:val="32"/>
          <w:szCs w:val="32"/>
        </w:rPr>
        <w:t>招标文件要求的其他材料</w:t>
      </w:r>
    </w:p>
    <w:p w:rsidR="00420DF0" w:rsidRDefault="00420DF0">
      <w:pPr>
        <w:pStyle w:val="2"/>
        <w:rPr>
          <w:color w:val="000000" w:themeColor="text1"/>
          <w:sz w:val="36"/>
          <w:szCs w:val="36"/>
        </w:rPr>
      </w:pPr>
    </w:p>
    <w:p w:rsidR="00420DF0" w:rsidRDefault="00420DF0">
      <w:pPr>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420DF0">
      <w:pPr>
        <w:pStyle w:val="BodyTextFirstIndent21"/>
        <w:ind w:firstLine="720"/>
        <w:rPr>
          <w:color w:val="000000" w:themeColor="text1"/>
          <w:sz w:val="36"/>
          <w:szCs w:val="36"/>
        </w:rPr>
      </w:pPr>
    </w:p>
    <w:p w:rsidR="00420DF0" w:rsidRDefault="00C45937">
      <w:pPr>
        <w:pStyle w:val="2"/>
        <w:rPr>
          <w:rFonts w:ascii="宋体"/>
          <w:color w:val="000000" w:themeColor="text1"/>
          <w:sz w:val="36"/>
          <w:szCs w:val="36"/>
        </w:rPr>
      </w:pPr>
      <w:r>
        <w:rPr>
          <w:rFonts w:hint="eastAsia"/>
          <w:color w:val="000000" w:themeColor="text1"/>
          <w:sz w:val="36"/>
          <w:szCs w:val="36"/>
        </w:rPr>
        <w:lastRenderedPageBreak/>
        <w:t>三</w:t>
      </w:r>
      <w:r>
        <w:rPr>
          <w:color w:val="000000" w:themeColor="text1"/>
          <w:sz w:val="36"/>
          <w:szCs w:val="36"/>
        </w:rPr>
        <w:t>、商</w:t>
      </w:r>
      <w:r>
        <w:rPr>
          <w:rFonts w:hint="eastAsia"/>
          <w:color w:val="000000" w:themeColor="text1"/>
          <w:sz w:val="36"/>
          <w:szCs w:val="36"/>
        </w:rPr>
        <w:t>务标部分</w:t>
      </w:r>
      <w:bookmarkEnd w:id="450"/>
      <w:bookmarkEnd w:id="451"/>
    </w:p>
    <w:p w:rsidR="00420DF0" w:rsidRDefault="00C45937">
      <w:pPr>
        <w:pStyle w:val="3"/>
        <w:jc w:val="center"/>
        <w:rPr>
          <w:color w:val="000000" w:themeColor="text1"/>
        </w:rPr>
      </w:pPr>
      <w:bookmarkStart w:id="452" w:name="_Toc532206223"/>
      <w:bookmarkStart w:id="453" w:name="_Toc17790"/>
      <w:r>
        <w:rPr>
          <w:rFonts w:hint="eastAsia"/>
          <w:color w:val="000000" w:themeColor="text1"/>
        </w:rPr>
        <w:t>（一）投标函及投标函附录</w:t>
      </w:r>
      <w:bookmarkEnd w:id="452"/>
      <w:bookmarkEnd w:id="453"/>
    </w:p>
    <w:p w:rsidR="00420DF0" w:rsidRDefault="00C45937">
      <w:pPr>
        <w:pStyle w:val="3"/>
        <w:jc w:val="center"/>
        <w:rPr>
          <w:b/>
          <w:color w:val="000000" w:themeColor="text1"/>
          <w:sz w:val="24"/>
          <w:szCs w:val="22"/>
        </w:rPr>
      </w:pPr>
      <w:r>
        <w:rPr>
          <w:rFonts w:hint="eastAsia"/>
          <w:b/>
          <w:color w:val="000000" w:themeColor="text1"/>
          <w:sz w:val="24"/>
          <w:szCs w:val="22"/>
        </w:rPr>
        <w:t>（一）投标函</w:t>
      </w:r>
    </w:p>
    <w:p w:rsidR="00420DF0" w:rsidRDefault="00C45937">
      <w:pPr>
        <w:spacing w:line="400" w:lineRule="exact"/>
        <w:rPr>
          <w:rFonts w:ascii="宋体" w:hAnsi="宋体"/>
          <w:color w:val="000000" w:themeColor="text1"/>
          <w:szCs w:val="21"/>
        </w:rPr>
      </w:pPr>
      <w:r>
        <w:rPr>
          <w:rFonts w:ascii="宋体" w:hAnsi="宋体" w:hint="eastAsia"/>
          <w:color w:val="000000" w:themeColor="text1"/>
          <w:szCs w:val="21"/>
        </w:rPr>
        <w:t>致：</w:t>
      </w:r>
      <w:r>
        <w:rPr>
          <w:rFonts w:ascii="宋体" w:hAnsi="宋体" w:hint="eastAsia"/>
          <w:color w:val="000000" w:themeColor="text1"/>
          <w:szCs w:val="21"/>
          <w:u w:val="single"/>
        </w:rPr>
        <w:t xml:space="preserve">                              </w:t>
      </w:r>
      <w:r>
        <w:rPr>
          <w:rFonts w:ascii="宋体" w:hAnsi="宋体" w:hint="eastAsia"/>
          <w:color w:val="000000" w:themeColor="text1"/>
          <w:szCs w:val="21"/>
        </w:rPr>
        <w:t>（招标人名称）</w:t>
      </w:r>
    </w:p>
    <w:p w:rsidR="00420DF0" w:rsidRDefault="00C4593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在充分研究</w:t>
      </w:r>
      <w:r>
        <w:rPr>
          <w:rFonts w:ascii="宋体" w:hAnsi="宋体" w:hint="eastAsia"/>
          <w:color w:val="000000" w:themeColor="text1"/>
          <w:szCs w:val="21"/>
          <w:u w:val="single"/>
        </w:rPr>
        <w:t xml:space="preserve">                 </w:t>
      </w:r>
      <w:r>
        <w:rPr>
          <w:rFonts w:ascii="宋体" w:hAnsi="宋体" w:hint="eastAsia"/>
          <w:color w:val="000000" w:themeColor="text1"/>
          <w:szCs w:val="21"/>
        </w:rPr>
        <w:t>（项目名称）（以下简称“本工程”）</w:t>
      </w:r>
      <w:r>
        <w:rPr>
          <w:rFonts w:ascii="宋体" w:hAnsi="宋体" w:hint="eastAsia"/>
          <w:color w:val="000000" w:themeColor="text1"/>
          <w:szCs w:val="21"/>
          <w:u w:val="single"/>
        </w:rPr>
        <w:t xml:space="preserve">   </w:t>
      </w:r>
      <w:r>
        <w:rPr>
          <w:rFonts w:ascii="宋体" w:hAnsi="宋体" w:hint="eastAsia"/>
          <w:color w:val="000000" w:themeColor="text1"/>
          <w:szCs w:val="21"/>
        </w:rPr>
        <w:t>标段招标文件的全部内容后，我方兹以：</w:t>
      </w:r>
    </w:p>
    <w:p w:rsidR="00420DF0" w:rsidRDefault="00C45937">
      <w:pPr>
        <w:spacing w:line="400" w:lineRule="exact"/>
        <w:ind w:firstLineChars="500" w:firstLine="1050"/>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500" w:firstLine="1050"/>
        <w:rPr>
          <w:rFonts w:ascii="宋体" w:hAnsi="宋体"/>
          <w:color w:val="000000" w:themeColor="text1"/>
          <w:szCs w:val="21"/>
        </w:rPr>
      </w:pPr>
      <w:r>
        <w:rPr>
          <w:rFonts w:ascii="宋体" w:hAnsi="宋体" w:hint="eastAsia"/>
          <w:color w:val="000000" w:themeColor="text1"/>
          <w:szCs w:val="21"/>
        </w:rPr>
        <w:t>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rPr>
          <w:rFonts w:ascii="宋体" w:hAnsi="宋体"/>
          <w:color w:val="000000" w:themeColor="text1"/>
          <w:szCs w:val="21"/>
        </w:rPr>
      </w:pPr>
      <w:r>
        <w:rPr>
          <w:rFonts w:ascii="宋体" w:hAnsi="宋体" w:hint="eastAsia"/>
          <w:color w:val="000000" w:themeColor="text1"/>
          <w:szCs w:val="21"/>
        </w:rPr>
        <w:t>的投标价格和按合同约定有权得到的其它金额，并严格按照合同约定，施工、竣工和交付本工程并维修其中的任何缺陷。</w:t>
      </w:r>
    </w:p>
    <w:p w:rsidR="00420DF0" w:rsidRDefault="00C4593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在我方的上述投标报价中，包括：</w:t>
      </w:r>
    </w:p>
    <w:p w:rsidR="00420DF0" w:rsidRDefault="00C4593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一、不可竞争费用：</w:t>
      </w:r>
    </w:p>
    <w:p w:rsidR="00420DF0" w:rsidRDefault="00C4593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1、安全文明施工费RMB￥：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2、</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费RMB￥：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3、税金RMB￥：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合计RMB￥：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措施项目费（不含安全文明施工费）RMB￥：</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三、暂列金额（不包括计日工部分）RMB￥：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四、专业工程暂估价RMB￥：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如果我方中标，我方保证在按照合同约定的开工日期开始本工程的施工，</w:t>
      </w:r>
      <w:r>
        <w:rPr>
          <w:rFonts w:ascii="宋体" w:hAnsi="宋体" w:hint="eastAsia"/>
          <w:color w:val="000000" w:themeColor="text1"/>
          <w:szCs w:val="21"/>
          <w:u w:val="single"/>
        </w:rPr>
        <w:t xml:space="preserve">      </w:t>
      </w:r>
      <w:r>
        <w:rPr>
          <w:rFonts w:ascii="宋体" w:hAnsi="宋体" w:hint="eastAsia"/>
          <w:color w:val="000000" w:themeColor="text1"/>
          <w:szCs w:val="21"/>
        </w:rPr>
        <w:t>天（日历日）内竣工，并确保工程质量达到_______</w:t>
      </w:r>
      <w:r>
        <w:rPr>
          <w:rFonts w:ascii="宋体" w:hAnsi="宋体" w:hint="eastAsia"/>
          <w:color w:val="000000" w:themeColor="text1"/>
          <w:szCs w:val="21"/>
          <w:u w:val="single"/>
        </w:rPr>
        <w:t xml:space="preserve">                          </w:t>
      </w:r>
      <w:r>
        <w:rPr>
          <w:rFonts w:ascii="宋体" w:hAnsi="宋体" w:hint="eastAsia"/>
          <w:color w:val="000000" w:themeColor="text1"/>
          <w:szCs w:val="21"/>
        </w:rPr>
        <w:t>标准，投标有效期为</w:t>
      </w:r>
      <w:r>
        <w:rPr>
          <w:rFonts w:ascii="宋体" w:hAnsi="宋体" w:hint="eastAsia"/>
          <w:color w:val="000000" w:themeColor="text1"/>
          <w:szCs w:val="21"/>
          <w:u w:val="single"/>
        </w:rPr>
        <w:t xml:space="preserve"> 60 </w:t>
      </w:r>
      <w:r>
        <w:rPr>
          <w:rFonts w:ascii="宋体" w:hAnsi="宋体" w:hint="eastAsia"/>
          <w:color w:val="000000" w:themeColor="text1"/>
          <w:szCs w:val="21"/>
        </w:rPr>
        <w:t>日历天。我方同意本投标函在招标文件规定的提交投标文件截止时间后，在招标文件规定的投标有效期期满前对我方具有约束力，且随时准备接受你方发出的中标通知书。</w:t>
      </w:r>
    </w:p>
    <w:p w:rsidR="00420DF0" w:rsidRDefault="00C4593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随本投标</w:t>
      </w:r>
      <w:proofErr w:type="gramStart"/>
      <w:r>
        <w:rPr>
          <w:rFonts w:ascii="宋体" w:hAnsi="宋体" w:hint="eastAsia"/>
          <w:color w:val="000000" w:themeColor="text1"/>
          <w:szCs w:val="21"/>
        </w:rPr>
        <w:t>函一道</w:t>
      </w:r>
      <w:proofErr w:type="gramEnd"/>
      <w:r>
        <w:rPr>
          <w:rFonts w:ascii="宋体" w:hAnsi="宋体" w:hint="eastAsia"/>
          <w:color w:val="000000" w:themeColor="text1"/>
          <w:szCs w:val="21"/>
        </w:rPr>
        <w:t>上交的投标函附录是本投标函的组成部分，对我方构成约束力。</w:t>
      </w:r>
    </w:p>
    <w:p w:rsidR="00420DF0" w:rsidRDefault="00C4593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递交投标保证金一份，金额为人民币（大写）：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元（￥：元）。</w:t>
      </w:r>
    </w:p>
    <w:p w:rsidR="00420DF0" w:rsidRDefault="00C4593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在签署协议书之前，你方的中标通知书连同本投标函，包括投标函附录，对双方具有约束力。</w:t>
      </w:r>
    </w:p>
    <w:p w:rsidR="00420DF0" w:rsidRDefault="00420DF0">
      <w:pPr>
        <w:spacing w:line="400" w:lineRule="exact"/>
        <w:ind w:firstLineChars="200" w:firstLine="420"/>
        <w:rPr>
          <w:rFonts w:ascii="宋体" w:hAnsi="宋体"/>
          <w:color w:val="000000" w:themeColor="text1"/>
          <w:szCs w:val="21"/>
        </w:rPr>
      </w:pPr>
    </w:p>
    <w:p w:rsidR="00420DF0" w:rsidRDefault="00C45937">
      <w:pPr>
        <w:spacing w:line="400" w:lineRule="exact"/>
        <w:ind w:firstLineChars="200" w:firstLine="420"/>
        <w:jc w:val="right"/>
        <w:rPr>
          <w:rFonts w:ascii="宋体" w:hAnsi="宋体"/>
          <w:color w:val="000000" w:themeColor="text1"/>
          <w:szCs w:val="21"/>
        </w:rPr>
      </w:pPr>
      <w:r>
        <w:rPr>
          <w:rFonts w:ascii="宋体" w:hAnsi="宋体" w:hint="eastAsia"/>
          <w:color w:val="000000" w:themeColor="text1"/>
          <w:szCs w:val="21"/>
        </w:rPr>
        <w:t>投标人（单位电子签章）：</w:t>
      </w:r>
    </w:p>
    <w:p w:rsidR="00420DF0" w:rsidRDefault="00C45937">
      <w:pPr>
        <w:spacing w:line="400" w:lineRule="exact"/>
        <w:ind w:firstLineChars="200" w:firstLine="420"/>
        <w:jc w:val="right"/>
        <w:rPr>
          <w:rFonts w:ascii="宋体" w:hAnsi="宋体"/>
          <w:color w:val="000000" w:themeColor="text1"/>
          <w:szCs w:val="21"/>
        </w:rPr>
      </w:pPr>
      <w:r>
        <w:rPr>
          <w:rFonts w:ascii="宋体" w:hAnsi="宋体" w:hint="eastAsia"/>
          <w:color w:val="000000" w:themeColor="text1"/>
          <w:szCs w:val="21"/>
        </w:rPr>
        <w:t>法定代表人（电子签名）：</w:t>
      </w:r>
    </w:p>
    <w:p w:rsidR="00420DF0" w:rsidRDefault="00C45937">
      <w:pPr>
        <w:spacing w:line="400" w:lineRule="exact"/>
        <w:ind w:firstLineChars="200" w:firstLine="420"/>
        <w:jc w:val="right"/>
        <w:rPr>
          <w:rFonts w:ascii="宋体" w:hAnsi="宋体"/>
          <w:color w:val="000000" w:themeColor="text1"/>
          <w:szCs w:val="21"/>
        </w:rPr>
      </w:pPr>
      <w:r>
        <w:rPr>
          <w:rFonts w:ascii="宋体" w:hAnsi="宋体" w:hint="eastAsia"/>
          <w:color w:val="000000" w:themeColor="text1"/>
          <w:szCs w:val="21"/>
        </w:rPr>
        <w:t>日期：</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420DF0">
      <w:pPr>
        <w:jc w:val="center"/>
        <w:rPr>
          <w:rFonts w:ascii="黑体" w:eastAsia="黑体" w:hAnsi="黑体" w:cs="黑体"/>
          <w:b/>
          <w:color w:val="000000" w:themeColor="text1"/>
          <w:sz w:val="24"/>
        </w:rPr>
      </w:pPr>
      <w:bookmarkStart w:id="454" w:name="_Toc290899043"/>
    </w:p>
    <w:p w:rsidR="00420DF0" w:rsidRDefault="00420DF0">
      <w:pPr>
        <w:jc w:val="center"/>
        <w:rPr>
          <w:rFonts w:ascii="黑体" w:eastAsia="黑体" w:hAnsi="黑体" w:cs="黑体"/>
          <w:b/>
          <w:color w:val="000000" w:themeColor="text1"/>
          <w:sz w:val="24"/>
        </w:rPr>
      </w:pPr>
    </w:p>
    <w:p w:rsidR="00420DF0" w:rsidRDefault="00C45937">
      <w:pPr>
        <w:jc w:val="center"/>
        <w:rPr>
          <w:rFonts w:ascii="黑体" w:eastAsia="黑体" w:hAnsi="黑体" w:cs="黑体"/>
          <w:b/>
          <w:color w:val="000000" w:themeColor="text1"/>
          <w:sz w:val="24"/>
        </w:rPr>
      </w:pPr>
      <w:r>
        <w:rPr>
          <w:rFonts w:ascii="黑体" w:eastAsia="黑体" w:hAnsi="黑体" w:cs="黑体" w:hint="eastAsia"/>
          <w:b/>
          <w:color w:val="000000" w:themeColor="text1"/>
          <w:sz w:val="24"/>
        </w:rPr>
        <w:lastRenderedPageBreak/>
        <w:t>（二）投标函附录</w:t>
      </w:r>
      <w:bookmarkEnd w:id="454"/>
    </w:p>
    <w:p w:rsidR="00420DF0" w:rsidRDefault="00420DF0">
      <w:pPr>
        <w:jc w:val="center"/>
        <w:rPr>
          <w:rFonts w:ascii="Calibri" w:hAnsi="Calibri"/>
          <w:b/>
          <w:color w:val="000000" w:themeColor="text1"/>
          <w:sz w:val="30"/>
          <w:szCs w:val="30"/>
        </w:rPr>
      </w:pPr>
    </w:p>
    <w:tbl>
      <w:tblPr>
        <w:tblpPr w:leftFromText="180" w:rightFromText="180" w:vertAnchor="page" w:horzAnchor="page" w:tblpX="1263" w:tblpY="2458"/>
        <w:tblW w:w="93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37"/>
        <w:gridCol w:w="758"/>
        <w:gridCol w:w="1368"/>
        <w:gridCol w:w="758"/>
        <w:gridCol w:w="1215"/>
        <w:gridCol w:w="757"/>
        <w:gridCol w:w="1368"/>
        <w:gridCol w:w="758"/>
        <w:gridCol w:w="420"/>
      </w:tblGrid>
      <w:tr w:rsidR="00420DF0">
        <w:trPr>
          <w:cantSplit/>
          <w:trHeight w:val="579"/>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工程名称</w:t>
            </w:r>
          </w:p>
        </w:tc>
        <w:tc>
          <w:tcPr>
            <w:tcW w:w="7402" w:type="dxa"/>
            <w:gridSpan w:val="8"/>
            <w:vAlign w:val="center"/>
          </w:tcPr>
          <w:p w:rsidR="00420DF0" w:rsidRDefault="00420DF0">
            <w:pPr>
              <w:rPr>
                <w:rFonts w:ascii="宋体" w:hAnsi="宋体"/>
                <w:color w:val="000000" w:themeColor="text1"/>
                <w:szCs w:val="21"/>
              </w:rPr>
            </w:pPr>
          </w:p>
        </w:tc>
      </w:tr>
      <w:tr w:rsidR="00420DF0">
        <w:trPr>
          <w:cantSplit/>
          <w:trHeight w:val="579"/>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投 标 人</w:t>
            </w:r>
          </w:p>
        </w:tc>
        <w:tc>
          <w:tcPr>
            <w:tcW w:w="7402" w:type="dxa"/>
            <w:gridSpan w:val="8"/>
            <w:vAlign w:val="center"/>
          </w:tcPr>
          <w:p w:rsidR="00420DF0" w:rsidRDefault="00420DF0">
            <w:pPr>
              <w:rPr>
                <w:rFonts w:ascii="宋体" w:hAnsi="宋体"/>
                <w:color w:val="000000" w:themeColor="text1"/>
                <w:szCs w:val="21"/>
              </w:rPr>
            </w:pPr>
          </w:p>
        </w:tc>
      </w:tr>
      <w:tr w:rsidR="00420DF0">
        <w:trPr>
          <w:cantSplit/>
          <w:trHeight w:val="529"/>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投标范围</w:t>
            </w:r>
          </w:p>
        </w:tc>
        <w:tc>
          <w:tcPr>
            <w:tcW w:w="7402" w:type="dxa"/>
            <w:gridSpan w:val="8"/>
            <w:vAlign w:val="center"/>
          </w:tcPr>
          <w:p w:rsidR="00420DF0" w:rsidRDefault="00C45937">
            <w:pPr>
              <w:jc w:val="right"/>
              <w:rPr>
                <w:rFonts w:ascii="宋体" w:hAnsi="宋体"/>
                <w:color w:val="000000" w:themeColor="text1"/>
                <w:szCs w:val="21"/>
              </w:rPr>
            </w:pPr>
            <w:r>
              <w:rPr>
                <w:rFonts w:ascii="宋体" w:hAnsi="宋体" w:hint="eastAsia"/>
                <w:color w:val="000000" w:themeColor="text1"/>
                <w:szCs w:val="21"/>
              </w:rPr>
              <w:t xml:space="preserve">  </w:t>
            </w:r>
          </w:p>
        </w:tc>
      </w:tr>
      <w:tr w:rsidR="00420DF0">
        <w:trPr>
          <w:cantSplit/>
          <w:trHeight w:val="529"/>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招标控制价</w:t>
            </w:r>
          </w:p>
        </w:tc>
        <w:tc>
          <w:tcPr>
            <w:tcW w:w="7402" w:type="dxa"/>
            <w:gridSpan w:val="8"/>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本标段招标控制价</w:t>
            </w:r>
            <w:r>
              <w:rPr>
                <w:rFonts w:ascii="宋体" w:hAnsi="宋体" w:hint="eastAsia"/>
                <w:color w:val="000000" w:themeColor="text1"/>
                <w:szCs w:val="21"/>
                <w:u w:val="single"/>
              </w:rPr>
              <w:t xml:space="preserve">         </w:t>
            </w:r>
            <w:r>
              <w:rPr>
                <w:rFonts w:ascii="宋体" w:hAnsi="宋体" w:hint="eastAsia"/>
                <w:color w:val="000000" w:themeColor="text1"/>
                <w:szCs w:val="21"/>
              </w:rPr>
              <w:t>元，投标报价超出招标控制价视为废标。</w:t>
            </w:r>
          </w:p>
        </w:tc>
      </w:tr>
      <w:tr w:rsidR="00420DF0">
        <w:trPr>
          <w:cantSplit/>
          <w:trHeight w:val="529"/>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工程量清单</w:t>
            </w:r>
          </w:p>
          <w:p w:rsidR="00420DF0" w:rsidRDefault="00C45937">
            <w:pPr>
              <w:jc w:val="center"/>
              <w:rPr>
                <w:rFonts w:ascii="宋体" w:hAnsi="宋体"/>
                <w:color w:val="000000" w:themeColor="text1"/>
                <w:szCs w:val="21"/>
              </w:rPr>
            </w:pPr>
            <w:r>
              <w:rPr>
                <w:rFonts w:ascii="宋体" w:hAnsi="宋体" w:hint="eastAsia"/>
                <w:color w:val="000000" w:themeColor="text1"/>
                <w:szCs w:val="21"/>
              </w:rPr>
              <w:t>总报价</w:t>
            </w:r>
          </w:p>
        </w:tc>
        <w:tc>
          <w:tcPr>
            <w:tcW w:w="7402" w:type="dxa"/>
            <w:gridSpan w:val="8"/>
            <w:vAlign w:val="center"/>
          </w:tcPr>
          <w:p w:rsidR="00420DF0" w:rsidRDefault="00C45937">
            <w:pPr>
              <w:rPr>
                <w:rFonts w:ascii="宋体" w:hAnsi="宋体"/>
                <w:color w:val="000000" w:themeColor="text1"/>
                <w:szCs w:val="21"/>
                <w:u w:val="single"/>
              </w:rPr>
            </w:pPr>
            <w:r>
              <w:rPr>
                <w:rFonts w:ascii="宋体" w:hAnsi="宋体" w:hint="eastAsia"/>
                <w:color w:val="000000" w:themeColor="text1"/>
                <w:szCs w:val="21"/>
              </w:rPr>
              <w:t>大写：</w:t>
            </w:r>
            <w:r>
              <w:rPr>
                <w:rFonts w:ascii="宋体" w:hAnsi="宋体" w:hint="eastAsia"/>
                <w:color w:val="000000" w:themeColor="text1"/>
                <w:szCs w:val="21"/>
                <w:u w:val="single"/>
              </w:rPr>
              <w:t xml:space="preserve">                         </w:t>
            </w:r>
            <w:r>
              <w:rPr>
                <w:rFonts w:ascii="宋体" w:hAnsi="宋体"/>
                <w:color w:val="000000" w:themeColor="text1"/>
                <w:szCs w:val="21"/>
              </w:rPr>
              <w:t>¥</w:t>
            </w:r>
            <w:r>
              <w:rPr>
                <w:rFonts w:ascii="宋体" w:hAnsi="宋体" w:hint="eastAsia"/>
                <w:color w:val="000000" w:themeColor="text1"/>
                <w:szCs w:val="21"/>
              </w:rPr>
              <w:t>：</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w:t>
            </w:r>
          </w:p>
          <w:p w:rsidR="00420DF0" w:rsidRDefault="00C45937">
            <w:pPr>
              <w:rPr>
                <w:rFonts w:ascii="宋体" w:hAnsi="宋体"/>
                <w:color w:val="000000" w:themeColor="text1"/>
                <w:szCs w:val="21"/>
              </w:rPr>
            </w:pPr>
            <w:r>
              <w:rPr>
                <w:rFonts w:ascii="宋体" w:hAnsi="宋体" w:hint="eastAsia"/>
                <w:color w:val="000000" w:themeColor="text1"/>
                <w:szCs w:val="21"/>
              </w:rPr>
              <w:t>其中：</w:t>
            </w:r>
          </w:p>
          <w:p w:rsidR="00420DF0" w:rsidRDefault="00C45937">
            <w:pPr>
              <w:rPr>
                <w:rFonts w:ascii="宋体" w:hAnsi="宋体"/>
                <w:color w:val="000000" w:themeColor="text1"/>
                <w:szCs w:val="21"/>
              </w:rPr>
            </w:pPr>
            <w:r>
              <w:rPr>
                <w:rFonts w:ascii="宋体" w:hAnsi="宋体" w:hint="eastAsia"/>
                <w:color w:val="000000" w:themeColor="text1"/>
                <w:szCs w:val="21"/>
              </w:rPr>
              <w:t>1、安全文明措施费(</w:t>
            </w:r>
            <w:r>
              <w:rPr>
                <w:rFonts w:ascii="宋体" w:hAnsi="宋体"/>
                <w:color w:val="000000" w:themeColor="text1"/>
                <w:szCs w:val="21"/>
              </w:rPr>
              <w:t>含防尘治理费</w:t>
            </w:r>
            <w:r>
              <w:rPr>
                <w:rFonts w:ascii="宋体" w:hAnsi="宋体" w:hint="eastAsia"/>
                <w:color w:val="000000" w:themeColor="text1"/>
                <w:szCs w:val="21"/>
              </w:rPr>
              <w:t>)：</w:t>
            </w:r>
          </w:p>
          <w:p w:rsidR="00420DF0" w:rsidRDefault="00C4593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rPr>
                <w:rFonts w:ascii="宋体" w:hAnsi="宋体"/>
                <w:color w:val="000000" w:themeColor="text1"/>
                <w:szCs w:val="21"/>
              </w:rPr>
            </w:pPr>
            <w:r>
              <w:rPr>
                <w:rFonts w:ascii="宋体" w:hAnsi="宋体" w:hint="eastAsia"/>
                <w:color w:val="000000" w:themeColor="text1"/>
                <w:szCs w:val="21"/>
              </w:rPr>
              <w:t>2、</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费：</w:t>
            </w:r>
          </w:p>
          <w:p w:rsidR="00420DF0" w:rsidRDefault="00C4593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rPr>
                <w:rFonts w:ascii="宋体" w:hAnsi="宋体"/>
                <w:color w:val="000000" w:themeColor="text1"/>
                <w:szCs w:val="21"/>
              </w:rPr>
            </w:pPr>
            <w:r>
              <w:rPr>
                <w:rFonts w:ascii="宋体" w:hAnsi="宋体" w:hint="eastAsia"/>
                <w:color w:val="000000" w:themeColor="text1"/>
                <w:szCs w:val="21"/>
              </w:rPr>
              <w:t>3、税金：人民币（大写）：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rPr>
                <w:rFonts w:ascii="宋体" w:hAnsi="宋体"/>
                <w:color w:val="000000" w:themeColor="text1"/>
                <w:szCs w:val="21"/>
              </w:rPr>
            </w:pPr>
            <w:r>
              <w:rPr>
                <w:rFonts w:ascii="宋体" w:hAnsi="宋体" w:hint="eastAsia"/>
                <w:color w:val="000000" w:themeColor="text1"/>
                <w:szCs w:val="21"/>
              </w:rPr>
              <w:t>4、专业工程暂估价：人民币（大写）：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rPr>
                <w:rFonts w:ascii="宋体" w:hAnsi="宋体"/>
                <w:color w:val="000000" w:themeColor="text1"/>
                <w:szCs w:val="21"/>
              </w:rPr>
            </w:pPr>
            <w:r>
              <w:rPr>
                <w:rFonts w:ascii="宋体" w:hAnsi="宋体" w:hint="eastAsia"/>
                <w:color w:val="000000" w:themeColor="text1"/>
                <w:szCs w:val="21"/>
              </w:rPr>
              <w:t>5、暂列金额：人民币（大写）：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rPr>
                <w:rFonts w:ascii="宋体" w:hAnsi="宋体"/>
                <w:color w:val="000000" w:themeColor="text1"/>
                <w:szCs w:val="21"/>
              </w:rPr>
            </w:pPr>
            <w:r>
              <w:rPr>
                <w:rFonts w:ascii="宋体" w:hAnsi="宋体" w:hint="eastAsia"/>
                <w:color w:val="000000" w:themeColor="text1"/>
                <w:szCs w:val="21"/>
              </w:rPr>
              <w:t>以上1、2、3、4、5项足额计取，不得优惠。</w:t>
            </w:r>
          </w:p>
        </w:tc>
      </w:tr>
      <w:tr w:rsidR="00420DF0">
        <w:trPr>
          <w:trHeight w:val="866"/>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评标报价</w:t>
            </w:r>
          </w:p>
        </w:tc>
        <w:tc>
          <w:tcPr>
            <w:tcW w:w="7402" w:type="dxa"/>
            <w:gridSpan w:val="8"/>
            <w:vAlign w:val="center"/>
          </w:tcPr>
          <w:p w:rsidR="00420DF0" w:rsidRDefault="00C45937">
            <w:pPr>
              <w:rPr>
                <w:rFonts w:ascii="宋体" w:hAnsi="宋体"/>
                <w:color w:val="000000" w:themeColor="text1"/>
                <w:szCs w:val="21"/>
              </w:rPr>
            </w:pPr>
            <w:r>
              <w:rPr>
                <w:rFonts w:ascii="宋体" w:hAnsi="宋体" w:hint="eastAsia"/>
                <w:color w:val="000000" w:themeColor="text1"/>
                <w:szCs w:val="21"/>
              </w:rPr>
              <w:t>工程量清单总报价扣除上述1、2、3、4、5项后的报价：</w:t>
            </w:r>
          </w:p>
          <w:p w:rsidR="00420DF0" w:rsidRDefault="00C4593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元         </w:t>
            </w:r>
          </w:p>
        </w:tc>
      </w:tr>
      <w:tr w:rsidR="00420DF0">
        <w:trPr>
          <w:trHeight w:val="579"/>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措施费单独报价（评标用）</w:t>
            </w:r>
          </w:p>
        </w:tc>
        <w:tc>
          <w:tcPr>
            <w:tcW w:w="7402" w:type="dxa"/>
            <w:gridSpan w:val="8"/>
            <w:vAlign w:val="center"/>
          </w:tcPr>
          <w:p w:rsidR="00420DF0" w:rsidRDefault="00C45937">
            <w:pPr>
              <w:rPr>
                <w:rFonts w:ascii="宋体" w:hAnsi="宋体"/>
                <w:color w:val="000000" w:themeColor="text1"/>
                <w:szCs w:val="21"/>
              </w:rPr>
            </w:pPr>
            <w:r>
              <w:rPr>
                <w:rFonts w:ascii="宋体" w:hAnsi="宋体" w:hint="eastAsia"/>
                <w:color w:val="000000" w:themeColor="text1"/>
                <w:szCs w:val="21"/>
              </w:rPr>
              <w:t>措施费总报价：人民币（大写）：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20DF0" w:rsidRDefault="00C45937">
            <w:pPr>
              <w:rPr>
                <w:rFonts w:ascii="宋体" w:hAnsi="宋体"/>
                <w:color w:val="000000" w:themeColor="text1"/>
                <w:szCs w:val="21"/>
              </w:rPr>
            </w:pPr>
            <w:r>
              <w:rPr>
                <w:rFonts w:ascii="宋体" w:hAnsi="宋体" w:hint="eastAsia"/>
                <w:color w:val="000000" w:themeColor="text1"/>
                <w:szCs w:val="21"/>
              </w:rPr>
              <w:t>扣除安全文明措施费后的报价：</w:t>
            </w:r>
          </w:p>
          <w:p w:rsidR="00420DF0" w:rsidRDefault="00C4593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tc>
      </w:tr>
      <w:tr w:rsidR="00420DF0">
        <w:trPr>
          <w:trHeight w:val="510"/>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投标工期</w:t>
            </w:r>
          </w:p>
        </w:tc>
        <w:tc>
          <w:tcPr>
            <w:tcW w:w="7402" w:type="dxa"/>
            <w:gridSpan w:val="8"/>
            <w:vAlign w:val="center"/>
          </w:tcPr>
          <w:p w:rsidR="00420DF0" w:rsidRDefault="00C45937">
            <w:pPr>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proofErr w:type="gramStart"/>
            <w:r>
              <w:rPr>
                <w:rFonts w:ascii="宋体" w:hAnsi="宋体" w:hint="eastAsia"/>
                <w:color w:val="000000" w:themeColor="text1"/>
                <w:szCs w:val="21"/>
              </w:rPr>
              <w:t>日历天</w:t>
            </w:r>
            <w:proofErr w:type="gramEnd"/>
          </w:p>
        </w:tc>
      </w:tr>
      <w:tr w:rsidR="00420DF0">
        <w:trPr>
          <w:trHeight w:val="510"/>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投标质量</w:t>
            </w:r>
          </w:p>
        </w:tc>
        <w:tc>
          <w:tcPr>
            <w:tcW w:w="7402" w:type="dxa"/>
            <w:gridSpan w:val="8"/>
            <w:vAlign w:val="center"/>
          </w:tcPr>
          <w:p w:rsidR="00420DF0" w:rsidRDefault="00420DF0">
            <w:pPr>
              <w:rPr>
                <w:rFonts w:ascii="宋体" w:hAnsi="宋体"/>
                <w:color w:val="000000" w:themeColor="text1"/>
                <w:szCs w:val="21"/>
              </w:rPr>
            </w:pPr>
          </w:p>
        </w:tc>
      </w:tr>
      <w:tr w:rsidR="00420DF0">
        <w:trPr>
          <w:trHeight w:val="510"/>
        </w:trPr>
        <w:tc>
          <w:tcPr>
            <w:tcW w:w="1937" w:type="dxa"/>
            <w:vAlign w:val="center"/>
          </w:tcPr>
          <w:p w:rsidR="00420DF0" w:rsidRDefault="00C45937">
            <w:pPr>
              <w:adjustRightInd w:val="0"/>
              <w:snapToGrid w:val="0"/>
              <w:spacing w:line="300" w:lineRule="exact"/>
              <w:jc w:val="center"/>
              <w:rPr>
                <w:rFonts w:ascii="宋体" w:hAnsi="宋体"/>
                <w:bCs/>
                <w:color w:val="000000" w:themeColor="text1"/>
                <w:szCs w:val="21"/>
              </w:rPr>
            </w:pPr>
            <w:r>
              <w:rPr>
                <w:rFonts w:ascii="宋体" w:hAnsi="宋体" w:hint="eastAsia"/>
                <w:bCs/>
                <w:color w:val="000000" w:themeColor="text1"/>
                <w:szCs w:val="21"/>
              </w:rPr>
              <w:t>缺陷责任期</w:t>
            </w:r>
          </w:p>
        </w:tc>
        <w:tc>
          <w:tcPr>
            <w:tcW w:w="7402" w:type="dxa"/>
            <w:gridSpan w:val="8"/>
            <w:vAlign w:val="center"/>
          </w:tcPr>
          <w:p w:rsidR="00420DF0" w:rsidRDefault="00C45937">
            <w:pPr>
              <w:rPr>
                <w:rFonts w:ascii="宋体" w:hAnsi="宋体"/>
                <w:color w:val="000000" w:themeColor="text1"/>
                <w:szCs w:val="21"/>
              </w:rPr>
            </w:pPr>
            <w:r>
              <w:rPr>
                <w:rFonts w:ascii="宋体" w:hAnsi="宋体" w:hint="eastAsia"/>
                <w:bCs/>
                <w:color w:val="000000" w:themeColor="text1"/>
                <w:szCs w:val="21"/>
              </w:rPr>
              <w:t>从工程验收合格之日算起</w:t>
            </w:r>
            <w:r>
              <w:rPr>
                <w:rFonts w:ascii="宋体" w:hAnsi="宋体" w:cs="宋体" w:hint="eastAsia"/>
                <w:color w:val="000000"/>
                <w:szCs w:val="21"/>
              </w:rPr>
              <w:t>二年（24个月）。</w:t>
            </w:r>
          </w:p>
        </w:tc>
      </w:tr>
      <w:tr w:rsidR="00420DF0">
        <w:trPr>
          <w:trHeight w:val="510"/>
        </w:trPr>
        <w:tc>
          <w:tcPr>
            <w:tcW w:w="1937" w:type="dxa"/>
            <w:vAlign w:val="center"/>
          </w:tcPr>
          <w:p w:rsidR="00420DF0" w:rsidRDefault="00C45937">
            <w:pPr>
              <w:adjustRightInd w:val="0"/>
              <w:snapToGrid w:val="0"/>
              <w:spacing w:line="300" w:lineRule="exact"/>
              <w:jc w:val="center"/>
              <w:rPr>
                <w:rFonts w:ascii="宋体" w:hAnsi="宋体"/>
                <w:bCs/>
                <w:color w:val="000000" w:themeColor="text1"/>
                <w:szCs w:val="21"/>
              </w:rPr>
            </w:pPr>
            <w:r>
              <w:rPr>
                <w:rFonts w:ascii="宋体" w:hAnsi="宋体" w:hint="eastAsia"/>
                <w:bCs/>
                <w:color w:val="000000" w:themeColor="text1"/>
                <w:szCs w:val="21"/>
              </w:rPr>
              <w:t>质量保修期</w:t>
            </w:r>
          </w:p>
        </w:tc>
        <w:tc>
          <w:tcPr>
            <w:tcW w:w="7402" w:type="dxa"/>
            <w:gridSpan w:val="8"/>
            <w:vAlign w:val="center"/>
          </w:tcPr>
          <w:p w:rsidR="00420DF0" w:rsidRDefault="00C45937">
            <w:pPr>
              <w:rPr>
                <w:rFonts w:ascii="宋体" w:eastAsia="仿宋_GB2312" w:hAnsi="宋体"/>
                <w:color w:val="000000" w:themeColor="text1"/>
                <w:szCs w:val="21"/>
              </w:rPr>
            </w:pPr>
            <w:r>
              <w:rPr>
                <w:rFonts w:ascii="宋体" w:hAnsi="宋体" w:hint="eastAsia"/>
                <w:bCs/>
                <w:color w:val="000000" w:themeColor="text1"/>
                <w:szCs w:val="21"/>
              </w:rPr>
              <w:t>执行《建设工程质量管理条例》和有关规定及招标文件要求</w:t>
            </w:r>
          </w:p>
        </w:tc>
      </w:tr>
      <w:tr w:rsidR="00420DF0">
        <w:trPr>
          <w:trHeight w:val="555"/>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项目经理</w:t>
            </w:r>
          </w:p>
        </w:tc>
        <w:tc>
          <w:tcPr>
            <w:tcW w:w="758"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姓名</w:t>
            </w:r>
          </w:p>
        </w:tc>
        <w:tc>
          <w:tcPr>
            <w:tcW w:w="1368" w:type="dxa"/>
            <w:vAlign w:val="center"/>
          </w:tcPr>
          <w:p w:rsidR="00420DF0" w:rsidRDefault="00420DF0">
            <w:pPr>
              <w:jc w:val="center"/>
              <w:rPr>
                <w:rFonts w:ascii="宋体" w:hAnsi="宋体"/>
                <w:color w:val="000000" w:themeColor="text1"/>
                <w:szCs w:val="21"/>
              </w:rPr>
            </w:pPr>
          </w:p>
        </w:tc>
        <w:tc>
          <w:tcPr>
            <w:tcW w:w="758"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职称</w:t>
            </w:r>
          </w:p>
        </w:tc>
        <w:tc>
          <w:tcPr>
            <w:tcW w:w="1215" w:type="dxa"/>
            <w:vAlign w:val="center"/>
          </w:tcPr>
          <w:p w:rsidR="00420DF0" w:rsidRDefault="00420DF0">
            <w:pPr>
              <w:jc w:val="center"/>
              <w:rPr>
                <w:rFonts w:ascii="宋体" w:hAnsi="宋体"/>
                <w:color w:val="000000" w:themeColor="text1"/>
                <w:szCs w:val="21"/>
              </w:rPr>
            </w:pPr>
          </w:p>
        </w:tc>
        <w:tc>
          <w:tcPr>
            <w:tcW w:w="75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职业</w:t>
            </w:r>
          </w:p>
          <w:p w:rsidR="00420DF0" w:rsidRDefault="00C45937">
            <w:pPr>
              <w:jc w:val="center"/>
              <w:rPr>
                <w:rFonts w:ascii="宋体" w:hAnsi="宋体"/>
                <w:color w:val="000000" w:themeColor="text1"/>
                <w:szCs w:val="21"/>
              </w:rPr>
            </w:pPr>
            <w:r>
              <w:rPr>
                <w:rFonts w:ascii="宋体" w:hAnsi="宋体" w:hint="eastAsia"/>
                <w:color w:val="000000" w:themeColor="text1"/>
                <w:szCs w:val="21"/>
              </w:rPr>
              <w:t>资格</w:t>
            </w:r>
          </w:p>
        </w:tc>
        <w:tc>
          <w:tcPr>
            <w:tcW w:w="1368" w:type="dxa"/>
            <w:vAlign w:val="center"/>
          </w:tcPr>
          <w:p w:rsidR="00420DF0" w:rsidRDefault="00420DF0">
            <w:pPr>
              <w:jc w:val="center"/>
              <w:rPr>
                <w:rFonts w:ascii="宋体" w:hAnsi="宋体"/>
                <w:color w:val="000000" w:themeColor="text1"/>
                <w:szCs w:val="21"/>
              </w:rPr>
            </w:pPr>
          </w:p>
        </w:tc>
        <w:tc>
          <w:tcPr>
            <w:tcW w:w="758"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编号</w:t>
            </w:r>
          </w:p>
        </w:tc>
        <w:tc>
          <w:tcPr>
            <w:tcW w:w="420" w:type="dxa"/>
            <w:vAlign w:val="center"/>
          </w:tcPr>
          <w:p w:rsidR="00420DF0" w:rsidRDefault="00420DF0">
            <w:pPr>
              <w:jc w:val="center"/>
              <w:rPr>
                <w:rFonts w:ascii="宋体" w:hAnsi="宋体"/>
                <w:color w:val="000000" w:themeColor="text1"/>
                <w:szCs w:val="21"/>
              </w:rPr>
            </w:pPr>
          </w:p>
        </w:tc>
      </w:tr>
      <w:tr w:rsidR="00420DF0">
        <w:trPr>
          <w:trHeight w:val="593"/>
        </w:trPr>
        <w:tc>
          <w:tcPr>
            <w:tcW w:w="193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技术负责人</w:t>
            </w:r>
          </w:p>
        </w:tc>
        <w:tc>
          <w:tcPr>
            <w:tcW w:w="758"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姓名</w:t>
            </w:r>
          </w:p>
        </w:tc>
        <w:tc>
          <w:tcPr>
            <w:tcW w:w="1368" w:type="dxa"/>
            <w:vAlign w:val="center"/>
          </w:tcPr>
          <w:p w:rsidR="00420DF0" w:rsidRDefault="00420DF0">
            <w:pPr>
              <w:jc w:val="center"/>
              <w:rPr>
                <w:rFonts w:ascii="宋体" w:hAnsi="宋体"/>
                <w:color w:val="000000" w:themeColor="text1"/>
                <w:szCs w:val="21"/>
              </w:rPr>
            </w:pPr>
          </w:p>
        </w:tc>
        <w:tc>
          <w:tcPr>
            <w:tcW w:w="758"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职称</w:t>
            </w:r>
          </w:p>
        </w:tc>
        <w:tc>
          <w:tcPr>
            <w:tcW w:w="1215" w:type="dxa"/>
            <w:vAlign w:val="center"/>
          </w:tcPr>
          <w:p w:rsidR="00420DF0" w:rsidRDefault="00420DF0">
            <w:pPr>
              <w:jc w:val="center"/>
              <w:rPr>
                <w:rFonts w:ascii="宋体" w:hAnsi="宋体"/>
                <w:color w:val="000000" w:themeColor="text1"/>
                <w:szCs w:val="21"/>
              </w:rPr>
            </w:pPr>
          </w:p>
        </w:tc>
        <w:tc>
          <w:tcPr>
            <w:tcW w:w="757" w:type="dxa"/>
            <w:vAlign w:val="center"/>
          </w:tcPr>
          <w:p w:rsidR="00420DF0" w:rsidRDefault="00C45937">
            <w:pPr>
              <w:jc w:val="center"/>
              <w:rPr>
                <w:rFonts w:ascii="宋体" w:hAnsi="宋体"/>
                <w:color w:val="000000" w:themeColor="text1"/>
                <w:szCs w:val="21"/>
              </w:rPr>
            </w:pPr>
            <w:r>
              <w:rPr>
                <w:rFonts w:ascii="宋体" w:hAnsi="宋体" w:hint="eastAsia"/>
                <w:color w:val="000000" w:themeColor="text1"/>
                <w:szCs w:val="21"/>
              </w:rPr>
              <w:t>编号</w:t>
            </w:r>
          </w:p>
        </w:tc>
        <w:tc>
          <w:tcPr>
            <w:tcW w:w="2546" w:type="dxa"/>
            <w:gridSpan w:val="3"/>
            <w:vAlign w:val="center"/>
          </w:tcPr>
          <w:p w:rsidR="00420DF0" w:rsidRDefault="00420DF0">
            <w:pPr>
              <w:jc w:val="center"/>
              <w:rPr>
                <w:rFonts w:ascii="宋体" w:hAnsi="宋体"/>
                <w:color w:val="000000" w:themeColor="text1"/>
                <w:szCs w:val="21"/>
              </w:rPr>
            </w:pPr>
          </w:p>
        </w:tc>
      </w:tr>
      <w:tr w:rsidR="00420DF0">
        <w:trPr>
          <w:trHeight w:val="593"/>
        </w:trPr>
        <w:tc>
          <w:tcPr>
            <w:tcW w:w="1937" w:type="dxa"/>
          </w:tcPr>
          <w:p w:rsidR="00420DF0" w:rsidRDefault="00C45937">
            <w:pPr>
              <w:pStyle w:val="TableParagraph"/>
              <w:spacing w:before="30" w:line="250" w:lineRule="exact"/>
              <w:ind w:left="108"/>
            </w:pPr>
            <w:r>
              <w:t>授权委托人</w:t>
            </w:r>
          </w:p>
        </w:tc>
        <w:tc>
          <w:tcPr>
            <w:tcW w:w="758" w:type="dxa"/>
          </w:tcPr>
          <w:p w:rsidR="00420DF0" w:rsidRDefault="00C45937">
            <w:pPr>
              <w:pStyle w:val="TableParagraph"/>
              <w:spacing w:before="17" w:line="263" w:lineRule="exact"/>
              <w:ind w:left="146" w:right="136"/>
              <w:jc w:val="center"/>
            </w:pPr>
            <w:r>
              <w:t>姓名</w:t>
            </w:r>
          </w:p>
        </w:tc>
        <w:tc>
          <w:tcPr>
            <w:tcW w:w="3341" w:type="dxa"/>
            <w:gridSpan w:val="3"/>
            <w:vAlign w:val="center"/>
          </w:tcPr>
          <w:p w:rsidR="00420DF0" w:rsidRDefault="00420DF0">
            <w:pPr>
              <w:jc w:val="center"/>
              <w:rPr>
                <w:rFonts w:ascii="宋体" w:hAnsi="宋体"/>
                <w:color w:val="000000" w:themeColor="text1"/>
                <w:szCs w:val="21"/>
              </w:rPr>
            </w:pPr>
          </w:p>
        </w:tc>
        <w:tc>
          <w:tcPr>
            <w:tcW w:w="757" w:type="dxa"/>
          </w:tcPr>
          <w:p w:rsidR="00420DF0" w:rsidRDefault="00C45937">
            <w:pPr>
              <w:pStyle w:val="TableParagraph"/>
              <w:spacing w:before="17" w:line="263" w:lineRule="exact"/>
              <w:ind w:left="9"/>
              <w:jc w:val="center"/>
              <w:rPr>
                <w:color w:val="000000" w:themeColor="text1"/>
                <w:szCs w:val="21"/>
              </w:rPr>
            </w:pPr>
            <w:r>
              <w:t>手机</w:t>
            </w:r>
            <w:r>
              <w:rPr>
                <w:rFonts w:hint="eastAsia"/>
              </w:rPr>
              <w:t>号码</w:t>
            </w:r>
          </w:p>
        </w:tc>
        <w:tc>
          <w:tcPr>
            <w:tcW w:w="2546" w:type="dxa"/>
            <w:gridSpan w:val="3"/>
          </w:tcPr>
          <w:p w:rsidR="00420DF0" w:rsidRDefault="00420DF0">
            <w:pPr>
              <w:pStyle w:val="TableParagraph"/>
              <w:rPr>
                <w:color w:val="000000" w:themeColor="text1"/>
                <w:szCs w:val="21"/>
              </w:rPr>
            </w:pPr>
          </w:p>
        </w:tc>
      </w:tr>
      <w:tr w:rsidR="00420DF0">
        <w:trPr>
          <w:trHeight w:val="593"/>
        </w:trPr>
        <w:tc>
          <w:tcPr>
            <w:tcW w:w="9339" w:type="dxa"/>
            <w:gridSpan w:val="9"/>
            <w:vAlign w:val="center"/>
          </w:tcPr>
          <w:p w:rsidR="00420DF0" w:rsidRDefault="00C45937">
            <w:pPr>
              <w:jc w:val="left"/>
              <w:rPr>
                <w:rFonts w:ascii="宋体" w:hAnsi="宋体"/>
                <w:color w:val="000000" w:themeColor="text1"/>
                <w:szCs w:val="21"/>
              </w:rPr>
            </w:pPr>
            <w:r>
              <w:t>备注：投标人在响应招标文件中规定的实质性要求和条件的基础上，可做出其他有利于招标人的承诺。此类承诺可在本表中予以补充填写。</w:t>
            </w:r>
          </w:p>
        </w:tc>
      </w:tr>
    </w:tbl>
    <w:p w:rsidR="00420DF0" w:rsidRDefault="00C45937">
      <w:pPr>
        <w:spacing w:line="300" w:lineRule="exact"/>
        <w:ind w:firstLineChars="2700" w:firstLine="5670"/>
        <w:jc w:val="left"/>
        <w:rPr>
          <w:rFonts w:ascii="宋体" w:hAnsi="宋体"/>
          <w:color w:val="000000" w:themeColor="text1"/>
          <w:szCs w:val="21"/>
        </w:rPr>
      </w:pPr>
      <w:bookmarkStart w:id="455" w:name="_Toc276021113"/>
      <w:r>
        <w:rPr>
          <w:rFonts w:ascii="宋体" w:hAnsi="宋体" w:hint="eastAsia"/>
          <w:color w:val="000000" w:themeColor="text1"/>
          <w:szCs w:val="21"/>
        </w:rPr>
        <w:t>日期：     年</w:t>
      </w:r>
      <w:r>
        <w:rPr>
          <w:rFonts w:ascii="宋体" w:hAnsi="宋体"/>
          <w:color w:val="000000" w:themeColor="text1"/>
          <w:szCs w:val="21"/>
        </w:rPr>
        <w:t xml:space="preserve"> </w:t>
      </w:r>
      <w:r>
        <w:rPr>
          <w:rFonts w:ascii="宋体" w:hAnsi="宋体" w:hint="eastAsia"/>
          <w:color w:val="000000" w:themeColor="text1"/>
          <w:szCs w:val="21"/>
        </w:rPr>
        <w:t xml:space="preserve">  月   日</w:t>
      </w:r>
    </w:p>
    <w:p w:rsidR="00420DF0" w:rsidRDefault="00C45937">
      <w:pPr>
        <w:spacing w:line="300" w:lineRule="exact"/>
        <w:rPr>
          <w:rFonts w:ascii="Calibri" w:hAnsi="Calibri"/>
          <w:color w:val="000000" w:themeColor="text1"/>
          <w:szCs w:val="21"/>
        </w:rPr>
      </w:pPr>
      <w:bookmarkStart w:id="456" w:name="_Toc276021110"/>
      <w:bookmarkEnd w:id="456"/>
      <w:r>
        <w:rPr>
          <w:rFonts w:ascii="Calibri" w:hAnsi="Calibri" w:hint="eastAsia"/>
          <w:color w:val="000000" w:themeColor="text1"/>
          <w:szCs w:val="21"/>
        </w:rPr>
        <w:t>投标人：（单位电子签章）</w:t>
      </w:r>
      <w:r>
        <w:rPr>
          <w:rFonts w:ascii="Calibri" w:hAnsi="Calibri" w:hint="eastAsia"/>
          <w:color w:val="000000" w:themeColor="text1"/>
          <w:szCs w:val="21"/>
        </w:rPr>
        <w:t xml:space="preserve">          </w:t>
      </w:r>
    </w:p>
    <w:p w:rsidR="00420DF0" w:rsidRDefault="00420DF0">
      <w:pPr>
        <w:pStyle w:val="3"/>
        <w:jc w:val="center"/>
        <w:rPr>
          <w:color w:val="000000" w:themeColor="text1"/>
        </w:rPr>
      </w:pPr>
      <w:bookmarkStart w:id="457" w:name="_Toc532206224"/>
    </w:p>
    <w:p w:rsidR="00420DF0" w:rsidRDefault="00C45937">
      <w:pPr>
        <w:pStyle w:val="3"/>
        <w:jc w:val="center"/>
        <w:rPr>
          <w:color w:val="000000" w:themeColor="text1"/>
        </w:rPr>
      </w:pPr>
      <w:r>
        <w:rPr>
          <w:rFonts w:hint="eastAsia"/>
          <w:color w:val="000000" w:themeColor="text1"/>
        </w:rPr>
        <w:t>（二）已标价工程量清单</w:t>
      </w:r>
      <w:bookmarkEnd w:id="455"/>
      <w:bookmarkEnd w:id="457"/>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说明：已标价工程量清单按第五章“工程量清单”中的相关清单表格式填写。构成合同文件的已标价工程量清单包括第五章“工程量清单”有关工程量清单、投标报价以及其他说明的内容。</w:t>
      </w:r>
    </w:p>
    <w:p w:rsidR="00420DF0" w:rsidRDefault="00C45937">
      <w:pPr>
        <w:spacing w:line="360" w:lineRule="auto"/>
        <w:rPr>
          <w:rFonts w:ascii="宋体" w:hAnsi="宋体"/>
          <w:color w:val="000000" w:themeColor="text1"/>
          <w:szCs w:val="21"/>
        </w:rPr>
      </w:pPr>
      <w:r>
        <w:rPr>
          <w:rFonts w:ascii="宋体" w:hAnsi="宋体"/>
          <w:color w:val="000000" w:themeColor="text1"/>
          <w:szCs w:val="21"/>
        </w:rPr>
        <w:br w:type="page"/>
      </w:r>
    </w:p>
    <w:p w:rsidR="00420DF0" w:rsidRDefault="00C45937">
      <w:pPr>
        <w:pStyle w:val="3"/>
        <w:jc w:val="center"/>
        <w:rPr>
          <w:color w:val="000000" w:themeColor="text1"/>
          <w:sz w:val="32"/>
          <w:szCs w:val="32"/>
        </w:rPr>
      </w:pPr>
      <w:bookmarkStart w:id="458" w:name="_Toc276021116"/>
      <w:bookmarkStart w:id="459" w:name="_Toc532206225"/>
      <w:r>
        <w:rPr>
          <w:rFonts w:hint="eastAsia"/>
          <w:color w:val="000000" w:themeColor="text1"/>
        </w:rPr>
        <w:lastRenderedPageBreak/>
        <w:t>（三</w:t>
      </w:r>
      <w:r>
        <w:rPr>
          <w:color w:val="000000" w:themeColor="text1"/>
        </w:rPr>
        <w:t>）</w:t>
      </w:r>
      <w:r>
        <w:rPr>
          <w:rFonts w:hint="eastAsia"/>
          <w:color w:val="000000" w:themeColor="text1"/>
        </w:rPr>
        <w:t>拟分包计划表</w:t>
      </w:r>
      <w:bookmarkEnd w:id="458"/>
      <w:bookmarkEnd w:id="459"/>
    </w:p>
    <w:p w:rsidR="00420DF0" w:rsidRDefault="00C4593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拟分包计划表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983"/>
      </w:tblGrid>
      <w:tr w:rsidR="00420DF0">
        <w:trPr>
          <w:trHeight w:val="454"/>
          <w:jc w:val="center"/>
        </w:trPr>
        <w:tc>
          <w:tcPr>
            <w:tcW w:w="568" w:type="dxa"/>
            <w:vMerge w:val="restart"/>
            <w:tcMar>
              <w:left w:w="108" w:type="dxa"/>
              <w:right w:w="108" w:type="dxa"/>
            </w:tcMar>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序</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号</w:t>
            </w:r>
          </w:p>
        </w:tc>
        <w:tc>
          <w:tcPr>
            <w:tcW w:w="1843"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拟分包项目名称、范围及理由</w:t>
            </w:r>
          </w:p>
        </w:tc>
        <w:tc>
          <w:tcPr>
            <w:tcW w:w="5111" w:type="dxa"/>
            <w:gridSpan w:val="5"/>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拟选分包人</w:t>
            </w:r>
          </w:p>
        </w:tc>
        <w:tc>
          <w:tcPr>
            <w:tcW w:w="983" w:type="dxa"/>
            <w:vMerge w:val="restart"/>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1701" w:type="dxa"/>
            <w:gridSpan w:val="2"/>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拟选分包人名称</w:t>
            </w:r>
          </w:p>
        </w:tc>
        <w:tc>
          <w:tcPr>
            <w:tcW w:w="1123"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注册地点</w:t>
            </w:r>
          </w:p>
        </w:tc>
        <w:tc>
          <w:tcPr>
            <w:tcW w:w="109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企业资质</w:t>
            </w:r>
          </w:p>
        </w:tc>
        <w:tc>
          <w:tcPr>
            <w:tcW w:w="119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有关业绩</w:t>
            </w:r>
          </w:p>
        </w:tc>
        <w:tc>
          <w:tcPr>
            <w:tcW w:w="983" w:type="dxa"/>
            <w:vMerge/>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val="restart"/>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restart"/>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val="restart"/>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restart"/>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val="restart"/>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restart"/>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val="restart"/>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restart"/>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r w:rsidR="00420DF0">
        <w:trPr>
          <w:trHeight w:val="454"/>
          <w:jc w:val="center"/>
        </w:trPr>
        <w:tc>
          <w:tcPr>
            <w:tcW w:w="568" w:type="dxa"/>
            <w:vMerge/>
            <w:tcMar>
              <w:left w:w="108" w:type="dxa"/>
              <w:right w:w="108" w:type="dxa"/>
            </w:tcMar>
            <w:vAlign w:val="center"/>
          </w:tcPr>
          <w:p w:rsidR="00420DF0" w:rsidRDefault="00420DF0">
            <w:pPr>
              <w:spacing w:line="360" w:lineRule="auto"/>
              <w:jc w:val="center"/>
              <w:rPr>
                <w:rFonts w:ascii="宋体" w:hAnsi="宋体"/>
                <w:color w:val="000000" w:themeColor="text1"/>
                <w:szCs w:val="21"/>
              </w:rPr>
            </w:pPr>
          </w:p>
        </w:tc>
        <w:tc>
          <w:tcPr>
            <w:tcW w:w="1843" w:type="dxa"/>
            <w:vMerge/>
            <w:vAlign w:val="center"/>
          </w:tcPr>
          <w:p w:rsidR="00420DF0" w:rsidRDefault="00420DF0">
            <w:pPr>
              <w:spacing w:line="360" w:lineRule="auto"/>
              <w:jc w:val="center"/>
              <w:rPr>
                <w:rFonts w:ascii="宋体" w:hAnsi="宋体"/>
                <w:color w:val="000000" w:themeColor="text1"/>
                <w:szCs w:val="21"/>
              </w:rPr>
            </w:pPr>
          </w:p>
        </w:tc>
        <w:tc>
          <w:tcPr>
            <w:tcW w:w="751" w:type="dxa"/>
            <w:vAlign w:val="center"/>
          </w:tcPr>
          <w:p w:rsidR="00420DF0" w:rsidRDefault="00C4593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420DF0" w:rsidRDefault="00420DF0">
            <w:pPr>
              <w:spacing w:line="360" w:lineRule="auto"/>
              <w:jc w:val="center"/>
              <w:rPr>
                <w:rFonts w:ascii="宋体" w:hAnsi="宋体"/>
                <w:color w:val="000000" w:themeColor="text1"/>
                <w:szCs w:val="21"/>
              </w:rPr>
            </w:pPr>
          </w:p>
        </w:tc>
        <w:tc>
          <w:tcPr>
            <w:tcW w:w="1123" w:type="dxa"/>
            <w:vAlign w:val="center"/>
          </w:tcPr>
          <w:p w:rsidR="00420DF0" w:rsidRDefault="00420DF0">
            <w:pPr>
              <w:spacing w:line="360" w:lineRule="auto"/>
              <w:jc w:val="center"/>
              <w:rPr>
                <w:rFonts w:ascii="宋体" w:hAnsi="宋体"/>
                <w:color w:val="000000" w:themeColor="text1"/>
                <w:szCs w:val="21"/>
              </w:rPr>
            </w:pPr>
          </w:p>
        </w:tc>
        <w:tc>
          <w:tcPr>
            <w:tcW w:w="1090" w:type="dxa"/>
            <w:vAlign w:val="center"/>
          </w:tcPr>
          <w:p w:rsidR="00420DF0" w:rsidRDefault="00420DF0">
            <w:pPr>
              <w:spacing w:line="360" w:lineRule="auto"/>
              <w:jc w:val="center"/>
              <w:rPr>
                <w:rFonts w:ascii="宋体" w:hAnsi="宋体"/>
                <w:color w:val="000000" w:themeColor="text1"/>
                <w:szCs w:val="21"/>
              </w:rPr>
            </w:pPr>
          </w:p>
        </w:tc>
        <w:tc>
          <w:tcPr>
            <w:tcW w:w="1197" w:type="dxa"/>
            <w:vAlign w:val="center"/>
          </w:tcPr>
          <w:p w:rsidR="00420DF0" w:rsidRDefault="00420DF0">
            <w:pPr>
              <w:spacing w:line="360" w:lineRule="auto"/>
              <w:jc w:val="center"/>
              <w:rPr>
                <w:rFonts w:ascii="宋体" w:hAnsi="宋体"/>
                <w:color w:val="000000" w:themeColor="text1"/>
                <w:szCs w:val="21"/>
              </w:rPr>
            </w:pPr>
          </w:p>
        </w:tc>
        <w:tc>
          <w:tcPr>
            <w:tcW w:w="983" w:type="dxa"/>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line="360" w:lineRule="auto"/>
        <w:ind w:right="420"/>
        <w:rPr>
          <w:rFonts w:ascii="宋体" w:hAnsi="宋体"/>
          <w:color w:val="000000" w:themeColor="text1"/>
          <w:szCs w:val="21"/>
        </w:rPr>
      </w:pPr>
      <w:r>
        <w:rPr>
          <w:rFonts w:ascii="黑体" w:eastAsia="黑体" w:hAnsi="宋体" w:hint="eastAsia"/>
          <w:color w:val="000000" w:themeColor="text1"/>
          <w:szCs w:val="21"/>
        </w:rPr>
        <w:t>备注：</w:t>
      </w:r>
      <w:r>
        <w:rPr>
          <w:rFonts w:ascii="宋体" w:hAnsi="宋体" w:hint="eastAsia"/>
          <w:color w:val="000000" w:themeColor="text1"/>
          <w:szCs w:val="21"/>
        </w:rPr>
        <w:t>本表所列分包仅限于承包人自行施工范围内的非主体、非关键工程。</w:t>
      </w:r>
    </w:p>
    <w:p w:rsidR="00420DF0" w:rsidRDefault="00C45937">
      <w:pPr>
        <w:spacing w:line="360" w:lineRule="auto"/>
        <w:ind w:right="420"/>
        <w:jc w:val="right"/>
        <w:rPr>
          <w:rFonts w:ascii="宋体" w:hAnsi="宋体"/>
          <w:color w:val="000000" w:themeColor="text1"/>
          <w:szCs w:val="21"/>
        </w:rPr>
      </w:pPr>
      <w:r>
        <w:rPr>
          <w:rFonts w:ascii="宋体" w:hAnsi="宋体" w:hint="eastAsia"/>
          <w:color w:val="000000" w:themeColor="text1"/>
          <w:szCs w:val="21"/>
        </w:rPr>
        <w:t xml:space="preserve">日    期：       年     月     日  </w:t>
      </w:r>
    </w:p>
    <w:p w:rsidR="00420DF0" w:rsidRDefault="00C45937">
      <w:pPr>
        <w:rPr>
          <w:color w:val="000000" w:themeColor="text1"/>
        </w:rPr>
      </w:pPr>
      <w:r>
        <w:rPr>
          <w:color w:val="000000" w:themeColor="text1"/>
        </w:rPr>
        <w:br w:type="page"/>
      </w:r>
      <w:bookmarkStart w:id="460" w:name="_Toc276021117"/>
    </w:p>
    <w:p w:rsidR="00420DF0" w:rsidRDefault="00C45937">
      <w:pPr>
        <w:pStyle w:val="3"/>
        <w:jc w:val="center"/>
        <w:rPr>
          <w:color w:val="000000" w:themeColor="text1"/>
        </w:rPr>
      </w:pPr>
      <w:bookmarkStart w:id="461" w:name="_Toc532206226"/>
      <w:r>
        <w:rPr>
          <w:rFonts w:hint="eastAsia"/>
          <w:color w:val="000000" w:themeColor="text1"/>
        </w:rPr>
        <w:lastRenderedPageBreak/>
        <w:t>（四</w:t>
      </w:r>
      <w:r>
        <w:rPr>
          <w:color w:val="000000" w:themeColor="text1"/>
        </w:rPr>
        <w:t>）</w:t>
      </w:r>
      <w:r>
        <w:rPr>
          <w:rFonts w:hint="eastAsia"/>
          <w:color w:val="000000" w:themeColor="text1"/>
        </w:rPr>
        <w:t>承诺书</w:t>
      </w:r>
      <w:bookmarkEnd w:id="461"/>
    </w:p>
    <w:p w:rsidR="00420DF0" w:rsidRDefault="00C45937">
      <w:pPr>
        <w:pStyle w:val="4"/>
        <w:jc w:val="center"/>
        <w:rPr>
          <w:color w:val="000000" w:themeColor="text1"/>
        </w:rPr>
      </w:pPr>
      <w:r>
        <w:rPr>
          <w:rFonts w:hint="eastAsia"/>
          <w:color w:val="000000" w:themeColor="text1"/>
        </w:rPr>
        <w:t>承诺书</w:t>
      </w: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p>
    <w:p w:rsidR="00420DF0" w:rsidRDefault="00C45937">
      <w:pPr>
        <w:spacing w:afterLines="100" w:after="312" w:line="440" w:lineRule="exact"/>
        <w:rPr>
          <w:rFonts w:ascii="宋体" w:hAnsi="宋体"/>
          <w:color w:val="000000" w:themeColor="text1"/>
          <w:szCs w:val="21"/>
        </w:rPr>
      </w:pPr>
      <w:r>
        <w:rPr>
          <w:rFonts w:ascii="宋体" w:hAnsi="宋体" w:hint="eastAsia"/>
          <w:color w:val="000000" w:themeColor="text1"/>
          <w:position w:val="-7"/>
          <w:szCs w:val="21"/>
        </w:rPr>
        <w:t>——</w:t>
      </w:r>
      <w:proofErr w:type="gramStart"/>
      <w:r>
        <w:rPr>
          <w:rFonts w:ascii="宋体" w:hAnsi="宋体" w:hint="eastAsia"/>
          <w:color w:val="000000" w:themeColor="text1"/>
          <w:position w:val="-7"/>
          <w:szCs w:val="21"/>
        </w:rPr>
        <w:t>——————</w:t>
      </w:r>
      <w:proofErr w:type="gramEnd"/>
      <w:r>
        <w:rPr>
          <w:rFonts w:ascii="宋体" w:hAnsi="宋体" w:hint="eastAsia"/>
          <w:color w:val="000000" w:themeColor="text1"/>
          <w:szCs w:val="21"/>
        </w:rPr>
        <w:t>（招标人名称）：</w:t>
      </w:r>
    </w:p>
    <w:p w:rsidR="00420DF0" w:rsidRDefault="00C4593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我方在此声明，我方拟派往</w:t>
      </w:r>
      <w:r>
        <w:rPr>
          <w:rFonts w:ascii="宋体" w:hAnsi="宋体" w:hint="eastAsia"/>
          <w:color w:val="000000" w:themeColor="text1"/>
          <w:szCs w:val="21"/>
          <w:u w:val="single"/>
        </w:rPr>
        <w:t xml:space="preserve">        </w:t>
      </w:r>
      <w:r>
        <w:rPr>
          <w:rFonts w:ascii="宋体" w:hAnsi="宋体" w:hint="eastAsia"/>
          <w:color w:val="000000" w:themeColor="text1"/>
          <w:szCs w:val="21"/>
        </w:rPr>
        <w:t>（项目名称）</w:t>
      </w:r>
      <w:r>
        <w:rPr>
          <w:rFonts w:ascii="宋体" w:hAnsi="宋体" w:hint="eastAsia"/>
          <w:color w:val="000000" w:themeColor="text1"/>
          <w:szCs w:val="21"/>
          <w:u w:val="single"/>
        </w:rPr>
        <w:t xml:space="preserve">      </w:t>
      </w:r>
      <w:r>
        <w:rPr>
          <w:rFonts w:ascii="宋体" w:hAnsi="宋体" w:hint="eastAsia"/>
          <w:color w:val="000000" w:themeColor="text1"/>
          <w:szCs w:val="21"/>
        </w:rPr>
        <w:t>标段（以下简称“本工程”）的项目经理</w:t>
      </w:r>
      <w:r>
        <w:rPr>
          <w:rFonts w:ascii="宋体" w:hAnsi="宋体" w:hint="eastAsia"/>
          <w:color w:val="000000" w:themeColor="text1"/>
          <w:szCs w:val="21"/>
          <w:u w:val="single"/>
        </w:rPr>
        <w:t xml:space="preserve">           </w:t>
      </w:r>
      <w:r>
        <w:rPr>
          <w:rFonts w:ascii="宋体" w:hAnsi="宋体" w:hint="eastAsia"/>
          <w:color w:val="000000" w:themeColor="text1"/>
          <w:szCs w:val="21"/>
        </w:rPr>
        <w:t>（项目经理姓名）技术负责人</w:t>
      </w:r>
      <w:r>
        <w:rPr>
          <w:rFonts w:ascii="宋体" w:hAnsi="宋体" w:hint="eastAsia"/>
          <w:color w:val="000000" w:themeColor="text1"/>
          <w:szCs w:val="21"/>
          <w:u w:val="single"/>
        </w:rPr>
        <w:t xml:space="preserve">　　姓名　　</w:t>
      </w:r>
      <w:r>
        <w:rPr>
          <w:rFonts w:ascii="宋体" w:hAnsi="宋体" w:hint="eastAsia"/>
          <w:color w:val="000000" w:themeColor="text1"/>
          <w:szCs w:val="21"/>
        </w:rPr>
        <w:t>在本项目获取招标文件之日起不再担任其他正在施工建设项目的项目经理和技术负责人。我方保证上述信息的真实和准确，如果发现并证实项目经理有在建工程，我方愿意自动放弃中标资格。</w:t>
      </w:r>
    </w:p>
    <w:p w:rsidR="00420DF0" w:rsidRDefault="00420DF0">
      <w:pPr>
        <w:spacing w:line="440" w:lineRule="exact"/>
        <w:ind w:firstLineChars="200" w:firstLine="420"/>
        <w:rPr>
          <w:rFonts w:ascii="宋体" w:hAnsi="宋体"/>
          <w:color w:val="000000" w:themeColor="text1"/>
          <w:szCs w:val="21"/>
        </w:rPr>
      </w:pPr>
    </w:p>
    <w:p w:rsidR="00420DF0" w:rsidRDefault="00420DF0">
      <w:pPr>
        <w:spacing w:line="440" w:lineRule="exact"/>
        <w:ind w:firstLineChars="200" w:firstLine="420"/>
        <w:rPr>
          <w:rFonts w:ascii="宋体" w:hAnsi="宋体"/>
          <w:color w:val="000000" w:themeColor="text1"/>
          <w:szCs w:val="21"/>
        </w:rPr>
      </w:pPr>
    </w:p>
    <w:p w:rsidR="00420DF0" w:rsidRDefault="00C4593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特此承诺</w:t>
      </w:r>
    </w:p>
    <w:p w:rsidR="00420DF0" w:rsidRDefault="00420DF0">
      <w:pPr>
        <w:spacing w:line="440" w:lineRule="exact"/>
        <w:ind w:firstLineChars="200" w:firstLine="420"/>
        <w:rPr>
          <w:rFonts w:ascii="宋体" w:hAnsi="宋体"/>
          <w:color w:val="000000" w:themeColor="text1"/>
          <w:szCs w:val="21"/>
        </w:rPr>
      </w:pPr>
    </w:p>
    <w:p w:rsidR="00420DF0" w:rsidRDefault="00420DF0">
      <w:pPr>
        <w:spacing w:line="440" w:lineRule="exact"/>
        <w:ind w:firstLineChars="200" w:firstLine="420"/>
        <w:rPr>
          <w:rFonts w:ascii="宋体" w:hAnsi="宋体"/>
          <w:color w:val="000000" w:themeColor="text1"/>
          <w:szCs w:val="21"/>
        </w:rPr>
      </w:pPr>
    </w:p>
    <w:p w:rsidR="00420DF0" w:rsidRDefault="00420DF0">
      <w:pPr>
        <w:spacing w:line="440" w:lineRule="exact"/>
        <w:ind w:firstLineChars="200" w:firstLine="420"/>
        <w:rPr>
          <w:rFonts w:ascii="宋体" w:hAnsi="宋体"/>
          <w:color w:val="000000" w:themeColor="text1"/>
          <w:szCs w:val="21"/>
        </w:rPr>
      </w:pPr>
    </w:p>
    <w:p w:rsidR="00420DF0" w:rsidRDefault="00420DF0">
      <w:pPr>
        <w:spacing w:line="440" w:lineRule="exact"/>
        <w:ind w:firstLineChars="200" w:firstLine="420"/>
        <w:rPr>
          <w:rFonts w:ascii="宋体" w:hAnsi="宋体"/>
          <w:color w:val="000000" w:themeColor="text1"/>
          <w:szCs w:val="21"/>
        </w:rPr>
      </w:pPr>
    </w:p>
    <w:p w:rsidR="00420DF0" w:rsidRDefault="00420DF0">
      <w:pPr>
        <w:spacing w:line="440" w:lineRule="exact"/>
        <w:ind w:firstLineChars="200" w:firstLine="420"/>
        <w:rPr>
          <w:rFonts w:ascii="宋体" w:hAnsi="宋体"/>
          <w:color w:val="000000" w:themeColor="text1"/>
          <w:szCs w:val="21"/>
        </w:rPr>
      </w:pPr>
    </w:p>
    <w:p w:rsidR="00420DF0" w:rsidRDefault="00420DF0">
      <w:pPr>
        <w:spacing w:line="440" w:lineRule="exact"/>
        <w:ind w:firstLineChars="200" w:firstLine="420"/>
        <w:rPr>
          <w:rFonts w:ascii="宋体" w:hAnsi="宋体"/>
          <w:color w:val="000000" w:themeColor="text1"/>
          <w:szCs w:val="21"/>
        </w:rPr>
      </w:pPr>
    </w:p>
    <w:p w:rsidR="00420DF0" w:rsidRDefault="00C4593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420DF0">
      <w:pPr>
        <w:spacing w:line="440" w:lineRule="exact"/>
        <w:jc w:val="right"/>
        <w:rPr>
          <w:rFonts w:ascii="宋体" w:hAnsi="宋体"/>
          <w:color w:val="000000" w:themeColor="text1"/>
          <w:szCs w:val="21"/>
        </w:rPr>
      </w:pPr>
    </w:p>
    <w:p w:rsidR="00420DF0" w:rsidRDefault="00C45937">
      <w:pPr>
        <w:spacing w:line="440" w:lineRule="exact"/>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C45937">
      <w:pPr>
        <w:spacing w:beforeLines="50" w:before="156" w:afterLines="100" w:after="312" w:line="440" w:lineRule="exact"/>
        <w:ind w:right="420"/>
        <w:jc w:val="center"/>
        <w:rPr>
          <w:rFonts w:ascii="宋体" w:hAnsi="宋体"/>
          <w:color w:val="000000" w:themeColor="text1"/>
          <w:szCs w:val="21"/>
        </w:rPr>
      </w:pPr>
      <w:r>
        <w:rPr>
          <w:rFonts w:ascii="宋体" w:hAnsi="宋体"/>
          <w:color w:val="000000" w:themeColor="text1"/>
          <w:szCs w:val="21"/>
        </w:rPr>
        <w:br w:type="page"/>
      </w:r>
    </w:p>
    <w:p w:rsidR="00420DF0" w:rsidRDefault="00C45937">
      <w:pPr>
        <w:pStyle w:val="4"/>
        <w:jc w:val="center"/>
        <w:rPr>
          <w:color w:val="000000" w:themeColor="text1"/>
        </w:rPr>
      </w:pPr>
      <w:r>
        <w:rPr>
          <w:rFonts w:hint="eastAsia"/>
          <w:color w:val="000000" w:themeColor="text1"/>
        </w:rPr>
        <w:lastRenderedPageBreak/>
        <w:t>承诺书</w:t>
      </w:r>
      <w:r>
        <w:rPr>
          <w:rFonts w:hint="eastAsia"/>
          <w:color w:val="000000" w:themeColor="text1"/>
        </w:rPr>
        <w:t>(</w:t>
      </w:r>
      <w:r>
        <w:rPr>
          <w:rFonts w:hint="eastAsia"/>
          <w:color w:val="000000" w:themeColor="text1"/>
        </w:rPr>
        <w:t>二</w:t>
      </w:r>
      <w:r>
        <w:rPr>
          <w:rFonts w:hint="eastAsia"/>
          <w:color w:val="000000" w:themeColor="text1"/>
        </w:rPr>
        <w:t>)</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224"/>
        <w:gridCol w:w="1836"/>
        <w:gridCol w:w="2448"/>
        <w:gridCol w:w="918"/>
      </w:tblGrid>
      <w:tr w:rsidR="00420DF0">
        <w:trPr>
          <w:trHeight w:val="820"/>
          <w:jc w:val="center"/>
        </w:trPr>
        <w:tc>
          <w:tcPr>
            <w:tcW w:w="2142" w:type="dxa"/>
            <w:vAlign w:val="center"/>
          </w:tcPr>
          <w:p w:rsidR="00420DF0" w:rsidRDefault="00C4593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获奖证书、证件名称</w:t>
            </w:r>
            <w:r>
              <w:rPr>
                <w:rFonts w:ascii="Arial" w:hAnsi="Arial" w:cs="Arial" w:hint="eastAsia"/>
                <w:color w:val="000000" w:themeColor="text1"/>
                <w:kern w:val="0"/>
                <w:szCs w:val="21"/>
              </w:rPr>
              <w:t xml:space="preserve"> </w:t>
            </w:r>
          </w:p>
        </w:tc>
        <w:tc>
          <w:tcPr>
            <w:tcW w:w="1224" w:type="dxa"/>
            <w:vAlign w:val="center"/>
          </w:tcPr>
          <w:p w:rsidR="00420DF0" w:rsidRDefault="00C4593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文件号</w:t>
            </w:r>
            <w:r>
              <w:rPr>
                <w:rFonts w:ascii="Arial" w:hAnsi="Arial" w:cs="Arial" w:hint="eastAsia"/>
                <w:color w:val="000000" w:themeColor="text1"/>
                <w:kern w:val="0"/>
                <w:szCs w:val="21"/>
              </w:rPr>
              <w:t xml:space="preserve">  </w:t>
            </w:r>
          </w:p>
        </w:tc>
        <w:tc>
          <w:tcPr>
            <w:tcW w:w="1836" w:type="dxa"/>
            <w:vAlign w:val="center"/>
          </w:tcPr>
          <w:p w:rsidR="00420DF0" w:rsidRDefault="00C4593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所在网站</w:t>
            </w:r>
            <w:r>
              <w:rPr>
                <w:rFonts w:ascii="Arial" w:hAnsi="Arial" w:cs="Arial" w:hint="eastAsia"/>
                <w:color w:val="000000" w:themeColor="text1"/>
                <w:kern w:val="0"/>
                <w:szCs w:val="21"/>
              </w:rPr>
              <w:t xml:space="preserve"> </w:t>
            </w:r>
          </w:p>
        </w:tc>
        <w:tc>
          <w:tcPr>
            <w:tcW w:w="2448" w:type="dxa"/>
            <w:vAlign w:val="center"/>
          </w:tcPr>
          <w:p w:rsidR="00420DF0" w:rsidRDefault="00C4593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所在网站网址：（</w:t>
            </w:r>
            <w:r>
              <w:rPr>
                <w:rFonts w:ascii="Arial" w:hAnsi="Arial" w:cs="Arial" w:hint="eastAsia"/>
                <w:color w:val="000000" w:themeColor="text1"/>
                <w:kern w:val="0"/>
                <w:szCs w:val="21"/>
              </w:rPr>
              <w:t>http://</w:t>
            </w:r>
            <w:r>
              <w:rPr>
                <w:rFonts w:ascii="Arial" w:hAnsi="Arial" w:cs="Arial" w:hint="eastAsia"/>
                <w:color w:val="000000" w:themeColor="text1"/>
                <w:kern w:val="0"/>
                <w:szCs w:val="21"/>
              </w:rPr>
              <w:t>）</w:t>
            </w:r>
          </w:p>
        </w:tc>
        <w:tc>
          <w:tcPr>
            <w:tcW w:w="918" w:type="dxa"/>
            <w:vAlign w:val="center"/>
          </w:tcPr>
          <w:p w:rsidR="00420DF0" w:rsidRDefault="00C4593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备注</w:t>
            </w:r>
            <w:r>
              <w:rPr>
                <w:rFonts w:ascii="Arial" w:hAnsi="Arial" w:cs="Arial" w:hint="eastAsia"/>
                <w:color w:val="000000" w:themeColor="text1"/>
                <w:kern w:val="0"/>
                <w:szCs w:val="21"/>
              </w:rPr>
              <w:t xml:space="preserve"> </w:t>
            </w:r>
          </w:p>
        </w:tc>
      </w:tr>
      <w:tr w:rsidR="00420DF0">
        <w:trPr>
          <w:trHeight w:val="843"/>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r w:rsidR="00420DF0">
        <w:trPr>
          <w:trHeight w:val="843"/>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r w:rsidR="00420DF0">
        <w:trPr>
          <w:trHeight w:val="843"/>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r w:rsidR="00420DF0">
        <w:trPr>
          <w:trHeight w:val="865"/>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r w:rsidR="00420DF0">
        <w:trPr>
          <w:trHeight w:val="843"/>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r w:rsidR="00420DF0">
        <w:trPr>
          <w:trHeight w:val="843"/>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r w:rsidR="00420DF0">
        <w:trPr>
          <w:trHeight w:val="865"/>
          <w:jc w:val="center"/>
        </w:trPr>
        <w:tc>
          <w:tcPr>
            <w:tcW w:w="2142"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224"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1836"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2448" w:type="dxa"/>
          </w:tcPr>
          <w:p w:rsidR="00420DF0" w:rsidRDefault="00420DF0">
            <w:pPr>
              <w:widowControl/>
              <w:spacing w:before="100" w:beforeAutospacing="1" w:line="480" w:lineRule="auto"/>
              <w:jc w:val="left"/>
              <w:rPr>
                <w:rFonts w:ascii="Arial" w:hAnsi="Arial" w:cs="Arial"/>
                <w:color w:val="000000" w:themeColor="text1"/>
                <w:kern w:val="0"/>
                <w:szCs w:val="21"/>
              </w:rPr>
            </w:pPr>
          </w:p>
        </w:tc>
        <w:tc>
          <w:tcPr>
            <w:tcW w:w="918" w:type="dxa"/>
          </w:tcPr>
          <w:p w:rsidR="00420DF0" w:rsidRDefault="00420DF0">
            <w:pPr>
              <w:widowControl/>
              <w:spacing w:before="100" w:beforeAutospacing="1" w:line="480" w:lineRule="auto"/>
              <w:jc w:val="left"/>
              <w:rPr>
                <w:rFonts w:ascii="Arial" w:hAnsi="Arial" w:cs="Arial"/>
                <w:color w:val="000000" w:themeColor="text1"/>
                <w:kern w:val="0"/>
                <w:szCs w:val="21"/>
              </w:rPr>
            </w:pPr>
          </w:p>
        </w:tc>
      </w:tr>
    </w:tbl>
    <w:p w:rsidR="00420DF0" w:rsidRDefault="00C45937">
      <w:pPr>
        <w:spacing w:afterLines="100" w:after="312" w:line="440" w:lineRule="exac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（招标人名称）：</w:t>
      </w:r>
    </w:p>
    <w:p w:rsidR="00420DF0" w:rsidRDefault="00C4593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我方在此声明，我方所提供的以上资料</w:t>
      </w:r>
      <w:proofErr w:type="gramStart"/>
      <w:r>
        <w:rPr>
          <w:rFonts w:ascii="宋体" w:hAnsi="宋体" w:hint="eastAsia"/>
          <w:color w:val="000000" w:themeColor="text1"/>
          <w:szCs w:val="21"/>
        </w:rPr>
        <w:t>均真实</w:t>
      </w:r>
      <w:proofErr w:type="gramEnd"/>
      <w:r>
        <w:rPr>
          <w:rFonts w:ascii="宋体" w:hAnsi="宋体" w:hint="eastAsia"/>
          <w:color w:val="000000" w:themeColor="text1"/>
          <w:szCs w:val="21"/>
        </w:rPr>
        <w:t>和准确。</w:t>
      </w:r>
    </w:p>
    <w:p w:rsidR="00420DF0" w:rsidRDefault="00C4593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我方保证上述信息的真实和准确，并愿意承担因我方就此弄虚作假所引起的一切法律后果。</w:t>
      </w:r>
    </w:p>
    <w:p w:rsidR="00420DF0" w:rsidRDefault="00C4593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特此承诺</w:t>
      </w:r>
    </w:p>
    <w:p w:rsidR="00420DF0" w:rsidRDefault="00C4593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420DF0">
      <w:pPr>
        <w:spacing w:line="440" w:lineRule="exact"/>
        <w:jc w:val="right"/>
        <w:rPr>
          <w:rFonts w:ascii="宋体" w:hAnsi="宋体"/>
          <w:color w:val="000000" w:themeColor="text1"/>
          <w:szCs w:val="21"/>
        </w:rPr>
      </w:pPr>
    </w:p>
    <w:p w:rsidR="00420DF0" w:rsidRDefault="00C45937">
      <w:pPr>
        <w:spacing w:line="440" w:lineRule="exact"/>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420DF0">
      <w:pPr>
        <w:spacing w:beforeLines="50" w:before="156" w:afterLines="100" w:after="312" w:line="440" w:lineRule="exact"/>
        <w:ind w:right="420"/>
        <w:jc w:val="center"/>
        <w:rPr>
          <w:rFonts w:ascii="宋体" w:hAnsi="宋体"/>
          <w:color w:val="000000" w:themeColor="text1"/>
          <w:szCs w:val="21"/>
        </w:rPr>
      </w:pPr>
    </w:p>
    <w:p w:rsidR="00420DF0" w:rsidRDefault="00C45937">
      <w:pPr>
        <w:pStyle w:val="4"/>
        <w:jc w:val="center"/>
        <w:rPr>
          <w:color w:val="000000" w:themeColor="text1"/>
        </w:rPr>
      </w:pPr>
      <w:bookmarkStart w:id="462" w:name="_Toc15586"/>
      <w:bookmarkStart w:id="463" w:name="_Toc381360563"/>
      <w:bookmarkStart w:id="464" w:name="_Toc13047"/>
      <w:r>
        <w:rPr>
          <w:rFonts w:hint="eastAsia"/>
          <w:color w:val="000000" w:themeColor="text1"/>
        </w:rPr>
        <w:lastRenderedPageBreak/>
        <w:t>承诺书</w:t>
      </w:r>
      <w:r>
        <w:rPr>
          <w:rFonts w:hint="eastAsia"/>
          <w:color w:val="000000" w:themeColor="text1"/>
        </w:rPr>
        <w:t>(</w:t>
      </w:r>
      <w:r>
        <w:rPr>
          <w:rFonts w:hint="eastAsia"/>
          <w:color w:val="000000" w:themeColor="text1"/>
        </w:rPr>
        <w:t>三</w:t>
      </w:r>
      <w:r>
        <w:rPr>
          <w:rFonts w:hint="eastAsia"/>
          <w:color w:val="000000" w:themeColor="text1"/>
        </w:rPr>
        <w:t>)</w:t>
      </w:r>
      <w:bookmarkEnd w:id="462"/>
      <w:bookmarkEnd w:id="463"/>
      <w:bookmarkEnd w:id="464"/>
    </w:p>
    <w:p w:rsidR="00420DF0" w:rsidRDefault="00C45937">
      <w:pPr>
        <w:spacing w:beforeLines="100" w:before="312" w:afterLines="100" w:after="312"/>
        <w:jc w:val="center"/>
        <w:rPr>
          <w:rFonts w:ascii="黑体" w:eastAsia="黑体" w:hAnsi="宋体"/>
          <w:b/>
          <w:color w:val="000000" w:themeColor="text1"/>
          <w:sz w:val="24"/>
        </w:rPr>
      </w:pPr>
      <w:r>
        <w:rPr>
          <w:rFonts w:ascii="黑体" w:eastAsia="黑体" w:hAnsi="宋体" w:hint="eastAsia"/>
          <w:b/>
          <w:color w:val="000000" w:themeColor="text1"/>
          <w:sz w:val="24"/>
        </w:rPr>
        <w:t>信誉承诺书</w:t>
      </w:r>
    </w:p>
    <w:p w:rsidR="00420DF0" w:rsidRDefault="00420DF0">
      <w:pPr>
        <w:rPr>
          <w:color w:val="000000" w:themeColor="text1"/>
        </w:rPr>
      </w:pPr>
    </w:p>
    <w:p w:rsidR="00420DF0" w:rsidRDefault="00C45937">
      <w:pPr>
        <w:spacing w:afterLines="100" w:after="312" w:line="440" w:lineRule="exact"/>
        <w:rPr>
          <w:rFonts w:ascii="新宋体" w:eastAsia="新宋体" w:hAnsi="新宋体"/>
          <w:color w:val="000000" w:themeColor="text1"/>
          <w:szCs w:val="21"/>
        </w:rPr>
      </w:pPr>
      <w:r>
        <w:rPr>
          <w:rFonts w:ascii="新宋体" w:eastAsia="新宋体" w:hAnsi="新宋体" w:hint="eastAsia"/>
          <w:color w:val="000000" w:themeColor="text1"/>
          <w:szCs w:val="21"/>
          <w:u w:val="single"/>
        </w:rPr>
        <w:t xml:space="preserve">                   </w:t>
      </w:r>
      <w:r>
        <w:rPr>
          <w:rFonts w:ascii="新宋体" w:eastAsia="新宋体" w:hAnsi="新宋体" w:hint="eastAsia"/>
          <w:color w:val="000000" w:themeColor="text1"/>
          <w:szCs w:val="21"/>
        </w:rPr>
        <w:t>（招标人名称）：</w:t>
      </w:r>
    </w:p>
    <w:p w:rsidR="00420DF0" w:rsidRDefault="00C45937">
      <w:pPr>
        <w:spacing w:line="360" w:lineRule="auto"/>
        <w:ind w:firstLineChars="350" w:firstLine="735"/>
        <w:rPr>
          <w:color w:val="000000" w:themeColor="text1"/>
        </w:rPr>
      </w:pPr>
      <w:r>
        <w:rPr>
          <w:rFonts w:ascii="新宋体" w:eastAsia="新宋体" w:hAnsi="新宋体" w:hint="eastAsia"/>
          <w:color w:val="000000" w:themeColor="text1"/>
          <w:szCs w:val="21"/>
        </w:rPr>
        <w:t>我方在此承诺，我方信誉良好，现阶段没有处于被责令停产、停业</w:t>
      </w:r>
      <w:r>
        <w:rPr>
          <w:rFonts w:ascii="宋体" w:hAnsi="宋体" w:hint="eastAsia"/>
          <w:color w:val="000000" w:themeColor="text1"/>
          <w:szCs w:val="21"/>
        </w:rPr>
        <w:t>、行贿不良记录行为</w:t>
      </w:r>
      <w:r>
        <w:rPr>
          <w:rFonts w:ascii="新宋体" w:eastAsia="新宋体" w:hAnsi="新宋体" w:hint="eastAsia"/>
          <w:color w:val="000000" w:themeColor="text1"/>
          <w:szCs w:val="21"/>
        </w:rPr>
        <w:t>，或者投标资格被取消，自</w:t>
      </w:r>
      <w:r>
        <w:rPr>
          <w:rFonts w:ascii="新宋体" w:eastAsia="新宋体" w:hAnsi="新宋体" w:hint="eastAsia"/>
          <w:color w:val="000000" w:themeColor="text1"/>
          <w:szCs w:val="21"/>
          <w:u w:val="single"/>
        </w:rPr>
        <w:t xml:space="preserve">     </w:t>
      </w:r>
      <w:r>
        <w:rPr>
          <w:rFonts w:ascii="新宋体" w:eastAsia="新宋体" w:hAnsi="新宋体"/>
          <w:color w:val="000000" w:themeColor="text1"/>
          <w:szCs w:val="21"/>
          <w:u w:val="single"/>
        </w:rPr>
        <w:t xml:space="preserve"> </w:t>
      </w:r>
      <w:r>
        <w:rPr>
          <w:rFonts w:ascii="新宋体" w:eastAsia="新宋体" w:hAnsi="新宋体" w:hint="eastAsia"/>
          <w:color w:val="000000" w:themeColor="text1"/>
          <w:szCs w:val="21"/>
        </w:rPr>
        <w:t>年1月1日以来没有骗取中标或者严重违约或者重大工程质量安全生产事故等问题</w:t>
      </w:r>
      <w:r>
        <w:rPr>
          <w:rFonts w:hint="eastAsia"/>
          <w:color w:val="000000" w:themeColor="text1"/>
        </w:rPr>
        <w:t>；</w:t>
      </w:r>
      <w:r>
        <w:rPr>
          <w:rFonts w:ascii="新宋体" w:eastAsia="新宋体" w:hAnsi="新宋体" w:hint="eastAsia"/>
          <w:color w:val="000000" w:themeColor="text1"/>
          <w:szCs w:val="21"/>
        </w:rPr>
        <w:t xml:space="preserve">我方承诺上述信息的真实和准确，一经发现我方愿意无条件自动放弃中标资格。 </w:t>
      </w:r>
    </w:p>
    <w:p w:rsidR="00420DF0" w:rsidRDefault="00420DF0">
      <w:pPr>
        <w:spacing w:line="360" w:lineRule="auto"/>
        <w:rPr>
          <w:rFonts w:ascii="新宋体" w:eastAsia="新宋体" w:hAnsi="新宋体"/>
          <w:color w:val="000000" w:themeColor="text1"/>
          <w:szCs w:val="21"/>
        </w:rPr>
      </w:pPr>
    </w:p>
    <w:p w:rsidR="00420DF0" w:rsidRDefault="00C45937">
      <w:pPr>
        <w:spacing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特此承诺</w:t>
      </w:r>
    </w:p>
    <w:p w:rsidR="00420DF0" w:rsidRDefault="00420DF0">
      <w:pPr>
        <w:spacing w:line="440" w:lineRule="exact"/>
        <w:ind w:firstLineChars="200" w:firstLine="480"/>
        <w:rPr>
          <w:rFonts w:ascii="宋体" w:hAnsi="宋体"/>
          <w:color w:val="000000" w:themeColor="text1"/>
          <w:sz w:val="24"/>
        </w:rPr>
      </w:pPr>
    </w:p>
    <w:p w:rsidR="00420DF0" w:rsidRDefault="00420DF0">
      <w:pPr>
        <w:spacing w:line="440" w:lineRule="exact"/>
        <w:ind w:firstLineChars="200" w:firstLine="480"/>
        <w:rPr>
          <w:rFonts w:ascii="宋体" w:hAnsi="宋体"/>
          <w:color w:val="000000" w:themeColor="text1"/>
          <w:sz w:val="24"/>
        </w:rPr>
      </w:pPr>
    </w:p>
    <w:p w:rsidR="00420DF0" w:rsidRDefault="00420DF0">
      <w:pPr>
        <w:spacing w:line="440" w:lineRule="exact"/>
        <w:ind w:firstLineChars="200" w:firstLine="480"/>
        <w:rPr>
          <w:rFonts w:ascii="宋体" w:hAnsi="宋体"/>
          <w:color w:val="000000" w:themeColor="text1"/>
          <w:sz w:val="24"/>
        </w:rPr>
      </w:pPr>
    </w:p>
    <w:p w:rsidR="00420DF0" w:rsidRDefault="00420DF0">
      <w:pPr>
        <w:spacing w:line="440" w:lineRule="exact"/>
        <w:ind w:firstLineChars="200" w:firstLine="480"/>
        <w:rPr>
          <w:rFonts w:ascii="宋体" w:hAnsi="宋体"/>
          <w:color w:val="000000" w:themeColor="text1"/>
          <w:sz w:val="24"/>
        </w:rPr>
      </w:pPr>
    </w:p>
    <w:p w:rsidR="00420DF0" w:rsidRDefault="00420DF0">
      <w:pPr>
        <w:spacing w:line="440" w:lineRule="exact"/>
        <w:ind w:firstLineChars="200" w:firstLine="480"/>
        <w:rPr>
          <w:rFonts w:ascii="宋体" w:hAnsi="宋体"/>
          <w:color w:val="000000" w:themeColor="text1"/>
          <w:sz w:val="24"/>
        </w:rPr>
      </w:pPr>
    </w:p>
    <w:p w:rsidR="00420DF0" w:rsidRDefault="00420DF0">
      <w:pPr>
        <w:spacing w:line="440" w:lineRule="exact"/>
        <w:ind w:firstLineChars="200" w:firstLine="480"/>
        <w:rPr>
          <w:rFonts w:ascii="宋体" w:hAnsi="宋体"/>
          <w:color w:val="000000" w:themeColor="text1"/>
          <w:sz w:val="24"/>
        </w:rPr>
      </w:pPr>
    </w:p>
    <w:p w:rsidR="00420DF0" w:rsidRDefault="00C4593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420DF0">
      <w:pPr>
        <w:spacing w:line="440" w:lineRule="exact"/>
        <w:jc w:val="right"/>
        <w:rPr>
          <w:rFonts w:ascii="宋体" w:hAnsi="宋体"/>
          <w:color w:val="000000" w:themeColor="text1"/>
          <w:szCs w:val="21"/>
        </w:rPr>
      </w:pPr>
    </w:p>
    <w:p w:rsidR="00420DF0" w:rsidRDefault="00C45937">
      <w:pPr>
        <w:spacing w:line="440" w:lineRule="exact"/>
        <w:jc w:val="right"/>
        <w:rPr>
          <w:color w:val="000000" w:themeColor="text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C45937">
      <w:pPr>
        <w:rPr>
          <w:color w:val="000000" w:themeColor="text1"/>
        </w:rPr>
      </w:pPr>
      <w:r>
        <w:rPr>
          <w:color w:val="000000" w:themeColor="text1"/>
        </w:rPr>
        <w:br w:type="page"/>
      </w:r>
    </w:p>
    <w:p w:rsidR="00420DF0" w:rsidRDefault="00C45937">
      <w:pPr>
        <w:ind w:firstLineChars="1100" w:firstLine="3092"/>
        <w:rPr>
          <w:rFonts w:ascii="Arial" w:eastAsia="黑体" w:hAnsi="Arial"/>
          <w:b/>
          <w:bCs/>
          <w:color w:val="000000" w:themeColor="text1"/>
          <w:sz w:val="28"/>
          <w:szCs w:val="28"/>
        </w:rPr>
      </w:pPr>
      <w:r>
        <w:rPr>
          <w:rFonts w:ascii="Arial" w:eastAsia="黑体" w:hAnsi="Arial" w:hint="eastAsia"/>
          <w:b/>
          <w:bCs/>
          <w:color w:val="000000" w:themeColor="text1"/>
          <w:sz w:val="28"/>
          <w:szCs w:val="28"/>
        </w:rPr>
        <w:lastRenderedPageBreak/>
        <w:t>承诺（四）</w:t>
      </w:r>
    </w:p>
    <w:p w:rsidR="00420DF0" w:rsidRDefault="00C45937">
      <w:pPr>
        <w:ind w:firstLineChars="900" w:firstLine="2520"/>
        <w:rPr>
          <w:rFonts w:ascii="宋体" w:hAnsi="宋体" w:cs="宋体"/>
          <w:b/>
          <w:bCs/>
          <w:sz w:val="32"/>
          <w:szCs w:val="32"/>
        </w:rPr>
      </w:pPr>
      <w:r>
        <w:rPr>
          <w:rFonts w:ascii="宋体" w:eastAsia="黑体" w:hAnsi="宋体" w:hint="eastAsia"/>
          <w:sz w:val="28"/>
          <w:szCs w:val="28"/>
        </w:rPr>
        <w:t>无行贿犯罪记录承诺书</w:t>
      </w:r>
    </w:p>
    <w:p w:rsidR="00420DF0" w:rsidRDefault="00C45937">
      <w:pPr>
        <w:jc w:val="center"/>
        <w:rPr>
          <w:rFonts w:ascii="宋体" w:hAnsi="宋体" w:cs="宋体"/>
          <w:b/>
          <w:bCs/>
          <w:sz w:val="32"/>
          <w:szCs w:val="32"/>
        </w:rPr>
      </w:pPr>
      <w:r>
        <w:rPr>
          <w:rFonts w:ascii="宋体" w:hAnsi="宋体" w:hint="eastAsia"/>
          <w:color w:val="000000"/>
        </w:rPr>
        <w:t xml:space="preserve"> </w:t>
      </w:r>
    </w:p>
    <w:p w:rsidR="00420DF0" w:rsidRDefault="00C45937">
      <w:pPr>
        <w:spacing w:line="360" w:lineRule="auto"/>
        <w:rPr>
          <w:rFonts w:ascii="宋体" w:hAnsi="宋体" w:cs="宋体"/>
          <w:szCs w:val="21"/>
        </w:rPr>
      </w:pPr>
      <w:r>
        <w:rPr>
          <w:rFonts w:ascii="宋体" w:hAnsi="宋体" w:cs="宋体" w:hint="eastAsia"/>
          <w:szCs w:val="21"/>
        </w:rPr>
        <w:t>我公司</w:t>
      </w:r>
      <w:r>
        <w:rPr>
          <w:rFonts w:ascii="宋体" w:hAnsi="宋体" w:cs="宋体" w:hint="eastAsia"/>
          <w:szCs w:val="21"/>
          <w:u w:val="single"/>
        </w:rPr>
        <w:t>(公司名称)</w:t>
      </w:r>
      <w:r>
        <w:rPr>
          <w:rFonts w:ascii="宋体" w:hAnsi="宋体" w:cs="宋体" w:hint="eastAsia"/>
          <w:szCs w:val="21"/>
        </w:rPr>
        <w:t>郑重承诺：</w:t>
      </w:r>
    </w:p>
    <w:p w:rsidR="00420DF0" w:rsidRDefault="00C45937">
      <w:pPr>
        <w:spacing w:line="360" w:lineRule="auto"/>
        <w:ind w:firstLineChars="200" w:firstLine="420"/>
        <w:rPr>
          <w:rFonts w:ascii="宋体" w:hAnsi="宋体" w:cs="宋体"/>
          <w:szCs w:val="21"/>
        </w:rPr>
      </w:pPr>
      <w:r>
        <w:rPr>
          <w:rFonts w:ascii="宋体" w:hAnsi="宋体" w:cs="宋体" w:hint="eastAsia"/>
          <w:szCs w:val="21"/>
          <w:u w:val="single"/>
        </w:rPr>
        <w:t>投标人名称</w:t>
      </w:r>
      <w:r>
        <w:rPr>
          <w:rFonts w:ascii="宋体" w:hAnsi="宋体" w:cs="宋体" w:hint="eastAsia"/>
          <w:color w:val="000000"/>
          <w:szCs w:val="21"/>
          <w:u w:val="single"/>
          <w:shd w:val="clear" w:color="auto" w:fill="FFFFFF"/>
        </w:rPr>
        <w:t>、法定代表人姓名、拟任项目经理、委托代理人 等</w:t>
      </w:r>
      <w:r>
        <w:rPr>
          <w:rFonts w:ascii="宋体" w:hAnsi="宋体" w:cs="宋体" w:hint="eastAsia"/>
          <w:color w:val="000000"/>
          <w:szCs w:val="21"/>
          <w:shd w:val="clear" w:color="auto" w:fill="FFFFFF"/>
        </w:rPr>
        <w:t>,</w:t>
      </w:r>
      <w:r>
        <w:rPr>
          <w:rFonts w:ascii="宋体" w:hAnsi="宋体" w:cs="宋体" w:hint="eastAsia"/>
          <w:szCs w:val="21"/>
        </w:rPr>
        <w:t>在参加本次项目</w:t>
      </w:r>
      <w:r>
        <w:rPr>
          <w:rFonts w:ascii="宋体" w:hAnsi="宋体" w:cs="宋体" w:hint="eastAsia"/>
          <w:szCs w:val="21"/>
          <w:u w:val="single"/>
        </w:rPr>
        <w:t>(项目名称、项目编号)</w:t>
      </w:r>
      <w:r>
        <w:rPr>
          <w:rFonts w:ascii="宋体" w:hAnsi="宋体" w:cs="宋体" w:hint="eastAsia"/>
          <w:szCs w:val="21"/>
        </w:rPr>
        <w:t>采购活动近三年内，在经营活动中没有行贿犯罪记录。</w:t>
      </w:r>
    </w:p>
    <w:p w:rsidR="00420DF0" w:rsidRDefault="00C45937">
      <w:pPr>
        <w:spacing w:line="360" w:lineRule="auto"/>
        <w:ind w:firstLineChars="200" w:firstLine="420"/>
        <w:rPr>
          <w:rFonts w:ascii="宋体" w:hAnsi="宋体" w:cs="宋体"/>
          <w:szCs w:val="21"/>
        </w:rPr>
      </w:pPr>
      <w:r>
        <w:rPr>
          <w:rFonts w:ascii="宋体" w:hAnsi="宋体" w:cs="宋体" w:hint="eastAsia"/>
          <w:color w:val="000000"/>
          <w:szCs w:val="21"/>
          <w:shd w:val="clear" w:color="auto" w:fill="FFFFFF"/>
        </w:rPr>
        <w:t>我公司对此承诺的真实性负责，</w:t>
      </w:r>
      <w:proofErr w:type="gramStart"/>
      <w:r>
        <w:rPr>
          <w:rFonts w:ascii="宋体" w:hAnsi="宋体" w:cs="宋体" w:hint="eastAsia"/>
          <w:color w:val="000000"/>
          <w:szCs w:val="21"/>
          <w:shd w:val="clear" w:color="auto" w:fill="FFFFFF"/>
        </w:rPr>
        <w:t>若承诺</w:t>
      </w:r>
      <w:proofErr w:type="gramEnd"/>
      <w:r>
        <w:rPr>
          <w:rFonts w:ascii="宋体" w:hAnsi="宋体" w:cs="宋体" w:hint="eastAsia"/>
          <w:color w:val="000000"/>
          <w:szCs w:val="21"/>
          <w:shd w:val="clear" w:color="auto" w:fill="FFFFFF"/>
        </w:rPr>
        <w:t>不实，造成的后果由投标人自行负责，并</w:t>
      </w:r>
      <w:r>
        <w:rPr>
          <w:rFonts w:ascii="宋体" w:hAnsi="宋体" w:cs="宋体" w:hint="eastAsia"/>
          <w:szCs w:val="21"/>
        </w:rPr>
        <w:t>愿放弃本项目中标机会，并承担一切法律责任。</w:t>
      </w:r>
    </w:p>
    <w:p w:rsidR="00420DF0" w:rsidRDefault="00420DF0">
      <w:pPr>
        <w:spacing w:line="360" w:lineRule="auto"/>
        <w:ind w:firstLineChars="200" w:firstLine="420"/>
        <w:rPr>
          <w:rFonts w:ascii="宋体" w:hAnsi="宋体" w:cs="宋体"/>
          <w:szCs w:val="21"/>
          <w:highlight w:val="yellow"/>
          <w:u w:val="single"/>
        </w:rPr>
      </w:pPr>
    </w:p>
    <w:p w:rsidR="00420DF0" w:rsidRDefault="00420DF0">
      <w:pPr>
        <w:spacing w:line="360" w:lineRule="auto"/>
        <w:ind w:firstLineChars="200" w:firstLine="420"/>
        <w:rPr>
          <w:rFonts w:ascii="宋体" w:hAnsi="宋体" w:cs="宋体"/>
          <w:szCs w:val="21"/>
        </w:rPr>
      </w:pPr>
    </w:p>
    <w:p w:rsidR="00420DF0" w:rsidRDefault="00420DF0">
      <w:pPr>
        <w:spacing w:line="360" w:lineRule="auto"/>
        <w:ind w:firstLineChars="200" w:firstLine="420"/>
        <w:rPr>
          <w:rFonts w:ascii="宋体" w:hAnsi="宋体" w:cs="宋体"/>
          <w:szCs w:val="21"/>
        </w:rPr>
      </w:pPr>
    </w:p>
    <w:p w:rsidR="00420DF0" w:rsidRDefault="00420DF0">
      <w:pPr>
        <w:spacing w:line="360" w:lineRule="auto"/>
        <w:ind w:firstLineChars="200" w:firstLine="420"/>
        <w:rPr>
          <w:rFonts w:ascii="宋体" w:hAnsi="宋体" w:cs="宋体"/>
          <w:szCs w:val="21"/>
        </w:rPr>
      </w:pPr>
    </w:p>
    <w:p w:rsidR="00420DF0" w:rsidRDefault="00420DF0">
      <w:pPr>
        <w:spacing w:line="360" w:lineRule="auto"/>
        <w:ind w:firstLineChars="200" w:firstLine="420"/>
        <w:rPr>
          <w:rFonts w:ascii="宋体" w:hAnsi="宋体" w:cs="宋体"/>
          <w:szCs w:val="21"/>
        </w:rPr>
      </w:pPr>
    </w:p>
    <w:p w:rsidR="00420DF0" w:rsidRDefault="00420DF0">
      <w:pPr>
        <w:spacing w:line="360" w:lineRule="auto"/>
        <w:ind w:firstLineChars="200" w:firstLine="420"/>
        <w:rPr>
          <w:rFonts w:ascii="宋体" w:hAnsi="宋体" w:cs="宋体"/>
          <w:szCs w:val="21"/>
        </w:rPr>
      </w:pPr>
    </w:p>
    <w:p w:rsidR="00420DF0" w:rsidRDefault="00420DF0">
      <w:pPr>
        <w:spacing w:line="360" w:lineRule="auto"/>
        <w:ind w:firstLineChars="200" w:firstLine="420"/>
        <w:rPr>
          <w:rFonts w:ascii="宋体" w:hAnsi="宋体" w:cs="宋体"/>
          <w:szCs w:val="21"/>
        </w:rPr>
      </w:pPr>
    </w:p>
    <w:p w:rsidR="00420DF0" w:rsidRDefault="00420DF0">
      <w:pPr>
        <w:spacing w:line="360" w:lineRule="auto"/>
        <w:ind w:firstLineChars="200" w:firstLine="420"/>
        <w:rPr>
          <w:rFonts w:ascii="宋体" w:hAnsi="宋体" w:cs="宋体"/>
          <w:szCs w:val="21"/>
        </w:rPr>
      </w:pPr>
    </w:p>
    <w:p w:rsidR="00420DF0" w:rsidRDefault="00C4593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420DF0" w:rsidRDefault="00C4593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420DF0" w:rsidRDefault="00420DF0">
      <w:pPr>
        <w:spacing w:line="440" w:lineRule="exact"/>
        <w:jc w:val="right"/>
        <w:rPr>
          <w:rFonts w:ascii="宋体" w:hAnsi="宋体"/>
          <w:color w:val="000000" w:themeColor="text1"/>
          <w:szCs w:val="21"/>
        </w:rPr>
      </w:pPr>
    </w:p>
    <w:p w:rsidR="00420DF0" w:rsidRDefault="00C45937">
      <w:pPr>
        <w:spacing w:line="440" w:lineRule="exact"/>
        <w:jc w:val="right"/>
        <w:rPr>
          <w:color w:val="000000" w:themeColor="text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420DF0" w:rsidRDefault="00420DF0"/>
    <w:p w:rsidR="00420DF0" w:rsidRDefault="00420DF0">
      <w:pPr>
        <w:pStyle w:val="20"/>
        <w:rPr>
          <w:color w:val="000000" w:themeColor="text1"/>
        </w:rPr>
      </w:pPr>
    </w:p>
    <w:p w:rsidR="00420DF0" w:rsidRDefault="00420DF0">
      <w:pPr>
        <w:pStyle w:val="20"/>
        <w:rPr>
          <w:color w:val="000000" w:themeColor="text1"/>
        </w:rPr>
      </w:pPr>
    </w:p>
    <w:p w:rsidR="00420DF0" w:rsidRDefault="00420DF0">
      <w:pPr>
        <w:pStyle w:val="3"/>
        <w:jc w:val="center"/>
        <w:rPr>
          <w:color w:val="000000" w:themeColor="text1"/>
        </w:rPr>
      </w:pPr>
      <w:bookmarkStart w:id="465" w:name="_Toc532206227"/>
    </w:p>
    <w:p w:rsidR="00420DF0" w:rsidRDefault="00420DF0">
      <w:pPr>
        <w:rPr>
          <w:color w:val="000000" w:themeColor="text1"/>
        </w:rPr>
      </w:pPr>
    </w:p>
    <w:p w:rsidR="00420DF0" w:rsidRDefault="00420DF0">
      <w:pPr>
        <w:pStyle w:val="20"/>
        <w:rPr>
          <w:color w:val="000000" w:themeColor="text1"/>
        </w:rPr>
      </w:pPr>
    </w:p>
    <w:p w:rsidR="00420DF0" w:rsidRDefault="00420DF0">
      <w:pPr>
        <w:pStyle w:val="20"/>
        <w:rPr>
          <w:color w:val="000000" w:themeColor="text1"/>
        </w:rPr>
      </w:pPr>
    </w:p>
    <w:p w:rsidR="00420DF0" w:rsidRDefault="00C45937">
      <w:pPr>
        <w:pStyle w:val="3"/>
        <w:jc w:val="center"/>
        <w:rPr>
          <w:color w:val="000000" w:themeColor="text1"/>
        </w:rPr>
      </w:pPr>
      <w:r>
        <w:rPr>
          <w:rFonts w:hint="eastAsia"/>
          <w:color w:val="000000" w:themeColor="text1"/>
        </w:rPr>
        <w:lastRenderedPageBreak/>
        <w:t>（五</w:t>
      </w:r>
      <w:r>
        <w:rPr>
          <w:color w:val="000000" w:themeColor="text1"/>
        </w:rPr>
        <w:t>）</w:t>
      </w:r>
      <w:r>
        <w:rPr>
          <w:rFonts w:hint="eastAsia"/>
          <w:color w:val="000000" w:themeColor="text1"/>
        </w:rPr>
        <w:t>其他材料</w:t>
      </w:r>
      <w:bookmarkEnd w:id="460"/>
      <w:bookmarkEnd w:id="465"/>
    </w:p>
    <w:p w:rsidR="00420DF0" w:rsidRDefault="00C45937">
      <w:pPr>
        <w:spacing w:line="360" w:lineRule="auto"/>
        <w:ind w:firstLineChars="150" w:firstLine="315"/>
        <w:rPr>
          <w:rFonts w:ascii="新宋体" w:eastAsia="新宋体" w:hAnsi="新宋体"/>
          <w:color w:val="000000" w:themeColor="text1"/>
          <w:szCs w:val="21"/>
        </w:rPr>
      </w:pPr>
      <w:r>
        <w:rPr>
          <w:rFonts w:ascii="新宋体" w:eastAsia="新宋体" w:hAnsi="新宋体" w:hint="eastAsia"/>
          <w:color w:val="000000" w:themeColor="text1"/>
          <w:szCs w:val="21"/>
        </w:rPr>
        <w:t>投标人认为与本次投标有关的其他材料。</w:t>
      </w:r>
    </w:p>
    <w:p w:rsidR="00420DF0" w:rsidRDefault="00C45937">
      <w:pPr>
        <w:jc w:val="center"/>
        <w:rPr>
          <w:rFonts w:ascii="黑体" w:eastAsia="黑体" w:hAnsi="宋体"/>
          <w:b/>
          <w:color w:val="000000" w:themeColor="text1"/>
          <w:sz w:val="28"/>
          <w:szCs w:val="28"/>
        </w:rPr>
      </w:pPr>
      <w:bookmarkStart w:id="466" w:name="_Toc276021118"/>
      <w:r>
        <w:rPr>
          <w:rFonts w:ascii="黑体" w:eastAsia="黑体" w:hAnsi="宋体"/>
          <w:b/>
          <w:color w:val="000000" w:themeColor="text1"/>
          <w:sz w:val="28"/>
          <w:szCs w:val="28"/>
        </w:rPr>
        <w:br w:type="page"/>
      </w:r>
    </w:p>
    <w:p w:rsidR="00420DF0" w:rsidRDefault="00C45937">
      <w:pPr>
        <w:pStyle w:val="2"/>
        <w:rPr>
          <w:color w:val="000000" w:themeColor="text1"/>
          <w:sz w:val="36"/>
          <w:szCs w:val="36"/>
        </w:rPr>
      </w:pPr>
      <w:bookmarkStart w:id="467" w:name="_Toc532206228"/>
      <w:r>
        <w:rPr>
          <w:rFonts w:hint="eastAsia"/>
          <w:color w:val="000000" w:themeColor="text1"/>
          <w:sz w:val="36"/>
          <w:szCs w:val="36"/>
        </w:rPr>
        <w:lastRenderedPageBreak/>
        <w:t>四、技术标</w:t>
      </w:r>
      <w:bookmarkEnd w:id="466"/>
      <w:bookmarkEnd w:id="467"/>
    </w:p>
    <w:p w:rsidR="00420DF0" w:rsidRDefault="00C45937">
      <w:pPr>
        <w:spacing w:beforeLines="100" w:before="312" w:afterLines="50" w:after="156" w:line="360" w:lineRule="auto"/>
        <w:jc w:val="center"/>
        <w:rPr>
          <w:rFonts w:ascii="黑体" w:eastAsia="黑体" w:hAnsi="宋体"/>
          <w:color w:val="000000" w:themeColor="text1"/>
          <w:sz w:val="28"/>
          <w:szCs w:val="28"/>
        </w:rPr>
      </w:pPr>
      <w:r>
        <w:rPr>
          <w:rFonts w:ascii="黑体" w:eastAsia="黑体" w:hAnsi="宋体" w:hint="eastAsia"/>
          <w:color w:val="000000" w:themeColor="text1"/>
          <w:sz w:val="28"/>
          <w:szCs w:val="28"/>
        </w:rPr>
        <w:t>施工组织设计</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1．投标人应根据招标文件和对现场的勘察情况，采用文字并结合图表形式，参考以下要点编制本工程的施工组织设计：</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内容完整性；</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主要施工方案与技术措施；</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质量管理体系与措施；</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安全管理体系与措施；</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文明施工、环境保护管理体系及施工现场扬尘治理措施；</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工期保证措施；</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拟投入资源配备计划；</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施工进度表与网络计划图；</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施工总平面图布置；</w:t>
      </w:r>
    </w:p>
    <w:p w:rsidR="00420DF0" w:rsidRDefault="00C4593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技术创新的应用实施措施；</w:t>
      </w:r>
    </w:p>
    <w:p w:rsidR="00420DF0" w:rsidRDefault="00C45937">
      <w:pPr>
        <w:numPr>
          <w:ilvl w:val="0"/>
          <w:numId w:val="57"/>
        </w:numPr>
        <w:tabs>
          <w:tab w:val="clear" w:pos="840"/>
        </w:tabs>
        <w:spacing w:line="360" w:lineRule="auto"/>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r>
        <w:rPr>
          <w:rFonts w:ascii="宋体" w:hAnsi="宋体" w:hint="eastAsia"/>
          <w:color w:val="000000" w:themeColor="text1"/>
          <w:szCs w:val="21"/>
        </w:rPr>
        <w:t>；</w:t>
      </w:r>
    </w:p>
    <w:p w:rsidR="00420DF0" w:rsidRDefault="00C45937">
      <w:pPr>
        <w:numPr>
          <w:ilvl w:val="0"/>
          <w:numId w:val="57"/>
        </w:numPr>
        <w:tabs>
          <w:tab w:val="clear" w:pos="840"/>
        </w:tabs>
        <w:spacing w:line="360" w:lineRule="auto"/>
        <w:rPr>
          <w:rFonts w:ascii="宋体" w:hAnsi="宋体"/>
          <w:color w:val="000000" w:themeColor="text1"/>
          <w:szCs w:val="21"/>
        </w:rPr>
      </w:pPr>
      <w:r>
        <w:rPr>
          <w:rFonts w:hint="eastAsia"/>
          <w:color w:val="000000" w:themeColor="text1"/>
          <w:szCs w:val="21"/>
        </w:rPr>
        <w:t>施工现场实施信息化监控和数据处理</w:t>
      </w:r>
      <w:r>
        <w:rPr>
          <w:rFonts w:ascii="宋体" w:hAnsi="宋体" w:hint="eastAsia"/>
          <w:b/>
          <w:bCs/>
          <w:color w:val="000000" w:themeColor="text1"/>
          <w:szCs w:val="21"/>
        </w:rPr>
        <w:t>；</w:t>
      </w:r>
      <w:r>
        <w:rPr>
          <w:rFonts w:ascii="宋体" w:hAnsi="宋体"/>
          <w:color w:val="000000" w:themeColor="text1"/>
          <w:szCs w:val="21"/>
        </w:rPr>
        <w:t xml:space="preserve"> </w:t>
      </w:r>
    </w:p>
    <w:p w:rsidR="00420DF0" w:rsidRDefault="00C45937">
      <w:pPr>
        <w:numPr>
          <w:ilvl w:val="0"/>
          <w:numId w:val="57"/>
        </w:numPr>
        <w:tabs>
          <w:tab w:val="clear" w:pos="840"/>
        </w:tabs>
        <w:spacing w:line="360" w:lineRule="auto"/>
        <w:rPr>
          <w:rFonts w:ascii="宋体" w:hAnsi="宋体"/>
          <w:color w:val="000000" w:themeColor="text1"/>
          <w:szCs w:val="21"/>
        </w:rPr>
      </w:pPr>
      <w:r>
        <w:rPr>
          <w:rFonts w:hint="eastAsia"/>
          <w:color w:val="000000" w:themeColor="text1"/>
          <w:szCs w:val="21"/>
        </w:rPr>
        <w:t>风险管理措施；</w:t>
      </w:r>
    </w:p>
    <w:p w:rsidR="00420DF0" w:rsidRDefault="00C45937">
      <w:pPr>
        <w:spacing w:line="420" w:lineRule="exact"/>
        <w:ind w:left="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．施工组织设计除采用文字表述外可附下列图表，图表及格式要求附后。</w:t>
      </w:r>
      <w:bookmarkStart w:id="468" w:name="_Toc276021120"/>
    </w:p>
    <w:p w:rsidR="00420DF0" w:rsidRDefault="00C45937">
      <w:pPr>
        <w:spacing w:line="420" w:lineRule="exact"/>
        <w:rPr>
          <w:rFonts w:ascii="宋体" w:hAnsi="宋体"/>
          <w:color w:val="000000" w:themeColor="text1"/>
          <w:szCs w:val="21"/>
        </w:rPr>
      </w:pPr>
      <w:r>
        <w:rPr>
          <w:rFonts w:ascii="宋体" w:hAnsi="宋体"/>
          <w:color w:val="000000" w:themeColor="text1"/>
          <w:szCs w:val="21"/>
        </w:rPr>
        <w:br w:type="page"/>
      </w:r>
    </w:p>
    <w:p w:rsidR="00420DF0" w:rsidRDefault="00C45937">
      <w:pPr>
        <w:spacing w:line="420" w:lineRule="exact"/>
        <w:jc w:val="left"/>
        <w:rPr>
          <w:rFonts w:ascii="宋体" w:hAnsi="宋体"/>
          <w:b/>
          <w:color w:val="000000" w:themeColor="text1"/>
          <w:szCs w:val="21"/>
        </w:rPr>
      </w:pPr>
      <w:r>
        <w:rPr>
          <w:rFonts w:ascii="宋体" w:hAnsi="宋体" w:hint="eastAsia"/>
          <w:color w:val="000000" w:themeColor="text1"/>
          <w:szCs w:val="21"/>
        </w:rPr>
        <w:lastRenderedPageBreak/>
        <w:t xml:space="preserve"> </w:t>
      </w:r>
      <w:r>
        <w:rPr>
          <w:rFonts w:ascii="宋体" w:hAnsi="宋体" w:hint="eastAsia"/>
          <w:b/>
          <w:color w:val="000000" w:themeColor="text1"/>
          <w:szCs w:val="21"/>
        </w:rPr>
        <w:t xml:space="preserve">   附表格式</w:t>
      </w:r>
      <w:bookmarkEnd w:id="468"/>
      <w:r>
        <w:rPr>
          <w:rFonts w:ascii="宋体" w:hAnsi="宋体" w:hint="eastAsia"/>
          <w:b/>
          <w:color w:val="000000" w:themeColor="text1"/>
          <w:szCs w:val="21"/>
        </w:rPr>
        <w:t>：</w:t>
      </w:r>
    </w:p>
    <w:p w:rsidR="00420DF0" w:rsidRDefault="00420DF0">
      <w:pPr>
        <w:spacing w:line="420" w:lineRule="exact"/>
        <w:ind w:left="420"/>
        <w:rPr>
          <w:rFonts w:ascii="宋体" w:hAnsi="宋体"/>
          <w:color w:val="000000" w:themeColor="text1"/>
          <w:szCs w:val="21"/>
        </w:rPr>
      </w:pPr>
    </w:p>
    <w:p w:rsidR="00420DF0" w:rsidRDefault="00C45937">
      <w:pPr>
        <w:spacing w:line="420" w:lineRule="exact"/>
        <w:ind w:left="420"/>
        <w:rPr>
          <w:rFonts w:ascii="宋体" w:hAnsi="宋体"/>
          <w:color w:val="000000" w:themeColor="text1"/>
          <w:szCs w:val="21"/>
        </w:rPr>
      </w:pPr>
      <w:r>
        <w:rPr>
          <w:rFonts w:ascii="宋体" w:hAnsi="宋体" w:hint="eastAsia"/>
          <w:color w:val="000000" w:themeColor="text1"/>
          <w:szCs w:val="21"/>
        </w:rPr>
        <w:t>附表</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 xml:space="preserve">  拟投入本工程的主要施工设备表</w:t>
      </w:r>
    </w:p>
    <w:p w:rsidR="00420DF0" w:rsidRDefault="00C45937">
      <w:pPr>
        <w:spacing w:line="420" w:lineRule="exact"/>
        <w:ind w:left="420"/>
        <w:rPr>
          <w:rFonts w:ascii="宋体" w:hAnsi="宋体"/>
          <w:color w:val="000000" w:themeColor="text1"/>
          <w:szCs w:val="21"/>
        </w:rPr>
      </w:pPr>
      <w:r>
        <w:rPr>
          <w:rFonts w:ascii="宋体" w:hAnsi="宋体" w:hint="eastAsia"/>
          <w:color w:val="000000" w:themeColor="text1"/>
          <w:szCs w:val="21"/>
        </w:rPr>
        <w:t>附表二  拟配备本工程的试验和检测仪器设备表</w:t>
      </w:r>
    </w:p>
    <w:p w:rsidR="00420DF0" w:rsidRDefault="00C45937">
      <w:pPr>
        <w:spacing w:line="420" w:lineRule="exact"/>
        <w:ind w:left="420"/>
        <w:rPr>
          <w:rFonts w:ascii="宋体" w:hAnsi="宋体"/>
          <w:color w:val="000000" w:themeColor="text1"/>
          <w:szCs w:val="21"/>
        </w:rPr>
      </w:pPr>
      <w:r>
        <w:rPr>
          <w:rFonts w:ascii="宋体" w:hAnsi="宋体" w:hint="eastAsia"/>
          <w:color w:val="000000" w:themeColor="text1"/>
          <w:szCs w:val="21"/>
        </w:rPr>
        <w:t>附表三  劳动力计划表</w:t>
      </w:r>
    </w:p>
    <w:p w:rsidR="00420DF0" w:rsidRDefault="00C45937">
      <w:pPr>
        <w:spacing w:line="420" w:lineRule="exact"/>
        <w:ind w:left="420"/>
        <w:rPr>
          <w:rFonts w:ascii="宋体" w:hAnsi="宋体"/>
          <w:color w:val="000000" w:themeColor="text1"/>
          <w:szCs w:val="21"/>
        </w:rPr>
      </w:pPr>
      <w:r>
        <w:rPr>
          <w:rFonts w:ascii="宋体" w:hAnsi="宋体" w:hint="eastAsia"/>
          <w:color w:val="000000" w:themeColor="text1"/>
          <w:szCs w:val="21"/>
        </w:rPr>
        <w:t>附表四  计划开、竣工日期和施工进度网络图</w:t>
      </w:r>
    </w:p>
    <w:p w:rsidR="00420DF0" w:rsidRDefault="00C45937">
      <w:pPr>
        <w:spacing w:line="420" w:lineRule="exact"/>
        <w:ind w:left="420"/>
        <w:rPr>
          <w:rFonts w:ascii="宋体" w:hAnsi="宋体"/>
          <w:color w:val="000000" w:themeColor="text1"/>
          <w:szCs w:val="21"/>
        </w:rPr>
      </w:pPr>
      <w:r>
        <w:rPr>
          <w:rFonts w:ascii="宋体" w:hAnsi="宋体" w:hint="eastAsia"/>
          <w:color w:val="000000" w:themeColor="text1"/>
          <w:szCs w:val="21"/>
        </w:rPr>
        <w:t>附表五  施工总平面图</w:t>
      </w:r>
    </w:p>
    <w:p w:rsidR="00420DF0" w:rsidRDefault="00C45937">
      <w:pPr>
        <w:spacing w:line="420" w:lineRule="exact"/>
        <w:ind w:left="420"/>
        <w:rPr>
          <w:rFonts w:ascii="宋体" w:hAnsi="宋体"/>
          <w:color w:val="000000" w:themeColor="text1"/>
          <w:szCs w:val="21"/>
        </w:rPr>
      </w:pPr>
      <w:r>
        <w:rPr>
          <w:rFonts w:ascii="宋体" w:hAnsi="宋体" w:hint="eastAsia"/>
          <w:color w:val="000000" w:themeColor="text1"/>
          <w:szCs w:val="21"/>
        </w:rPr>
        <w:t>附表六  临时用地表</w:t>
      </w: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C45937">
      <w:pPr>
        <w:spacing w:beforeLines="50" w:before="156" w:afterLines="100" w:after="312" w:line="360" w:lineRule="auto"/>
        <w:jc w:val="center"/>
        <w:rPr>
          <w:rFonts w:ascii="黑体" w:eastAsia="黑体" w:hAnsi="宋体"/>
          <w:color w:val="000000" w:themeColor="text1"/>
        </w:rPr>
      </w:pPr>
      <w:r>
        <w:rPr>
          <w:rFonts w:ascii="黑体" w:eastAsia="黑体" w:hAnsi="宋体" w:hint="eastAsia"/>
          <w:color w:val="000000" w:themeColor="text1"/>
          <w:sz w:val="32"/>
          <w:szCs w:val="32"/>
        </w:rPr>
        <w:lastRenderedPageBreak/>
        <w:t>附表</w:t>
      </w:r>
      <w:proofErr w:type="gramStart"/>
      <w:r>
        <w:rPr>
          <w:rFonts w:ascii="黑体" w:eastAsia="黑体" w:hAnsi="宋体" w:hint="eastAsia"/>
          <w:color w:val="000000" w:themeColor="text1"/>
          <w:sz w:val="32"/>
          <w:szCs w:val="32"/>
        </w:rPr>
        <w:t>一</w:t>
      </w:r>
      <w:proofErr w:type="gramEnd"/>
      <w:r>
        <w:rPr>
          <w:rFonts w:ascii="黑体" w:eastAsia="黑体" w:hAnsi="宋体" w:hint="eastAsia"/>
          <w:color w:val="000000" w:themeColor="text1"/>
          <w:sz w:val="32"/>
          <w:szCs w:val="32"/>
        </w:rPr>
        <w:t xml:space="preserve">  拟投入本工程的主要施工设备表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050"/>
        <w:gridCol w:w="666"/>
        <w:gridCol w:w="1009"/>
        <w:gridCol w:w="703"/>
        <w:gridCol w:w="703"/>
        <w:gridCol w:w="1164"/>
        <w:gridCol w:w="862"/>
        <w:gridCol w:w="862"/>
        <w:gridCol w:w="757"/>
      </w:tblGrid>
      <w:tr w:rsidR="00420DF0">
        <w:trPr>
          <w:trHeight w:val="622"/>
        </w:trPr>
        <w:tc>
          <w:tcPr>
            <w:tcW w:w="638"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05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设备名称</w:t>
            </w:r>
          </w:p>
        </w:tc>
        <w:tc>
          <w:tcPr>
            <w:tcW w:w="666"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型号</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规格</w:t>
            </w:r>
          </w:p>
        </w:tc>
        <w:tc>
          <w:tcPr>
            <w:tcW w:w="1009"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数  量</w:t>
            </w:r>
          </w:p>
        </w:tc>
        <w:tc>
          <w:tcPr>
            <w:tcW w:w="703"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国别</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产地</w:t>
            </w:r>
          </w:p>
        </w:tc>
        <w:tc>
          <w:tcPr>
            <w:tcW w:w="703"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制造</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年份</w:t>
            </w:r>
          </w:p>
        </w:tc>
        <w:tc>
          <w:tcPr>
            <w:tcW w:w="1164"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额定功率</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(KW)</w:t>
            </w:r>
          </w:p>
        </w:tc>
        <w:tc>
          <w:tcPr>
            <w:tcW w:w="86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生产</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能力</w:t>
            </w:r>
          </w:p>
        </w:tc>
        <w:tc>
          <w:tcPr>
            <w:tcW w:w="86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用于施</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工部位</w:t>
            </w:r>
          </w:p>
        </w:tc>
        <w:tc>
          <w:tcPr>
            <w:tcW w:w="75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r w:rsidR="00420DF0">
        <w:trPr>
          <w:trHeight w:val="70"/>
        </w:trPr>
        <w:tc>
          <w:tcPr>
            <w:tcW w:w="638" w:type="dxa"/>
            <w:vAlign w:val="center"/>
          </w:tcPr>
          <w:p w:rsidR="00420DF0" w:rsidRDefault="00420DF0">
            <w:pPr>
              <w:spacing w:line="360" w:lineRule="auto"/>
              <w:jc w:val="center"/>
              <w:rPr>
                <w:rFonts w:ascii="宋体" w:hAnsi="宋体"/>
                <w:color w:val="000000" w:themeColor="text1"/>
                <w:szCs w:val="21"/>
              </w:rPr>
            </w:pPr>
          </w:p>
        </w:tc>
        <w:tc>
          <w:tcPr>
            <w:tcW w:w="1050" w:type="dxa"/>
            <w:vAlign w:val="center"/>
          </w:tcPr>
          <w:p w:rsidR="00420DF0" w:rsidRDefault="00420DF0">
            <w:pPr>
              <w:spacing w:line="360" w:lineRule="auto"/>
              <w:jc w:val="center"/>
              <w:rPr>
                <w:rFonts w:ascii="宋体" w:hAnsi="宋体"/>
                <w:color w:val="000000" w:themeColor="text1"/>
                <w:szCs w:val="21"/>
              </w:rPr>
            </w:pPr>
          </w:p>
        </w:tc>
        <w:tc>
          <w:tcPr>
            <w:tcW w:w="666" w:type="dxa"/>
            <w:vAlign w:val="center"/>
          </w:tcPr>
          <w:p w:rsidR="00420DF0" w:rsidRDefault="00420DF0">
            <w:pPr>
              <w:spacing w:line="360" w:lineRule="auto"/>
              <w:jc w:val="center"/>
              <w:rPr>
                <w:rFonts w:ascii="宋体" w:hAnsi="宋体"/>
                <w:color w:val="000000" w:themeColor="text1"/>
                <w:szCs w:val="21"/>
              </w:rPr>
            </w:pPr>
          </w:p>
        </w:tc>
        <w:tc>
          <w:tcPr>
            <w:tcW w:w="1009"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4"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862" w:type="dxa"/>
            <w:vAlign w:val="center"/>
          </w:tcPr>
          <w:p w:rsidR="00420DF0" w:rsidRDefault="00420DF0">
            <w:pPr>
              <w:spacing w:line="360" w:lineRule="auto"/>
              <w:jc w:val="center"/>
              <w:rPr>
                <w:rFonts w:ascii="宋体" w:hAnsi="宋体"/>
                <w:color w:val="000000" w:themeColor="text1"/>
                <w:szCs w:val="21"/>
              </w:rPr>
            </w:pPr>
          </w:p>
        </w:tc>
        <w:tc>
          <w:tcPr>
            <w:tcW w:w="757" w:type="dxa"/>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beforeLines="50" w:before="156" w:afterLines="100" w:after="312" w:line="360" w:lineRule="auto"/>
        <w:jc w:val="center"/>
        <w:rPr>
          <w:rFonts w:ascii="黑体" w:eastAsia="黑体" w:hAnsi="宋体"/>
          <w:color w:val="000000" w:themeColor="text1"/>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附表二  拟配备本工程的试验和检测仪器设备表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52"/>
        <w:gridCol w:w="667"/>
        <w:gridCol w:w="1010"/>
        <w:gridCol w:w="703"/>
        <w:gridCol w:w="703"/>
        <w:gridCol w:w="1161"/>
        <w:gridCol w:w="1635"/>
        <w:gridCol w:w="842"/>
      </w:tblGrid>
      <w:tr w:rsidR="00420DF0">
        <w:trPr>
          <w:trHeight w:val="622"/>
        </w:trPr>
        <w:tc>
          <w:tcPr>
            <w:tcW w:w="64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05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仪器设备</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名    称</w:t>
            </w:r>
          </w:p>
        </w:tc>
        <w:tc>
          <w:tcPr>
            <w:tcW w:w="66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型号</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规格</w:t>
            </w:r>
          </w:p>
        </w:tc>
        <w:tc>
          <w:tcPr>
            <w:tcW w:w="1010"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数  量</w:t>
            </w:r>
          </w:p>
        </w:tc>
        <w:tc>
          <w:tcPr>
            <w:tcW w:w="703"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国别</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产地</w:t>
            </w:r>
          </w:p>
        </w:tc>
        <w:tc>
          <w:tcPr>
            <w:tcW w:w="703"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制造</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年份</w:t>
            </w:r>
          </w:p>
        </w:tc>
        <w:tc>
          <w:tcPr>
            <w:tcW w:w="1161"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已使用台</w:t>
            </w:r>
          </w:p>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时    数</w:t>
            </w:r>
          </w:p>
        </w:tc>
        <w:tc>
          <w:tcPr>
            <w:tcW w:w="1635"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用  途</w:t>
            </w:r>
          </w:p>
        </w:tc>
        <w:tc>
          <w:tcPr>
            <w:tcW w:w="84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41" w:type="dxa"/>
            <w:vAlign w:val="center"/>
          </w:tcPr>
          <w:p w:rsidR="00420DF0" w:rsidRDefault="00420DF0">
            <w:pPr>
              <w:spacing w:line="360" w:lineRule="auto"/>
              <w:jc w:val="center"/>
              <w:rPr>
                <w:rFonts w:ascii="宋体" w:hAnsi="宋体"/>
                <w:color w:val="000000" w:themeColor="text1"/>
                <w:szCs w:val="21"/>
              </w:rPr>
            </w:pPr>
          </w:p>
        </w:tc>
        <w:tc>
          <w:tcPr>
            <w:tcW w:w="1052" w:type="dxa"/>
            <w:vAlign w:val="center"/>
          </w:tcPr>
          <w:p w:rsidR="00420DF0" w:rsidRDefault="00420DF0">
            <w:pPr>
              <w:spacing w:line="360" w:lineRule="auto"/>
              <w:jc w:val="center"/>
              <w:rPr>
                <w:rFonts w:ascii="宋体" w:hAnsi="宋体"/>
                <w:color w:val="000000" w:themeColor="text1"/>
                <w:szCs w:val="21"/>
              </w:rPr>
            </w:pPr>
          </w:p>
        </w:tc>
        <w:tc>
          <w:tcPr>
            <w:tcW w:w="667" w:type="dxa"/>
            <w:vAlign w:val="center"/>
          </w:tcPr>
          <w:p w:rsidR="00420DF0" w:rsidRDefault="00420DF0">
            <w:pPr>
              <w:spacing w:line="360" w:lineRule="auto"/>
              <w:jc w:val="center"/>
              <w:rPr>
                <w:rFonts w:ascii="宋体" w:hAnsi="宋体"/>
                <w:color w:val="000000" w:themeColor="text1"/>
                <w:szCs w:val="21"/>
              </w:rPr>
            </w:pPr>
          </w:p>
        </w:tc>
        <w:tc>
          <w:tcPr>
            <w:tcW w:w="1010"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703" w:type="dxa"/>
            <w:vAlign w:val="center"/>
          </w:tcPr>
          <w:p w:rsidR="00420DF0" w:rsidRDefault="00420DF0">
            <w:pPr>
              <w:spacing w:line="360" w:lineRule="auto"/>
              <w:jc w:val="center"/>
              <w:rPr>
                <w:rFonts w:ascii="宋体" w:hAnsi="宋体"/>
                <w:color w:val="000000" w:themeColor="text1"/>
                <w:szCs w:val="21"/>
              </w:rPr>
            </w:pPr>
          </w:p>
        </w:tc>
        <w:tc>
          <w:tcPr>
            <w:tcW w:w="1161" w:type="dxa"/>
            <w:vAlign w:val="center"/>
          </w:tcPr>
          <w:p w:rsidR="00420DF0" w:rsidRDefault="00420DF0">
            <w:pPr>
              <w:spacing w:line="360" w:lineRule="auto"/>
              <w:jc w:val="center"/>
              <w:rPr>
                <w:rFonts w:ascii="宋体" w:hAnsi="宋体"/>
                <w:color w:val="000000" w:themeColor="text1"/>
                <w:szCs w:val="21"/>
              </w:rPr>
            </w:pPr>
          </w:p>
        </w:tc>
        <w:tc>
          <w:tcPr>
            <w:tcW w:w="1635" w:type="dxa"/>
            <w:vAlign w:val="center"/>
          </w:tcPr>
          <w:p w:rsidR="00420DF0" w:rsidRDefault="00420DF0">
            <w:pPr>
              <w:spacing w:line="360" w:lineRule="auto"/>
              <w:jc w:val="center"/>
              <w:rPr>
                <w:rFonts w:ascii="宋体" w:hAnsi="宋体"/>
                <w:color w:val="000000" w:themeColor="text1"/>
                <w:szCs w:val="21"/>
              </w:rPr>
            </w:pPr>
          </w:p>
        </w:tc>
        <w:tc>
          <w:tcPr>
            <w:tcW w:w="842" w:type="dxa"/>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beforeLines="50" w:before="156" w:afterLines="100" w:after="312" w:line="360" w:lineRule="auto"/>
        <w:jc w:val="center"/>
        <w:rPr>
          <w:rFonts w:ascii="黑体" w:eastAsia="黑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 xml:space="preserve">附表三  劳动力计划表 </w:t>
      </w:r>
    </w:p>
    <w:p w:rsidR="00420DF0" w:rsidRDefault="00C45937">
      <w:pPr>
        <w:spacing w:beforeLines="50" w:before="156" w:afterLines="100" w:after="312" w:line="360" w:lineRule="auto"/>
        <w:jc w:val="right"/>
        <w:rPr>
          <w:rFonts w:ascii="黑体" w:eastAsia="黑体" w:hAnsi="宋体"/>
          <w:color w:val="000000" w:themeColor="text1"/>
          <w:szCs w:val="21"/>
        </w:rPr>
      </w:pPr>
      <w:r>
        <w:rPr>
          <w:rFonts w:ascii="黑体" w:eastAsia="黑体" w:hAnsi="宋体" w:hint="eastAsia"/>
          <w:color w:val="000000" w:themeColor="text1"/>
          <w:szCs w:val="21"/>
        </w:rPr>
        <w:t>单位：人</w:t>
      </w: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360"/>
        <w:gridCol w:w="1022"/>
        <w:gridCol w:w="1022"/>
        <w:gridCol w:w="1022"/>
        <w:gridCol w:w="1022"/>
        <w:gridCol w:w="1022"/>
        <w:gridCol w:w="1022"/>
      </w:tblGrid>
      <w:tr w:rsidR="00420DF0">
        <w:trPr>
          <w:trHeight w:val="622"/>
        </w:trPr>
        <w:tc>
          <w:tcPr>
            <w:tcW w:w="696"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工种</w:t>
            </w:r>
          </w:p>
        </w:tc>
        <w:tc>
          <w:tcPr>
            <w:tcW w:w="7492" w:type="dxa"/>
            <w:gridSpan w:val="7"/>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按工程施工阶段投入劳动力情况</w:t>
            </w: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r w:rsidR="00420DF0">
        <w:trPr>
          <w:trHeight w:val="425"/>
        </w:trPr>
        <w:tc>
          <w:tcPr>
            <w:tcW w:w="696" w:type="dxa"/>
            <w:vAlign w:val="center"/>
          </w:tcPr>
          <w:p w:rsidR="00420DF0" w:rsidRDefault="00420DF0">
            <w:pPr>
              <w:spacing w:line="360" w:lineRule="auto"/>
              <w:jc w:val="center"/>
              <w:rPr>
                <w:rFonts w:ascii="宋体" w:hAnsi="宋体"/>
                <w:color w:val="000000" w:themeColor="text1"/>
                <w:szCs w:val="21"/>
              </w:rPr>
            </w:pPr>
          </w:p>
        </w:tc>
        <w:tc>
          <w:tcPr>
            <w:tcW w:w="1360"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c>
          <w:tcPr>
            <w:tcW w:w="1022" w:type="dxa"/>
            <w:vAlign w:val="center"/>
          </w:tcPr>
          <w:p w:rsidR="00420DF0" w:rsidRDefault="00420DF0">
            <w:pPr>
              <w:spacing w:line="360" w:lineRule="auto"/>
              <w:jc w:val="center"/>
              <w:rPr>
                <w:rFonts w:ascii="宋体" w:hAnsi="宋体"/>
                <w:color w:val="000000" w:themeColor="text1"/>
                <w:szCs w:val="21"/>
              </w:rPr>
            </w:pPr>
          </w:p>
        </w:tc>
      </w:tr>
    </w:tbl>
    <w:p w:rsidR="00420DF0" w:rsidRDefault="00C45937">
      <w:pPr>
        <w:spacing w:beforeLines="50" w:before="156" w:afterLines="100" w:after="312" w:line="360" w:lineRule="auto"/>
        <w:jc w:val="center"/>
        <w:rPr>
          <w:rFonts w:ascii="黑体" w:eastAsia="黑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附表四  计划开、竣工日期和施工进度网络图</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1．投标人应递交施工进度网络图或施工进度表，说明按招标文件要求的计划工期进行施工的各个关键日期。</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2．施工进度表可采用网络图和(或)</w:t>
      </w:r>
      <w:proofErr w:type="gramStart"/>
      <w:r>
        <w:rPr>
          <w:rFonts w:ascii="宋体" w:hAnsi="宋体" w:hint="eastAsia"/>
          <w:color w:val="000000" w:themeColor="text1"/>
          <w:szCs w:val="21"/>
        </w:rPr>
        <w:t>横道图</w:t>
      </w:r>
      <w:proofErr w:type="gramEnd"/>
      <w:r>
        <w:rPr>
          <w:rFonts w:ascii="宋体" w:hAnsi="宋体" w:hint="eastAsia"/>
          <w:color w:val="000000" w:themeColor="text1"/>
          <w:szCs w:val="21"/>
        </w:rPr>
        <w:t>表示。</w:t>
      </w:r>
    </w:p>
    <w:p w:rsidR="00420DF0" w:rsidRDefault="00C45937">
      <w:pPr>
        <w:spacing w:beforeLines="50" w:before="156" w:afterLines="100" w:after="312" w:line="360" w:lineRule="auto"/>
        <w:jc w:val="center"/>
        <w:rPr>
          <w:rFonts w:ascii="宋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附表五  施工总平面图</w:t>
      </w:r>
    </w:p>
    <w:p w:rsidR="00420DF0" w:rsidRDefault="00C4593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投标人应递交一份施工总平面图，绘出现场临时设施布置图表并附文字说明，说明临时设施、加工车间、现场办公、设备及仓储、供电、供水、卫生、生活、道路、消防等设施的情况和布置。</w:t>
      </w:r>
    </w:p>
    <w:p w:rsidR="00420DF0" w:rsidRDefault="00C45937">
      <w:pPr>
        <w:spacing w:beforeLines="50" w:before="156" w:afterLines="100" w:after="312" w:line="360" w:lineRule="auto"/>
        <w:jc w:val="center"/>
        <w:rPr>
          <w:rFonts w:ascii="黑体" w:eastAsia="黑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附表六  临时用地表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058"/>
        <w:gridCol w:w="2057"/>
        <w:gridCol w:w="2057"/>
      </w:tblGrid>
      <w:tr w:rsidR="00420DF0">
        <w:trPr>
          <w:trHeight w:val="397"/>
        </w:trPr>
        <w:tc>
          <w:tcPr>
            <w:tcW w:w="2242"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用  途</w:t>
            </w:r>
          </w:p>
        </w:tc>
        <w:tc>
          <w:tcPr>
            <w:tcW w:w="2058"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面 积(平方米)</w:t>
            </w:r>
          </w:p>
        </w:tc>
        <w:tc>
          <w:tcPr>
            <w:tcW w:w="205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位  置</w:t>
            </w:r>
          </w:p>
        </w:tc>
        <w:tc>
          <w:tcPr>
            <w:tcW w:w="2057" w:type="dxa"/>
            <w:vAlign w:val="center"/>
          </w:tcPr>
          <w:p w:rsidR="00420DF0" w:rsidRDefault="00C45937">
            <w:pPr>
              <w:spacing w:line="360" w:lineRule="auto"/>
              <w:jc w:val="center"/>
              <w:rPr>
                <w:rFonts w:ascii="宋体" w:hAnsi="宋体"/>
                <w:color w:val="000000" w:themeColor="text1"/>
                <w:szCs w:val="21"/>
              </w:rPr>
            </w:pPr>
            <w:r>
              <w:rPr>
                <w:rFonts w:ascii="宋体" w:hAnsi="宋体" w:hint="eastAsia"/>
                <w:color w:val="000000" w:themeColor="text1"/>
                <w:szCs w:val="21"/>
              </w:rPr>
              <w:t>需用时间</w:t>
            </w: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r w:rsidR="00420DF0">
        <w:trPr>
          <w:trHeight w:val="397"/>
        </w:trPr>
        <w:tc>
          <w:tcPr>
            <w:tcW w:w="2242" w:type="dxa"/>
          </w:tcPr>
          <w:p w:rsidR="00420DF0" w:rsidRDefault="00420DF0">
            <w:pPr>
              <w:spacing w:line="360" w:lineRule="auto"/>
              <w:rPr>
                <w:rFonts w:ascii="宋体" w:hAnsi="宋体"/>
                <w:color w:val="000000" w:themeColor="text1"/>
                <w:szCs w:val="21"/>
              </w:rPr>
            </w:pPr>
          </w:p>
        </w:tc>
        <w:tc>
          <w:tcPr>
            <w:tcW w:w="2058"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c>
          <w:tcPr>
            <w:tcW w:w="2057" w:type="dxa"/>
          </w:tcPr>
          <w:p w:rsidR="00420DF0" w:rsidRDefault="00420DF0">
            <w:pPr>
              <w:spacing w:line="360" w:lineRule="auto"/>
              <w:rPr>
                <w:rFonts w:ascii="宋体" w:hAnsi="宋体"/>
                <w:color w:val="000000" w:themeColor="text1"/>
                <w:szCs w:val="21"/>
              </w:rPr>
            </w:pPr>
          </w:p>
        </w:tc>
      </w:tr>
    </w:tbl>
    <w:p w:rsidR="00420DF0" w:rsidRDefault="00420DF0">
      <w:pPr>
        <w:spacing w:beforeLines="50" w:before="156" w:afterLines="100" w:after="312" w:line="360" w:lineRule="auto"/>
        <w:jc w:val="center"/>
        <w:rPr>
          <w:rFonts w:ascii="黑体" w:eastAsia="黑体" w:hAnsi="宋体"/>
          <w:color w:val="000000" w:themeColor="text1"/>
          <w:sz w:val="32"/>
          <w:szCs w:val="32"/>
        </w:rPr>
      </w:pPr>
    </w:p>
    <w:p w:rsidR="00420DF0" w:rsidRDefault="00C45937">
      <w:pPr>
        <w:numPr>
          <w:ilvl w:val="0"/>
          <w:numId w:val="58"/>
        </w:numPr>
        <w:spacing w:beforeLines="50" w:before="156" w:afterLines="100" w:after="312" w:line="360" w:lineRule="auto"/>
        <w:rPr>
          <w:rFonts w:ascii="黑体" w:eastAsia="黑体" w:hAnsi="宋体"/>
          <w:color w:val="000000" w:themeColor="text1"/>
          <w:sz w:val="32"/>
          <w:szCs w:val="32"/>
        </w:rPr>
      </w:pPr>
      <w:r>
        <w:rPr>
          <w:rFonts w:ascii="黑体" w:eastAsia="黑体" w:hAnsi="宋体" w:hint="eastAsia"/>
          <w:color w:val="000000" w:themeColor="text1"/>
          <w:sz w:val="32"/>
          <w:szCs w:val="32"/>
        </w:rPr>
        <w:lastRenderedPageBreak/>
        <w:t>投标人优惠承诺和履职尽责承诺</w:t>
      </w:r>
    </w:p>
    <w:p w:rsidR="00420DF0" w:rsidRDefault="00C45937">
      <w:pPr>
        <w:pStyle w:val="BodyTextFirstIndent21"/>
        <w:ind w:leftChars="0" w:left="0" w:firstLineChars="0" w:firstLine="0"/>
        <w:rPr>
          <w:rFonts w:ascii="黑体" w:eastAsia="黑体" w:hAnsi="宋体"/>
          <w:color w:val="000000" w:themeColor="text1"/>
          <w:sz w:val="32"/>
          <w:szCs w:val="32"/>
        </w:rPr>
      </w:pPr>
      <w:r>
        <w:rPr>
          <w:rFonts w:ascii="黑体" w:eastAsia="黑体" w:hAnsi="宋体" w:hint="eastAsia"/>
          <w:color w:val="000000" w:themeColor="text1"/>
          <w:sz w:val="32"/>
          <w:szCs w:val="32"/>
        </w:rPr>
        <w:t>六、招标人要求及投标人认为应附的其他材料</w:t>
      </w:r>
    </w:p>
    <w:p w:rsidR="00420DF0" w:rsidRDefault="00420DF0">
      <w:pPr>
        <w:pStyle w:val="20"/>
        <w:rPr>
          <w:color w:val="000000" w:themeColor="text1"/>
        </w:rPr>
      </w:pPr>
    </w:p>
    <w:sectPr w:rsidR="00420DF0">
      <w:footerReference w:type="default" r:id="rId2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D1" w:rsidRDefault="00236BD1">
      <w:r>
        <w:separator/>
      </w:r>
    </w:p>
  </w:endnote>
  <w:endnote w:type="continuationSeparator" w:id="0">
    <w:p w:rsidR="00236BD1" w:rsidRDefault="0023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FKai-SB">
    <w:altName w:val="Microsoft JhengHei Light"/>
    <w:charset w:val="88"/>
    <w:family w:val="script"/>
    <w:pitch w:val="default"/>
    <w:sig w:usb0="00000000" w:usb1="082E0000"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420DF0">
    <w:pPr>
      <w:pStyle w:val="ac"/>
      <w:jc w:val="center"/>
    </w:pPr>
  </w:p>
  <w:p w:rsidR="00420DF0" w:rsidRDefault="00420DF0">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pStyle w:val="ac"/>
      <w:jc w:val="center"/>
      <w:rPr>
        <w:rStyle w:val="CITE"/>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131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hZQIAABEFAAAOAAAAZHJzL2Uyb0RvYy54bWysVE1uEzEU3iNxB8t7OmlR2y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9PJ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y/5hZQIAABEFAAAOAAAAAAAAAAAAAAAAAC4CAABkcnMvZTJvRG9j&#10;LnhtbFBLAQItABQABgAIAAAAIQBxqtG51wAAAAUBAAAPAAAAAAAAAAAAAAAAAL8EAABkcnMvZG93&#10;bnJldi54bWxQSwUGAAAAAAQABADzAAAAwwUAAAAA&#10;" filled="f" stroked="f" strokeweight=".5pt">
              <v:textbox style="mso-fit-shape-to-text:t" inset="0,0,0,0">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131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420DF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rsidR="00420DF0" w:rsidRDefault="00420DF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pStyle w:val="ac"/>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pStyle w:val="ac"/>
      <w:framePr w:wrap="around" w:vAnchor="text" w:hAnchor="margin" w:xAlign="center" w:y="1"/>
      <w:rPr>
        <w:rStyle w:val="af4"/>
      </w:rPr>
    </w:pPr>
    <w:r>
      <w:fldChar w:fldCharType="begin"/>
    </w:r>
    <w:r>
      <w:rPr>
        <w:rStyle w:val="af4"/>
      </w:rPr>
      <w:instrText xml:space="preserve">PAGE  </w:instrText>
    </w:r>
    <w:r>
      <w:fldChar w:fldCharType="end"/>
    </w:r>
  </w:p>
  <w:p w:rsidR="00420DF0" w:rsidRDefault="00420DF0">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pStyle w:val="ac"/>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54</w:t>
                    </w:r>
                    <w:r>
                      <w:rPr>
                        <w:rFonts w:hint="eastAsia"/>
                      </w:rPr>
                      <w:fldChar w:fldCharType="end"/>
                    </w:r>
                  </w:p>
                </w:txbxContent>
              </v:textbox>
              <w10:wrap anchorx="margin"/>
            </v:shape>
          </w:pict>
        </mc:Fallback>
      </mc:AlternateContent>
    </w:r>
  </w:p>
  <w:p w:rsidR="00420DF0" w:rsidRDefault="00420DF0">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autoSpaceDE w:val="0"/>
      <w:autoSpaceDN w:val="0"/>
      <w:spacing w:line="14" w:lineRule="auto"/>
      <w:jc w:val="left"/>
      <w:rPr>
        <w:rFonts w:ascii="宋体" w:hAnsi="宋体" w:cs="宋体"/>
        <w:sz w:val="20"/>
        <w:szCs w:val="21"/>
        <w:lang w:val="zh-CN" w:bidi="zh-CN"/>
      </w:rPr>
    </w:pPr>
    <w:r>
      <w:rPr>
        <w:rFonts w:ascii="宋体" w:hAnsi="宋体" w:cs="宋体"/>
        <w:noProof/>
        <w:szCs w:val="21"/>
      </w:rPr>
      <mc:AlternateContent>
        <mc:Choice Requires="wps">
          <w:drawing>
            <wp:anchor distT="0" distB="0" distL="114300" distR="114300" simplePos="0" relativeHeight="251659264" behindDoc="1" locked="0" layoutInCell="1" allowOverlap="1">
              <wp:simplePos x="0" y="0"/>
              <wp:positionH relativeFrom="page">
                <wp:posOffset>3441700</wp:posOffset>
              </wp:positionH>
              <wp:positionV relativeFrom="page">
                <wp:posOffset>6919595</wp:posOffset>
              </wp:positionV>
              <wp:extent cx="558800" cy="1587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558800" cy="158750"/>
                      </a:xfrm>
                      <a:prstGeom prst="rect">
                        <a:avLst/>
                      </a:prstGeom>
                      <a:noFill/>
                      <a:ln>
                        <a:noFill/>
                      </a:ln>
                    </wps:spPr>
                    <wps:txbx>
                      <w:txbxContent>
                        <w:p w:rsidR="00420DF0" w:rsidRDefault="00C45937">
                          <w:pPr>
                            <w:autoSpaceDE w:val="0"/>
                            <w:autoSpaceDN w:val="0"/>
                            <w:spacing w:before="4"/>
                            <w:ind w:left="20"/>
                            <w:jc w:val="left"/>
                            <w:rPr>
                              <w:rFonts w:cs="宋体"/>
                              <w:b/>
                              <w:kern w:val="0"/>
                              <w:szCs w:val="22"/>
                              <w:lang w:val="zh-CN" w:bidi="zh-CN"/>
                            </w:rPr>
                          </w:pPr>
                          <w:r>
                            <w:rPr>
                              <w:rFonts w:cs="宋体"/>
                              <w:b/>
                              <w:kern w:val="0"/>
                              <w:szCs w:val="22"/>
                              <w:lang w:val="zh-CN" w:bidi="zh-CN"/>
                            </w:rPr>
                            <w:t>— 72 —</w:t>
                          </w:r>
                        </w:p>
                      </w:txbxContent>
                    </wps:txbx>
                    <wps:bodyPr lIns="0" tIns="0" rIns="0" bIns="0"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71pt;margin-top:544.85pt;height:12.5pt;width:44pt;mso-position-horizontal-relative:page;mso-position-vertical-relative:page;z-index:-251657216;mso-width-relative:page;mso-height-relative:page;" filled="f" stroked="f" coordsize="21600,21600" o:gfxdata="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cHse2wAAAA0BAAAPAAAAAAAAAAEAIAAAACIAAABkcnMvZG93bnJldi54bWxQ&#10;SwECFAAUAAAACACHTuJAxj2GTLsBAABzAwAADgAAAAAAAAABACAAAAAqAQAAZHJzL2Uyb0RvYy54&#10;bWxQSwUGAAAAAAYABgBZAQAAVwUAAAAA&#10;">
              <v:fill on="f" focussize="0,0"/>
              <v:stroke on="f"/>
              <v:imagedata o:title=""/>
              <o:lock v:ext="edit" aspectratio="f"/>
              <v:textbox inset="0mm,0mm,0mm,0mm">
                <w:txbxContent>
                  <w:p>
                    <w:pPr>
                      <w:autoSpaceDE w:val="0"/>
                      <w:autoSpaceDN w:val="0"/>
                      <w:spacing w:before="4" w:after="0" w:line="240" w:lineRule="auto"/>
                      <w:ind w:left="20" w:right="0" w:firstLine="0"/>
                      <w:jc w:val="left"/>
                      <w:rPr>
                        <w:rFonts w:ascii="Times New Roman" w:hAnsi="Times New Roman" w:cs="宋体"/>
                        <w:b/>
                        <w:kern w:val="0"/>
                        <w:sz w:val="21"/>
                        <w:szCs w:val="22"/>
                        <w:lang w:val="zh-CN" w:bidi="zh-CN"/>
                      </w:rPr>
                    </w:pPr>
                    <w:r>
                      <w:rPr>
                        <w:rFonts w:ascii="Times New Roman" w:hAnsi="Times New Roman" w:cs="宋体"/>
                        <w:b/>
                        <w:kern w:val="0"/>
                        <w:sz w:val="21"/>
                        <w:szCs w:val="22"/>
                        <w:lang w:val="zh-CN" w:bidi="zh-CN"/>
                      </w:rPr>
                      <w:t>— 72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autoSpaceDE w:val="0"/>
      <w:autoSpaceDN w:val="0"/>
      <w:spacing w:line="14" w:lineRule="auto"/>
      <w:jc w:val="left"/>
      <w:rPr>
        <w:rFonts w:ascii="宋体" w:hAnsi="宋体" w:cs="宋体"/>
        <w:sz w:val="13"/>
        <w:szCs w:val="21"/>
        <w:lang w:val="zh-CN" w:bidi="zh-CN"/>
      </w:rPr>
    </w:pPr>
    <w:r>
      <w:rPr>
        <w:rFonts w:ascii="宋体" w:hAnsi="宋体" w:cs="宋体"/>
        <w:noProof/>
        <w:szCs w:val="21"/>
      </w:rPr>
      <mc:AlternateContent>
        <mc:Choice Requires="wps">
          <w:drawing>
            <wp:anchor distT="0" distB="0" distL="114300" distR="114300" simplePos="0" relativeHeight="251660288" behindDoc="1" locked="0" layoutInCell="1" allowOverlap="1">
              <wp:simplePos x="0" y="0"/>
              <wp:positionH relativeFrom="page">
                <wp:posOffset>3408045</wp:posOffset>
              </wp:positionH>
              <wp:positionV relativeFrom="page">
                <wp:posOffset>10051415</wp:posOffset>
              </wp:positionV>
              <wp:extent cx="625475" cy="1587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25475" cy="158750"/>
                      </a:xfrm>
                      <a:prstGeom prst="rect">
                        <a:avLst/>
                      </a:prstGeom>
                      <a:noFill/>
                      <a:ln>
                        <a:noFill/>
                      </a:ln>
                    </wps:spPr>
                    <wps:txbx>
                      <w:txbxContent>
                        <w:p w:rsidR="00420DF0" w:rsidRDefault="00C45937">
                          <w:pPr>
                            <w:autoSpaceDE w:val="0"/>
                            <w:autoSpaceDN w:val="0"/>
                            <w:spacing w:before="4"/>
                            <w:ind w:left="20"/>
                            <w:jc w:val="left"/>
                            <w:rPr>
                              <w:rFonts w:cs="宋体"/>
                              <w:b/>
                              <w:kern w:val="0"/>
                              <w:szCs w:val="22"/>
                              <w:lang w:val="zh-CN" w:bidi="zh-CN"/>
                            </w:rPr>
                          </w:pPr>
                          <w:r>
                            <w:rPr>
                              <w:rFonts w:cs="宋体"/>
                              <w:b/>
                              <w:kern w:val="0"/>
                              <w:szCs w:val="22"/>
                              <w:lang w:val="zh-CN" w:bidi="zh-CN"/>
                            </w:rPr>
                            <w:t xml:space="preserve">— </w:t>
                          </w:r>
                          <w:r>
                            <w:rPr>
                              <w:rFonts w:ascii="宋体" w:hAnsi="宋体" w:cs="宋体"/>
                              <w:kern w:val="0"/>
                              <w:sz w:val="22"/>
                              <w:szCs w:val="22"/>
                              <w:lang w:val="zh-CN" w:bidi="zh-CN"/>
                            </w:rPr>
                            <w:fldChar w:fldCharType="begin"/>
                          </w:r>
                          <w:r>
                            <w:rPr>
                              <w:rFonts w:cs="宋体"/>
                              <w:b/>
                              <w:kern w:val="0"/>
                              <w:szCs w:val="22"/>
                              <w:lang w:val="zh-CN" w:bidi="zh-CN"/>
                            </w:rPr>
                            <w:instrText xml:space="preserve"> PAGE </w:instrText>
                          </w:r>
                          <w:r>
                            <w:rPr>
                              <w:rFonts w:ascii="宋体" w:hAnsi="宋体" w:cs="宋体"/>
                              <w:kern w:val="0"/>
                              <w:sz w:val="22"/>
                              <w:szCs w:val="22"/>
                              <w:lang w:val="zh-CN" w:bidi="zh-CN"/>
                            </w:rPr>
                            <w:fldChar w:fldCharType="separate"/>
                          </w:r>
                          <w:r w:rsidR="00DF0780">
                            <w:rPr>
                              <w:rFonts w:cs="宋体"/>
                              <w:b/>
                              <w:noProof/>
                              <w:kern w:val="0"/>
                              <w:szCs w:val="22"/>
                              <w:lang w:val="zh-CN" w:bidi="zh-CN"/>
                            </w:rPr>
                            <w:t>88</w:t>
                          </w:r>
                          <w:r>
                            <w:rPr>
                              <w:rFonts w:ascii="宋体" w:hAnsi="宋体" w:cs="宋体"/>
                              <w:kern w:val="0"/>
                              <w:sz w:val="22"/>
                              <w:szCs w:val="22"/>
                              <w:lang w:val="zh-CN" w:bidi="zh-CN"/>
                            </w:rPr>
                            <w:fldChar w:fldCharType="end"/>
                          </w:r>
                          <w:r>
                            <w:rPr>
                              <w:rFonts w:cs="宋体"/>
                              <w:b/>
                              <w:kern w:val="0"/>
                              <w:szCs w:val="22"/>
                              <w:lang w:val="zh-CN" w:bidi="zh-CN"/>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5" o:spid="_x0000_s1029" type="#_x0000_t202" style="position:absolute;margin-left:268.35pt;margin-top:791.45pt;width:49.25pt;height:12.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" filled="f" stroked="f">
              <v:textbox inset="0,0,0,0">
                <w:txbxContent>
                  <w:p w:rsidR="00420DF0" w:rsidRDefault="00C45937">
                    <w:pPr>
                      <w:autoSpaceDE w:val="0"/>
                      <w:autoSpaceDN w:val="0"/>
                      <w:spacing w:before="4"/>
                      <w:ind w:left="20"/>
                      <w:jc w:val="left"/>
                      <w:rPr>
                        <w:rFonts w:cs="宋体"/>
                        <w:b/>
                        <w:kern w:val="0"/>
                        <w:szCs w:val="22"/>
                        <w:lang w:val="zh-CN" w:bidi="zh-CN"/>
                      </w:rPr>
                    </w:pPr>
                    <w:r>
                      <w:rPr>
                        <w:rFonts w:cs="宋体"/>
                        <w:b/>
                        <w:kern w:val="0"/>
                        <w:szCs w:val="22"/>
                        <w:lang w:val="zh-CN" w:bidi="zh-CN"/>
                      </w:rPr>
                      <w:t xml:space="preserve">— </w:t>
                    </w:r>
                    <w:r>
                      <w:rPr>
                        <w:rFonts w:ascii="宋体" w:hAnsi="宋体" w:cs="宋体"/>
                        <w:kern w:val="0"/>
                        <w:sz w:val="22"/>
                        <w:szCs w:val="22"/>
                        <w:lang w:val="zh-CN" w:bidi="zh-CN"/>
                      </w:rPr>
                      <w:fldChar w:fldCharType="begin"/>
                    </w:r>
                    <w:r>
                      <w:rPr>
                        <w:rFonts w:cs="宋体"/>
                        <w:b/>
                        <w:kern w:val="0"/>
                        <w:szCs w:val="22"/>
                        <w:lang w:val="zh-CN" w:bidi="zh-CN"/>
                      </w:rPr>
                      <w:instrText xml:space="preserve"> PAGE </w:instrText>
                    </w:r>
                    <w:r>
                      <w:rPr>
                        <w:rFonts w:ascii="宋体" w:hAnsi="宋体" w:cs="宋体"/>
                        <w:kern w:val="0"/>
                        <w:sz w:val="22"/>
                        <w:szCs w:val="22"/>
                        <w:lang w:val="zh-CN" w:bidi="zh-CN"/>
                      </w:rPr>
                      <w:fldChar w:fldCharType="separate"/>
                    </w:r>
                    <w:r w:rsidR="00DF0780">
                      <w:rPr>
                        <w:rFonts w:cs="宋体"/>
                        <w:b/>
                        <w:noProof/>
                        <w:kern w:val="0"/>
                        <w:szCs w:val="22"/>
                        <w:lang w:val="zh-CN" w:bidi="zh-CN"/>
                      </w:rPr>
                      <w:t>88</w:t>
                    </w:r>
                    <w:r>
                      <w:rPr>
                        <w:rFonts w:ascii="宋体" w:hAnsi="宋体" w:cs="宋体"/>
                        <w:kern w:val="0"/>
                        <w:sz w:val="22"/>
                        <w:szCs w:val="22"/>
                        <w:lang w:val="zh-CN" w:bidi="zh-CN"/>
                      </w:rPr>
                      <w:fldChar w:fldCharType="end"/>
                    </w:r>
                    <w:r>
                      <w:rPr>
                        <w:rFonts w:cs="宋体"/>
                        <w:b/>
                        <w:kern w:val="0"/>
                        <w:szCs w:val="22"/>
                        <w:lang w:val="zh-CN" w:bidi="zh-CN"/>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C45937">
    <w:pPr>
      <w:pStyle w:val="ac"/>
      <w:jc w:val="center"/>
      <w:rPr>
        <w:rStyle w:val="CITE"/>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89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HZAIAABEFAAAOAAAAZHJzL2Uyb0RvYy54bWysVM1uEzEQviPxDpbvdNMCVR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orDXoPg&#10;xiFHBjEUW6S0MSpHMO6d0kBfas4XZe7UmQlsLTAxQkrlUoFbIsE6W2mkfYzjzj67qjKTj3Hee5TM&#10;5NLe2baOQsH7oOzm01iyHuxHBgbcmYLUL/vS9h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pxhwdkAgAAEQUAAA4AAAAAAAAAAAAAAAAALgIAAGRycy9lMm9Eb2Mu&#10;eG1sUEsBAi0AFAAGAAgAAAAhAHGq0bnXAAAABQEAAA8AAAAAAAAAAAAAAAAAvgQAAGRycy9kb3du&#10;cmV2LnhtbFBLBQYAAAAABAAEAPMAAADCBQAAAAA=&#10;" filled="f" stroked="f" strokeweight=".5pt">
              <v:textbox style="mso-fit-shape-to-text:t" inset="0,0,0,0">
                <w:txbxContent>
                  <w:p w:rsidR="00420DF0" w:rsidRDefault="00C45937">
                    <w:pPr>
                      <w:pStyle w:val="ac"/>
                    </w:pPr>
                    <w:r>
                      <w:rPr>
                        <w:rFonts w:hint="eastAsia"/>
                      </w:rPr>
                      <w:fldChar w:fldCharType="begin"/>
                    </w:r>
                    <w:r>
                      <w:rPr>
                        <w:rFonts w:hint="eastAsia"/>
                      </w:rPr>
                      <w:instrText xml:space="preserve"> PAGE  \* MERGEFORMAT </w:instrText>
                    </w:r>
                    <w:r>
                      <w:rPr>
                        <w:rFonts w:hint="eastAsia"/>
                      </w:rPr>
                      <w:fldChar w:fldCharType="separate"/>
                    </w:r>
                    <w:r w:rsidR="00DF0780">
                      <w:rPr>
                        <w:noProof/>
                      </w:rPr>
                      <w:t>89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D1" w:rsidRDefault="00236BD1">
      <w:r>
        <w:separator/>
      </w:r>
    </w:p>
  </w:footnote>
  <w:footnote w:type="continuationSeparator" w:id="0">
    <w:p w:rsidR="00236BD1" w:rsidRDefault="0023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420DF0">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0" w:rsidRDefault="00420DF0">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3"/>
      <w:numFmt w:val="decimal"/>
      <w:lvlText w:val="%1"/>
      <w:lvlJc w:val="left"/>
      <w:pPr>
        <w:ind w:left="1881" w:hanging="420"/>
        <w:jc w:val="left"/>
      </w:pPr>
      <w:rPr>
        <w:rFonts w:hint="default"/>
        <w:lang w:val="zh-CN" w:eastAsia="zh-CN" w:bidi="zh-CN"/>
      </w:rPr>
    </w:lvl>
    <w:lvl w:ilvl="1">
      <w:start w:val="5"/>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3990" w:hanging="630"/>
      </w:pPr>
      <w:rPr>
        <w:rFonts w:hint="default"/>
        <w:lang w:val="zh-CN" w:eastAsia="zh-CN" w:bidi="zh-CN"/>
      </w:rPr>
    </w:lvl>
    <w:lvl w:ilvl="4">
      <w:numFmt w:val="bullet"/>
      <w:lvlText w:val="•"/>
      <w:lvlJc w:val="left"/>
      <w:pPr>
        <w:ind w:left="4935" w:hanging="630"/>
      </w:pPr>
      <w:rPr>
        <w:rFonts w:hint="default"/>
        <w:lang w:val="zh-CN" w:eastAsia="zh-CN" w:bidi="zh-CN"/>
      </w:rPr>
    </w:lvl>
    <w:lvl w:ilvl="5">
      <w:numFmt w:val="bullet"/>
      <w:lvlText w:val="•"/>
      <w:lvlJc w:val="left"/>
      <w:pPr>
        <w:ind w:left="5880" w:hanging="630"/>
      </w:pPr>
      <w:rPr>
        <w:rFonts w:hint="default"/>
        <w:lang w:val="zh-CN" w:eastAsia="zh-CN" w:bidi="zh-CN"/>
      </w:rPr>
    </w:lvl>
    <w:lvl w:ilvl="6">
      <w:numFmt w:val="bullet"/>
      <w:lvlText w:val="•"/>
      <w:lvlJc w:val="left"/>
      <w:pPr>
        <w:ind w:left="6825" w:hanging="630"/>
      </w:pPr>
      <w:rPr>
        <w:rFonts w:hint="default"/>
        <w:lang w:val="zh-CN" w:eastAsia="zh-CN" w:bidi="zh-CN"/>
      </w:rPr>
    </w:lvl>
    <w:lvl w:ilvl="7">
      <w:numFmt w:val="bullet"/>
      <w:lvlText w:val="•"/>
      <w:lvlJc w:val="left"/>
      <w:pPr>
        <w:ind w:left="7770" w:hanging="630"/>
      </w:pPr>
      <w:rPr>
        <w:rFonts w:hint="default"/>
        <w:lang w:val="zh-CN" w:eastAsia="zh-CN" w:bidi="zh-CN"/>
      </w:rPr>
    </w:lvl>
    <w:lvl w:ilvl="8">
      <w:numFmt w:val="bullet"/>
      <w:lvlText w:val="•"/>
      <w:lvlJc w:val="left"/>
      <w:pPr>
        <w:ind w:left="8715" w:hanging="630"/>
      </w:pPr>
      <w:rPr>
        <w:rFonts w:hint="default"/>
        <w:lang w:val="zh-CN" w:eastAsia="zh-CN" w:bidi="zh-CN"/>
      </w:rPr>
    </w:lvl>
  </w:abstractNum>
  <w:abstractNum w:abstractNumId="1">
    <w:nsid w:val="83AA756D"/>
    <w:multiLevelType w:val="singleLevel"/>
    <w:tmpl w:val="83AA756D"/>
    <w:lvl w:ilvl="0">
      <w:start w:val="1"/>
      <w:numFmt w:val="chineseCounting"/>
      <w:suff w:val="space"/>
      <w:lvlText w:val="第%1章"/>
      <w:lvlJc w:val="left"/>
      <w:rPr>
        <w:rFonts w:hint="eastAsia"/>
      </w:rPr>
    </w:lvl>
  </w:abstractNum>
  <w:abstractNum w:abstractNumId="2">
    <w:nsid w:val="845B5372"/>
    <w:multiLevelType w:val="multilevel"/>
    <w:tmpl w:val="845B5372"/>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3">
    <w:nsid w:val="8461FADE"/>
    <w:multiLevelType w:val="multilevel"/>
    <w:tmpl w:val="8461FADE"/>
    <w:lvl w:ilvl="0">
      <w:start w:val="9"/>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4">
    <w:nsid w:val="8CAEB125"/>
    <w:multiLevelType w:val="multilevel"/>
    <w:tmpl w:val="8CAEB125"/>
    <w:lvl w:ilvl="0">
      <w:start w:val="13"/>
      <w:numFmt w:val="decimal"/>
      <w:lvlText w:val="%1"/>
      <w:lvlJc w:val="left"/>
      <w:pPr>
        <w:ind w:left="1986" w:hanging="525"/>
        <w:jc w:val="left"/>
      </w:pPr>
      <w:rPr>
        <w:rFonts w:hint="default"/>
        <w:lang w:val="zh-CN" w:eastAsia="zh-CN" w:bidi="zh-CN"/>
      </w:rPr>
    </w:lvl>
    <w:lvl w:ilvl="1">
      <w:start w:val="6"/>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5">
    <w:nsid w:val="91995D4F"/>
    <w:multiLevelType w:val="multilevel"/>
    <w:tmpl w:val="91995D4F"/>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6">
    <w:nsid w:val="9288B902"/>
    <w:multiLevelType w:val="multilevel"/>
    <w:tmpl w:val="9288B902"/>
    <w:lvl w:ilvl="0">
      <w:start w:val="1"/>
      <w:numFmt w:val="decimal"/>
      <w:lvlText w:val="%1"/>
      <w:lvlJc w:val="left"/>
      <w:pPr>
        <w:ind w:left="1986" w:hanging="525"/>
        <w:jc w:val="left"/>
      </w:pPr>
      <w:rPr>
        <w:rFonts w:hint="default"/>
        <w:lang w:val="zh-CN" w:eastAsia="zh-CN" w:bidi="zh-CN"/>
      </w:rPr>
    </w:lvl>
    <w:lvl w:ilvl="1">
      <w:start w:val="10"/>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3250" w:hanging="735"/>
      </w:pPr>
      <w:rPr>
        <w:rFonts w:hint="default"/>
        <w:lang w:val="zh-CN" w:eastAsia="zh-CN" w:bidi="zh-CN"/>
      </w:rPr>
    </w:lvl>
    <w:lvl w:ilvl="4">
      <w:numFmt w:val="bullet"/>
      <w:lvlText w:val="•"/>
      <w:lvlJc w:val="left"/>
      <w:pPr>
        <w:ind w:left="4301" w:hanging="735"/>
      </w:pPr>
      <w:rPr>
        <w:rFonts w:hint="default"/>
        <w:lang w:val="zh-CN" w:eastAsia="zh-CN" w:bidi="zh-CN"/>
      </w:rPr>
    </w:lvl>
    <w:lvl w:ilvl="5">
      <w:numFmt w:val="bullet"/>
      <w:lvlText w:val="•"/>
      <w:lvlJc w:val="left"/>
      <w:pPr>
        <w:ind w:left="5352" w:hanging="735"/>
      </w:pPr>
      <w:rPr>
        <w:rFonts w:hint="default"/>
        <w:lang w:val="zh-CN" w:eastAsia="zh-CN" w:bidi="zh-CN"/>
      </w:rPr>
    </w:lvl>
    <w:lvl w:ilvl="6">
      <w:numFmt w:val="bullet"/>
      <w:lvlText w:val="•"/>
      <w:lvlJc w:val="left"/>
      <w:pPr>
        <w:ind w:left="6403" w:hanging="735"/>
      </w:pPr>
      <w:rPr>
        <w:rFonts w:hint="default"/>
        <w:lang w:val="zh-CN" w:eastAsia="zh-CN" w:bidi="zh-CN"/>
      </w:rPr>
    </w:lvl>
    <w:lvl w:ilvl="7">
      <w:numFmt w:val="bullet"/>
      <w:lvlText w:val="•"/>
      <w:lvlJc w:val="left"/>
      <w:pPr>
        <w:ind w:left="7453" w:hanging="735"/>
      </w:pPr>
      <w:rPr>
        <w:rFonts w:hint="default"/>
        <w:lang w:val="zh-CN" w:eastAsia="zh-CN" w:bidi="zh-CN"/>
      </w:rPr>
    </w:lvl>
    <w:lvl w:ilvl="8">
      <w:numFmt w:val="bullet"/>
      <w:lvlText w:val="•"/>
      <w:lvlJc w:val="left"/>
      <w:pPr>
        <w:ind w:left="8504" w:hanging="735"/>
      </w:pPr>
      <w:rPr>
        <w:rFonts w:hint="default"/>
        <w:lang w:val="zh-CN" w:eastAsia="zh-CN" w:bidi="zh-CN"/>
      </w:rPr>
    </w:lvl>
  </w:abstractNum>
  <w:abstractNum w:abstractNumId="7">
    <w:nsid w:val="B23A94A9"/>
    <w:multiLevelType w:val="multilevel"/>
    <w:tmpl w:val="B23A94A9"/>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8">
    <w:nsid w:val="B53F3350"/>
    <w:multiLevelType w:val="multilevel"/>
    <w:tmpl w:val="B53F3350"/>
    <w:lvl w:ilvl="0">
      <w:start w:val="1"/>
      <w:numFmt w:val="decimal"/>
      <w:lvlText w:val="%1."/>
      <w:lvlJc w:val="left"/>
      <w:pPr>
        <w:ind w:left="1126" w:hanging="361"/>
        <w:jc w:val="left"/>
      </w:pPr>
      <w:rPr>
        <w:rFonts w:ascii="宋体" w:eastAsia="宋体" w:hAnsi="宋体" w:cs="宋体" w:hint="default"/>
        <w:spacing w:val="-60"/>
        <w:w w:val="100"/>
        <w:sz w:val="22"/>
        <w:szCs w:val="22"/>
        <w:lang w:val="zh-CN" w:eastAsia="zh-CN" w:bidi="zh-CN"/>
      </w:rPr>
    </w:lvl>
    <w:lvl w:ilvl="1">
      <w:numFmt w:val="bullet"/>
      <w:lvlText w:val="•"/>
      <w:lvlJc w:val="left"/>
      <w:pPr>
        <w:ind w:left="2064" w:hanging="361"/>
      </w:pPr>
      <w:rPr>
        <w:rFonts w:hint="default"/>
        <w:lang w:val="zh-CN" w:eastAsia="zh-CN" w:bidi="zh-CN"/>
      </w:rPr>
    </w:lvl>
    <w:lvl w:ilvl="2">
      <w:numFmt w:val="bullet"/>
      <w:lvlText w:val="•"/>
      <w:lvlJc w:val="left"/>
      <w:pPr>
        <w:ind w:left="3009" w:hanging="361"/>
      </w:pPr>
      <w:rPr>
        <w:rFonts w:hint="default"/>
        <w:lang w:val="zh-CN" w:eastAsia="zh-CN" w:bidi="zh-CN"/>
      </w:rPr>
    </w:lvl>
    <w:lvl w:ilvl="3">
      <w:numFmt w:val="bullet"/>
      <w:lvlText w:val="•"/>
      <w:lvlJc w:val="left"/>
      <w:pPr>
        <w:ind w:left="3953" w:hanging="361"/>
      </w:pPr>
      <w:rPr>
        <w:rFonts w:hint="default"/>
        <w:lang w:val="zh-CN" w:eastAsia="zh-CN" w:bidi="zh-CN"/>
      </w:rPr>
    </w:lvl>
    <w:lvl w:ilvl="4">
      <w:numFmt w:val="bullet"/>
      <w:lvlText w:val="•"/>
      <w:lvlJc w:val="left"/>
      <w:pPr>
        <w:ind w:left="4898" w:hanging="361"/>
      </w:pPr>
      <w:rPr>
        <w:rFonts w:hint="default"/>
        <w:lang w:val="zh-CN" w:eastAsia="zh-CN" w:bidi="zh-CN"/>
      </w:rPr>
    </w:lvl>
    <w:lvl w:ilvl="5">
      <w:numFmt w:val="bullet"/>
      <w:lvlText w:val="•"/>
      <w:lvlJc w:val="left"/>
      <w:pPr>
        <w:ind w:left="5843" w:hanging="361"/>
      </w:pPr>
      <w:rPr>
        <w:rFonts w:hint="default"/>
        <w:lang w:val="zh-CN" w:eastAsia="zh-CN" w:bidi="zh-CN"/>
      </w:rPr>
    </w:lvl>
    <w:lvl w:ilvl="6">
      <w:numFmt w:val="bullet"/>
      <w:lvlText w:val="•"/>
      <w:lvlJc w:val="left"/>
      <w:pPr>
        <w:ind w:left="6787" w:hanging="361"/>
      </w:pPr>
      <w:rPr>
        <w:rFonts w:hint="default"/>
        <w:lang w:val="zh-CN" w:eastAsia="zh-CN" w:bidi="zh-CN"/>
      </w:rPr>
    </w:lvl>
    <w:lvl w:ilvl="7">
      <w:numFmt w:val="bullet"/>
      <w:lvlText w:val="•"/>
      <w:lvlJc w:val="left"/>
      <w:pPr>
        <w:ind w:left="7732" w:hanging="361"/>
      </w:pPr>
      <w:rPr>
        <w:rFonts w:hint="default"/>
        <w:lang w:val="zh-CN" w:eastAsia="zh-CN" w:bidi="zh-CN"/>
      </w:rPr>
    </w:lvl>
    <w:lvl w:ilvl="8">
      <w:numFmt w:val="bullet"/>
      <w:lvlText w:val="•"/>
      <w:lvlJc w:val="left"/>
      <w:pPr>
        <w:ind w:left="8676" w:hanging="361"/>
      </w:pPr>
      <w:rPr>
        <w:rFonts w:hint="default"/>
        <w:lang w:val="zh-CN" w:eastAsia="zh-CN" w:bidi="zh-CN"/>
      </w:rPr>
    </w:lvl>
  </w:abstractNum>
  <w:abstractNum w:abstractNumId="9">
    <w:nsid w:val="B87EE288"/>
    <w:multiLevelType w:val="singleLevel"/>
    <w:tmpl w:val="B87EE288"/>
    <w:lvl w:ilvl="0">
      <w:start w:val="5"/>
      <w:numFmt w:val="chineseCounting"/>
      <w:suff w:val="nothing"/>
      <w:lvlText w:val="%1、"/>
      <w:lvlJc w:val="left"/>
      <w:rPr>
        <w:rFonts w:hint="eastAsia"/>
      </w:rPr>
    </w:lvl>
  </w:abstractNum>
  <w:abstractNum w:abstractNumId="10">
    <w:nsid w:val="B8CEF35B"/>
    <w:multiLevelType w:val="multilevel"/>
    <w:tmpl w:val="B8CEF35B"/>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11">
    <w:nsid w:val="BB64CFA9"/>
    <w:multiLevelType w:val="multilevel"/>
    <w:tmpl w:val="BB64CFA9"/>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12">
    <w:nsid w:val="BE923771"/>
    <w:multiLevelType w:val="multilevel"/>
    <w:tmpl w:val="BE923771"/>
    <w:lvl w:ilvl="0">
      <w:start w:val="1"/>
      <w:numFmt w:val="decimal"/>
      <w:lvlText w:val="%1"/>
      <w:lvlJc w:val="left"/>
      <w:pPr>
        <w:ind w:left="1828" w:hanging="368"/>
        <w:jc w:val="left"/>
      </w:pPr>
      <w:rPr>
        <w:rFonts w:hint="default"/>
        <w:lang w:val="zh-CN" w:eastAsia="zh-CN" w:bidi="zh-CN"/>
      </w:rPr>
    </w:lvl>
    <w:lvl w:ilvl="1">
      <w:start w:val="3"/>
      <w:numFmt w:val="decimal"/>
      <w:lvlText w:val="%1.%2"/>
      <w:lvlJc w:val="left"/>
      <w:pPr>
        <w:ind w:left="1828" w:hanging="368"/>
        <w:jc w:val="left"/>
      </w:pPr>
      <w:rPr>
        <w:rFonts w:ascii="宋体" w:eastAsia="宋体" w:hAnsi="宋体" w:cs="宋体" w:hint="default"/>
        <w:w w:val="100"/>
        <w:sz w:val="21"/>
        <w:szCs w:val="21"/>
        <w:lang w:val="zh-CN" w:eastAsia="zh-CN" w:bidi="zh-CN"/>
      </w:rPr>
    </w:lvl>
    <w:lvl w:ilvl="2">
      <w:start w:val="1"/>
      <w:numFmt w:val="decimal"/>
      <w:lvlText w:val="%1.%2.%3"/>
      <w:lvlJc w:val="left"/>
      <w:pPr>
        <w:ind w:left="2038" w:hanging="578"/>
        <w:jc w:val="left"/>
      </w:pPr>
      <w:rPr>
        <w:rFonts w:ascii="宋体" w:eastAsia="宋体" w:hAnsi="宋体" w:cs="宋体" w:hint="default"/>
        <w:w w:val="100"/>
        <w:sz w:val="21"/>
        <w:szCs w:val="21"/>
        <w:lang w:val="zh-CN" w:eastAsia="zh-CN" w:bidi="zh-CN"/>
      </w:rPr>
    </w:lvl>
    <w:lvl w:ilvl="3">
      <w:numFmt w:val="bullet"/>
      <w:lvlText w:val="•"/>
      <w:lvlJc w:val="left"/>
      <w:pPr>
        <w:ind w:left="3163" w:hanging="578"/>
      </w:pPr>
      <w:rPr>
        <w:rFonts w:hint="default"/>
        <w:lang w:val="zh-CN" w:eastAsia="zh-CN" w:bidi="zh-CN"/>
      </w:rPr>
    </w:lvl>
    <w:lvl w:ilvl="4">
      <w:numFmt w:val="bullet"/>
      <w:lvlText w:val="•"/>
      <w:lvlJc w:val="left"/>
      <w:pPr>
        <w:ind w:left="4226" w:hanging="578"/>
      </w:pPr>
      <w:rPr>
        <w:rFonts w:hint="default"/>
        <w:lang w:val="zh-CN" w:eastAsia="zh-CN" w:bidi="zh-CN"/>
      </w:rPr>
    </w:lvl>
    <w:lvl w:ilvl="5">
      <w:numFmt w:val="bullet"/>
      <w:lvlText w:val="•"/>
      <w:lvlJc w:val="left"/>
      <w:pPr>
        <w:ind w:left="5289" w:hanging="578"/>
      </w:pPr>
      <w:rPr>
        <w:rFonts w:hint="default"/>
        <w:lang w:val="zh-CN" w:eastAsia="zh-CN" w:bidi="zh-CN"/>
      </w:rPr>
    </w:lvl>
    <w:lvl w:ilvl="6">
      <w:numFmt w:val="bullet"/>
      <w:lvlText w:val="•"/>
      <w:lvlJc w:val="left"/>
      <w:pPr>
        <w:ind w:left="6353" w:hanging="578"/>
      </w:pPr>
      <w:rPr>
        <w:rFonts w:hint="default"/>
        <w:lang w:val="zh-CN" w:eastAsia="zh-CN" w:bidi="zh-CN"/>
      </w:rPr>
    </w:lvl>
    <w:lvl w:ilvl="7">
      <w:numFmt w:val="bullet"/>
      <w:lvlText w:val="•"/>
      <w:lvlJc w:val="left"/>
      <w:pPr>
        <w:ind w:left="7416" w:hanging="578"/>
      </w:pPr>
      <w:rPr>
        <w:rFonts w:hint="default"/>
        <w:lang w:val="zh-CN" w:eastAsia="zh-CN" w:bidi="zh-CN"/>
      </w:rPr>
    </w:lvl>
    <w:lvl w:ilvl="8">
      <w:numFmt w:val="bullet"/>
      <w:lvlText w:val="•"/>
      <w:lvlJc w:val="left"/>
      <w:pPr>
        <w:ind w:left="8479" w:hanging="578"/>
      </w:pPr>
      <w:rPr>
        <w:rFonts w:hint="default"/>
        <w:lang w:val="zh-CN" w:eastAsia="zh-CN" w:bidi="zh-CN"/>
      </w:rPr>
    </w:lvl>
  </w:abstractNum>
  <w:abstractNum w:abstractNumId="13">
    <w:nsid w:val="BFED54E4"/>
    <w:multiLevelType w:val="singleLevel"/>
    <w:tmpl w:val="BFED54E4"/>
    <w:lvl w:ilvl="0">
      <w:start w:val="3"/>
      <w:numFmt w:val="decimal"/>
      <w:suff w:val="nothing"/>
      <w:lvlText w:val="%1、"/>
      <w:lvlJc w:val="left"/>
    </w:lvl>
  </w:abstractNum>
  <w:abstractNum w:abstractNumId="14">
    <w:nsid w:val="C0915F4F"/>
    <w:multiLevelType w:val="multilevel"/>
    <w:tmpl w:val="C0915F4F"/>
    <w:lvl w:ilvl="0">
      <w:start w:val="1"/>
      <w:numFmt w:val="decimal"/>
      <w:lvlText w:val="%1."/>
      <w:lvlJc w:val="left"/>
      <w:pPr>
        <w:ind w:left="1021" w:hanging="360"/>
        <w:jc w:val="left"/>
      </w:pPr>
      <w:rPr>
        <w:rFonts w:ascii="宋体" w:eastAsia="宋体" w:hAnsi="宋体" w:cs="宋体" w:hint="default"/>
        <w:spacing w:val="-19"/>
        <w:w w:val="100"/>
        <w:sz w:val="24"/>
        <w:szCs w:val="24"/>
        <w:lang w:val="zh-CN" w:eastAsia="zh-CN" w:bidi="zh-CN"/>
      </w:rPr>
    </w:lvl>
    <w:lvl w:ilvl="1">
      <w:numFmt w:val="bullet"/>
      <w:lvlText w:val="•"/>
      <w:lvlJc w:val="left"/>
      <w:pPr>
        <w:ind w:left="1974" w:hanging="360"/>
      </w:pPr>
      <w:rPr>
        <w:rFonts w:hint="default"/>
        <w:lang w:val="zh-CN" w:eastAsia="zh-CN" w:bidi="zh-CN"/>
      </w:rPr>
    </w:lvl>
    <w:lvl w:ilvl="2">
      <w:numFmt w:val="bullet"/>
      <w:lvlText w:val="•"/>
      <w:lvlJc w:val="left"/>
      <w:pPr>
        <w:ind w:left="2929" w:hanging="360"/>
      </w:pPr>
      <w:rPr>
        <w:rFonts w:hint="default"/>
        <w:lang w:val="zh-CN" w:eastAsia="zh-CN" w:bidi="zh-CN"/>
      </w:rPr>
    </w:lvl>
    <w:lvl w:ilvl="3">
      <w:numFmt w:val="bullet"/>
      <w:lvlText w:val="•"/>
      <w:lvlJc w:val="left"/>
      <w:pPr>
        <w:ind w:left="3883" w:hanging="360"/>
      </w:pPr>
      <w:rPr>
        <w:rFonts w:hint="default"/>
        <w:lang w:val="zh-CN" w:eastAsia="zh-CN" w:bidi="zh-CN"/>
      </w:rPr>
    </w:lvl>
    <w:lvl w:ilvl="4">
      <w:numFmt w:val="bullet"/>
      <w:lvlText w:val="•"/>
      <w:lvlJc w:val="left"/>
      <w:pPr>
        <w:ind w:left="4838" w:hanging="360"/>
      </w:pPr>
      <w:rPr>
        <w:rFonts w:hint="default"/>
        <w:lang w:val="zh-CN" w:eastAsia="zh-CN" w:bidi="zh-CN"/>
      </w:rPr>
    </w:lvl>
    <w:lvl w:ilvl="5">
      <w:numFmt w:val="bullet"/>
      <w:lvlText w:val="•"/>
      <w:lvlJc w:val="left"/>
      <w:pPr>
        <w:ind w:left="5793" w:hanging="360"/>
      </w:pPr>
      <w:rPr>
        <w:rFonts w:hint="default"/>
        <w:lang w:val="zh-CN" w:eastAsia="zh-CN" w:bidi="zh-CN"/>
      </w:rPr>
    </w:lvl>
    <w:lvl w:ilvl="6">
      <w:numFmt w:val="bullet"/>
      <w:lvlText w:val="•"/>
      <w:lvlJc w:val="left"/>
      <w:pPr>
        <w:ind w:left="6747" w:hanging="360"/>
      </w:pPr>
      <w:rPr>
        <w:rFonts w:hint="default"/>
        <w:lang w:val="zh-CN" w:eastAsia="zh-CN" w:bidi="zh-CN"/>
      </w:rPr>
    </w:lvl>
    <w:lvl w:ilvl="7">
      <w:numFmt w:val="bullet"/>
      <w:lvlText w:val="•"/>
      <w:lvlJc w:val="left"/>
      <w:pPr>
        <w:ind w:left="7702" w:hanging="360"/>
      </w:pPr>
      <w:rPr>
        <w:rFonts w:hint="default"/>
        <w:lang w:val="zh-CN" w:eastAsia="zh-CN" w:bidi="zh-CN"/>
      </w:rPr>
    </w:lvl>
    <w:lvl w:ilvl="8">
      <w:numFmt w:val="bullet"/>
      <w:lvlText w:val="•"/>
      <w:lvlJc w:val="left"/>
      <w:pPr>
        <w:ind w:left="8656" w:hanging="360"/>
      </w:pPr>
      <w:rPr>
        <w:rFonts w:hint="default"/>
        <w:lang w:val="zh-CN" w:eastAsia="zh-CN" w:bidi="zh-CN"/>
      </w:rPr>
    </w:lvl>
  </w:abstractNum>
  <w:abstractNum w:abstractNumId="15">
    <w:nsid w:val="C1E8AE9E"/>
    <w:multiLevelType w:val="singleLevel"/>
    <w:tmpl w:val="C1E8AE9E"/>
    <w:lvl w:ilvl="0">
      <w:start w:val="4"/>
      <w:numFmt w:val="chineseCounting"/>
      <w:suff w:val="space"/>
      <w:lvlText w:val="第%1章"/>
      <w:lvlJc w:val="left"/>
      <w:rPr>
        <w:rFonts w:hint="eastAsia"/>
      </w:rPr>
    </w:lvl>
  </w:abstractNum>
  <w:abstractNum w:abstractNumId="16">
    <w:nsid w:val="D7D140E4"/>
    <w:multiLevelType w:val="multilevel"/>
    <w:tmpl w:val="D7D140E4"/>
    <w:lvl w:ilvl="0">
      <w:start w:val="1"/>
      <w:numFmt w:val="decimal"/>
      <w:lvlText w:val="（%1）"/>
      <w:lvlJc w:val="left"/>
      <w:pPr>
        <w:ind w:left="1987" w:hanging="526"/>
        <w:jc w:val="left"/>
      </w:pPr>
      <w:rPr>
        <w:rFonts w:ascii="宋体" w:eastAsia="宋体" w:hAnsi="宋体" w:cs="宋体" w:hint="default"/>
        <w:spacing w:val="-53"/>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17">
    <w:nsid w:val="DFD17060"/>
    <w:multiLevelType w:val="singleLevel"/>
    <w:tmpl w:val="DFD17060"/>
    <w:lvl w:ilvl="0">
      <w:start w:val="1"/>
      <w:numFmt w:val="decimal"/>
      <w:suff w:val="nothing"/>
      <w:lvlText w:val="%1、"/>
      <w:lvlJc w:val="left"/>
    </w:lvl>
  </w:abstractNum>
  <w:abstractNum w:abstractNumId="18">
    <w:nsid w:val="E093A4B0"/>
    <w:multiLevelType w:val="multilevel"/>
    <w:tmpl w:val="E093A4B0"/>
    <w:lvl w:ilvl="0">
      <w:start w:val="8"/>
      <w:numFmt w:val="decimal"/>
      <w:lvlText w:val="%1"/>
      <w:lvlJc w:val="left"/>
      <w:pPr>
        <w:ind w:left="1881" w:hanging="420"/>
        <w:jc w:val="left"/>
      </w:pPr>
      <w:rPr>
        <w:rFonts w:hint="default"/>
        <w:lang w:val="zh-CN" w:eastAsia="zh-CN" w:bidi="zh-CN"/>
      </w:rPr>
    </w:lvl>
    <w:lvl w:ilvl="1">
      <w:start w:val="8"/>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3990" w:hanging="630"/>
      </w:pPr>
      <w:rPr>
        <w:rFonts w:hint="default"/>
        <w:lang w:val="zh-CN" w:eastAsia="zh-CN" w:bidi="zh-CN"/>
      </w:rPr>
    </w:lvl>
    <w:lvl w:ilvl="4">
      <w:numFmt w:val="bullet"/>
      <w:lvlText w:val="•"/>
      <w:lvlJc w:val="left"/>
      <w:pPr>
        <w:ind w:left="4935" w:hanging="630"/>
      </w:pPr>
      <w:rPr>
        <w:rFonts w:hint="default"/>
        <w:lang w:val="zh-CN" w:eastAsia="zh-CN" w:bidi="zh-CN"/>
      </w:rPr>
    </w:lvl>
    <w:lvl w:ilvl="5">
      <w:numFmt w:val="bullet"/>
      <w:lvlText w:val="•"/>
      <w:lvlJc w:val="left"/>
      <w:pPr>
        <w:ind w:left="5880" w:hanging="630"/>
      </w:pPr>
      <w:rPr>
        <w:rFonts w:hint="default"/>
        <w:lang w:val="zh-CN" w:eastAsia="zh-CN" w:bidi="zh-CN"/>
      </w:rPr>
    </w:lvl>
    <w:lvl w:ilvl="6">
      <w:numFmt w:val="bullet"/>
      <w:lvlText w:val="•"/>
      <w:lvlJc w:val="left"/>
      <w:pPr>
        <w:ind w:left="6825" w:hanging="630"/>
      </w:pPr>
      <w:rPr>
        <w:rFonts w:hint="default"/>
        <w:lang w:val="zh-CN" w:eastAsia="zh-CN" w:bidi="zh-CN"/>
      </w:rPr>
    </w:lvl>
    <w:lvl w:ilvl="7">
      <w:numFmt w:val="bullet"/>
      <w:lvlText w:val="•"/>
      <w:lvlJc w:val="left"/>
      <w:pPr>
        <w:ind w:left="7770" w:hanging="630"/>
      </w:pPr>
      <w:rPr>
        <w:rFonts w:hint="default"/>
        <w:lang w:val="zh-CN" w:eastAsia="zh-CN" w:bidi="zh-CN"/>
      </w:rPr>
    </w:lvl>
    <w:lvl w:ilvl="8">
      <w:numFmt w:val="bullet"/>
      <w:lvlText w:val="•"/>
      <w:lvlJc w:val="left"/>
      <w:pPr>
        <w:ind w:left="8715" w:hanging="630"/>
      </w:pPr>
      <w:rPr>
        <w:rFonts w:hint="default"/>
        <w:lang w:val="zh-CN" w:eastAsia="zh-CN" w:bidi="zh-CN"/>
      </w:rPr>
    </w:lvl>
  </w:abstractNum>
  <w:abstractNum w:abstractNumId="19">
    <w:nsid w:val="F0E89278"/>
    <w:multiLevelType w:val="multilevel"/>
    <w:tmpl w:val="F0E89278"/>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20">
    <w:nsid w:val="F7735DC9"/>
    <w:multiLevelType w:val="multilevel"/>
    <w:tmpl w:val="F7735DC9"/>
    <w:lvl w:ilvl="0">
      <w:start w:val="8"/>
      <w:numFmt w:val="decimal"/>
      <w:lvlText w:val="%1"/>
      <w:lvlJc w:val="left"/>
      <w:pPr>
        <w:ind w:left="1881" w:hanging="420"/>
        <w:jc w:val="left"/>
      </w:pPr>
      <w:rPr>
        <w:rFonts w:hint="default"/>
        <w:lang w:val="zh-CN" w:eastAsia="zh-CN" w:bidi="zh-CN"/>
      </w:rPr>
    </w:lvl>
    <w:lvl w:ilvl="1">
      <w:start w:val="6"/>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301" w:hanging="840"/>
        <w:jc w:val="left"/>
      </w:pPr>
      <w:rPr>
        <w:rFonts w:ascii="宋体" w:eastAsia="宋体" w:hAnsi="宋体" w:cs="宋体" w:hint="default"/>
        <w:w w:val="100"/>
        <w:sz w:val="21"/>
        <w:szCs w:val="21"/>
        <w:lang w:val="zh-CN" w:eastAsia="zh-CN" w:bidi="zh-CN"/>
      </w:rPr>
    </w:lvl>
    <w:lvl w:ilvl="3">
      <w:numFmt w:val="bullet"/>
      <w:lvlText w:val="•"/>
      <w:lvlJc w:val="left"/>
      <w:pPr>
        <w:ind w:left="4145" w:hanging="840"/>
      </w:pPr>
      <w:rPr>
        <w:rFonts w:hint="default"/>
        <w:lang w:val="zh-CN" w:eastAsia="zh-CN" w:bidi="zh-CN"/>
      </w:rPr>
    </w:lvl>
    <w:lvl w:ilvl="4">
      <w:numFmt w:val="bullet"/>
      <w:lvlText w:val="•"/>
      <w:lvlJc w:val="left"/>
      <w:pPr>
        <w:ind w:left="5068" w:hanging="840"/>
      </w:pPr>
      <w:rPr>
        <w:rFonts w:hint="default"/>
        <w:lang w:val="zh-CN" w:eastAsia="zh-CN" w:bidi="zh-CN"/>
      </w:rPr>
    </w:lvl>
    <w:lvl w:ilvl="5">
      <w:numFmt w:val="bullet"/>
      <w:lvlText w:val="•"/>
      <w:lvlJc w:val="left"/>
      <w:pPr>
        <w:ind w:left="5991" w:hanging="840"/>
      </w:pPr>
      <w:rPr>
        <w:rFonts w:hint="default"/>
        <w:lang w:val="zh-CN" w:eastAsia="zh-CN" w:bidi="zh-CN"/>
      </w:rPr>
    </w:lvl>
    <w:lvl w:ilvl="6">
      <w:numFmt w:val="bullet"/>
      <w:lvlText w:val="•"/>
      <w:lvlJc w:val="left"/>
      <w:pPr>
        <w:ind w:left="6914" w:hanging="840"/>
      </w:pPr>
      <w:rPr>
        <w:rFonts w:hint="default"/>
        <w:lang w:val="zh-CN" w:eastAsia="zh-CN" w:bidi="zh-CN"/>
      </w:rPr>
    </w:lvl>
    <w:lvl w:ilvl="7">
      <w:numFmt w:val="bullet"/>
      <w:lvlText w:val="•"/>
      <w:lvlJc w:val="left"/>
      <w:pPr>
        <w:ind w:left="7837" w:hanging="840"/>
      </w:pPr>
      <w:rPr>
        <w:rFonts w:hint="default"/>
        <w:lang w:val="zh-CN" w:eastAsia="zh-CN" w:bidi="zh-CN"/>
      </w:rPr>
    </w:lvl>
    <w:lvl w:ilvl="8">
      <w:numFmt w:val="bullet"/>
      <w:lvlText w:val="•"/>
      <w:lvlJc w:val="left"/>
      <w:pPr>
        <w:ind w:left="8760" w:hanging="840"/>
      </w:pPr>
      <w:rPr>
        <w:rFonts w:hint="default"/>
        <w:lang w:val="zh-CN" w:eastAsia="zh-CN" w:bidi="zh-CN"/>
      </w:rPr>
    </w:lvl>
  </w:abstractNum>
  <w:abstractNum w:abstractNumId="21">
    <w:nsid w:val="FA43E83F"/>
    <w:multiLevelType w:val="singleLevel"/>
    <w:tmpl w:val="FA43E83F"/>
    <w:lvl w:ilvl="0">
      <w:start w:val="1"/>
      <w:numFmt w:val="decimal"/>
      <w:suff w:val="nothing"/>
      <w:lvlText w:val="（%1）"/>
      <w:lvlJc w:val="left"/>
    </w:lvl>
  </w:abstractNum>
  <w:abstractNum w:abstractNumId="22">
    <w:nsid w:val="03A63A41"/>
    <w:multiLevelType w:val="multilevel"/>
    <w:tmpl w:val="03A63A41"/>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23">
    <w:nsid w:val="0709FD3E"/>
    <w:multiLevelType w:val="multilevel"/>
    <w:tmpl w:val="0709FD3E"/>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24">
    <w:nsid w:val="0CEF100B"/>
    <w:multiLevelType w:val="multilevel"/>
    <w:tmpl w:val="0CEF100B"/>
    <w:lvl w:ilvl="0">
      <w:start w:val="1"/>
      <w:numFmt w:val="decimal"/>
      <w:lvlText w:val="（%1）"/>
      <w:lvlJc w:val="left"/>
      <w:pPr>
        <w:ind w:left="1041" w:hanging="526"/>
        <w:jc w:val="left"/>
      </w:pPr>
      <w:rPr>
        <w:rFonts w:ascii="宋体" w:eastAsia="宋体" w:hAnsi="宋体" w:cs="宋体" w:hint="default"/>
        <w:spacing w:val="-19"/>
        <w:w w:val="100"/>
        <w:sz w:val="19"/>
        <w:szCs w:val="19"/>
        <w:lang w:val="zh-CN" w:eastAsia="zh-CN" w:bidi="zh-CN"/>
      </w:rPr>
    </w:lvl>
    <w:lvl w:ilvl="1">
      <w:numFmt w:val="bullet"/>
      <w:lvlText w:val="•"/>
      <w:lvlJc w:val="left"/>
      <w:pPr>
        <w:ind w:left="1996" w:hanging="526"/>
      </w:pPr>
      <w:rPr>
        <w:rFonts w:hint="default"/>
        <w:lang w:val="zh-CN" w:eastAsia="zh-CN" w:bidi="zh-CN"/>
      </w:rPr>
    </w:lvl>
    <w:lvl w:ilvl="2">
      <w:numFmt w:val="bullet"/>
      <w:lvlText w:val="•"/>
      <w:lvlJc w:val="left"/>
      <w:pPr>
        <w:ind w:left="2953" w:hanging="526"/>
      </w:pPr>
      <w:rPr>
        <w:rFonts w:hint="default"/>
        <w:lang w:val="zh-CN" w:eastAsia="zh-CN" w:bidi="zh-CN"/>
      </w:rPr>
    </w:lvl>
    <w:lvl w:ilvl="3">
      <w:numFmt w:val="bullet"/>
      <w:lvlText w:val="•"/>
      <w:lvlJc w:val="left"/>
      <w:pPr>
        <w:ind w:left="3909" w:hanging="526"/>
      </w:pPr>
      <w:rPr>
        <w:rFonts w:hint="default"/>
        <w:lang w:val="zh-CN" w:eastAsia="zh-CN" w:bidi="zh-CN"/>
      </w:rPr>
    </w:lvl>
    <w:lvl w:ilvl="4">
      <w:numFmt w:val="bullet"/>
      <w:lvlText w:val="•"/>
      <w:lvlJc w:val="left"/>
      <w:pPr>
        <w:ind w:left="4866" w:hanging="526"/>
      </w:pPr>
      <w:rPr>
        <w:rFonts w:hint="default"/>
        <w:lang w:val="zh-CN" w:eastAsia="zh-CN" w:bidi="zh-CN"/>
      </w:rPr>
    </w:lvl>
    <w:lvl w:ilvl="5">
      <w:numFmt w:val="bullet"/>
      <w:lvlText w:val="•"/>
      <w:lvlJc w:val="left"/>
      <w:pPr>
        <w:ind w:left="5823" w:hanging="526"/>
      </w:pPr>
      <w:rPr>
        <w:rFonts w:hint="default"/>
        <w:lang w:val="zh-CN" w:eastAsia="zh-CN" w:bidi="zh-CN"/>
      </w:rPr>
    </w:lvl>
    <w:lvl w:ilvl="6">
      <w:numFmt w:val="bullet"/>
      <w:lvlText w:val="•"/>
      <w:lvlJc w:val="left"/>
      <w:pPr>
        <w:ind w:left="6779" w:hanging="526"/>
      </w:pPr>
      <w:rPr>
        <w:rFonts w:hint="default"/>
        <w:lang w:val="zh-CN" w:eastAsia="zh-CN" w:bidi="zh-CN"/>
      </w:rPr>
    </w:lvl>
    <w:lvl w:ilvl="7">
      <w:numFmt w:val="bullet"/>
      <w:lvlText w:val="•"/>
      <w:lvlJc w:val="left"/>
      <w:pPr>
        <w:ind w:left="7736" w:hanging="526"/>
      </w:pPr>
      <w:rPr>
        <w:rFonts w:hint="default"/>
        <w:lang w:val="zh-CN" w:eastAsia="zh-CN" w:bidi="zh-CN"/>
      </w:rPr>
    </w:lvl>
    <w:lvl w:ilvl="8">
      <w:numFmt w:val="bullet"/>
      <w:lvlText w:val="•"/>
      <w:lvlJc w:val="left"/>
      <w:pPr>
        <w:ind w:left="8692" w:hanging="526"/>
      </w:pPr>
      <w:rPr>
        <w:rFonts w:hint="default"/>
        <w:lang w:val="zh-CN" w:eastAsia="zh-CN" w:bidi="zh-CN"/>
      </w:rPr>
    </w:lvl>
  </w:abstractNum>
  <w:abstractNum w:abstractNumId="25">
    <w:nsid w:val="0F9F9CCA"/>
    <w:multiLevelType w:val="multilevel"/>
    <w:tmpl w:val="0F9F9CCA"/>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26">
    <w:nsid w:val="11F16BB7"/>
    <w:multiLevelType w:val="multilevel"/>
    <w:tmpl w:val="11F16BB7"/>
    <w:lvl w:ilvl="0">
      <w:start w:val="1"/>
      <w:numFmt w:val="decimal"/>
      <w:lvlText w:val="(%1)"/>
      <w:lvlJc w:val="left"/>
      <w:pPr>
        <w:tabs>
          <w:tab w:val="left" w:pos="780"/>
        </w:tabs>
        <w:ind w:left="780" w:hanging="360"/>
      </w:pPr>
      <w:rPr>
        <w:rFonts w:ascii="宋体" w:eastAsia="宋体"/>
        <w:kern w:val="2"/>
        <w:sz w:val="21"/>
      </w:rPr>
    </w:lvl>
    <w:lvl w:ilvl="1">
      <w:start w:val="1"/>
      <w:numFmt w:val="decimal"/>
      <w:lvlText w:val="（%2）"/>
      <w:lvlJc w:val="left"/>
      <w:pPr>
        <w:ind w:left="1560" w:hanging="720"/>
      </w:pPr>
      <w:rPr>
        <w:rFonts w:hint="default"/>
      </w:rPr>
    </w:lvl>
    <w:lvl w:ilvl="2">
      <w:start w:val="1"/>
      <w:numFmt w:val="decimal"/>
      <w:lvlText w:val="%3、"/>
      <w:lvlJc w:val="left"/>
      <w:pPr>
        <w:ind w:left="1620" w:hanging="36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7">
    <w:nsid w:val="12EADF99"/>
    <w:multiLevelType w:val="multilevel"/>
    <w:tmpl w:val="12EADF99"/>
    <w:lvl w:ilvl="0">
      <w:start w:val="1"/>
      <w:numFmt w:val="decimal"/>
      <w:lvlText w:val="%1."/>
      <w:lvlJc w:val="left"/>
      <w:pPr>
        <w:ind w:left="1021" w:hanging="360"/>
        <w:jc w:val="left"/>
      </w:pPr>
      <w:rPr>
        <w:rFonts w:ascii="宋体" w:eastAsia="宋体" w:hAnsi="宋体" w:cs="宋体" w:hint="default"/>
        <w:spacing w:val="-19"/>
        <w:w w:val="100"/>
        <w:sz w:val="24"/>
        <w:szCs w:val="24"/>
        <w:lang w:val="zh-CN" w:eastAsia="zh-CN" w:bidi="zh-CN"/>
      </w:rPr>
    </w:lvl>
    <w:lvl w:ilvl="1">
      <w:numFmt w:val="bullet"/>
      <w:lvlText w:val="•"/>
      <w:lvlJc w:val="left"/>
      <w:pPr>
        <w:ind w:left="1974" w:hanging="360"/>
      </w:pPr>
      <w:rPr>
        <w:rFonts w:hint="default"/>
        <w:lang w:val="zh-CN" w:eastAsia="zh-CN" w:bidi="zh-CN"/>
      </w:rPr>
    </w:lvl>
    <w:lvl w:ilvl="2">
      <w:numFmt w:val="bullet"/>
      <w:lvlText w:val="•"/>
      <w:lvlJc w:val="left"/>
      <w:pPr>
        <w:ind w:left="2929" w:hanging="360"/>
      </w:pPr>
      <w:rPr>
        <w:rFonts w:hint="default"/>
        <w:lang w:val="zh-CN" w:eastAsia="zh-CN" w:bidi="zh-CN"/>
      </w:rPr>
    </w:lvl>
    <w:lvl w:ilvl="3">
      <w:numFmt w:val="bullet"/>
      <w:lvlText w:val="•"/>
      <w:lvlJc w:val="left"/>
      <w:pPr>
        <w:ind w:left="3883" w:hanging="360"/>
      </w:pPr>
      <w:rPr>
        <w:rFonts w:hint="default"/>
        <w:lang w:val="zh-CN" w:eastAsia="zh-CN" w:bidi="zh-CN"/>
      </w:rPr>
    </w:lvl>
    <w:lvl w:ilvl="4">
      <w:numFmt w:val="bullet"/>
      <w:lvlText w:val="•"/>
      <w:lvlJc w:val="left"/>
      <w:pPr>
        <w:ind w:left="4838" w:hanging="360"/>
      </w:pPr>
      <w:rPr>
        <w:rFonts w:hint="default"/>
        <w:lang w:val="zh-CN" w:eastAsia="zh-CN" w:bidi="zh-CN"/>
      </w:rPr>
    </w:lvl>
    <w:lvl w:ilvl="5">
      <w:numFmt w:val="bullet"/>
      <w:lvlText w:val="•"/>
      <w:lvlJc w:val="left"/>
      <w:pPr>
        <w:ind w:left="5793" w:hanging="360"/>
      </w:pPr>
      <w:rPr>
        <w:rFonts w:hint="default"/>
        <w:lang w:val="zh-CN" w:eastAsia="zh-CN" w:bidi="zh-CN"/>
      </w:rPr>
    </w:lvl>
    <w:lvl w:ilvl="6">
      <w:numFmt w:val="bullet"/>
      <w:lvlText w:val="•"/>
      <w:lvlJc w:val="left"/>
      <w:pPr>
        <w:ind w:left="6747" w:hanging="360"/>
      </w:pPr>
      <w:rPr>
        <w:rFonts w:hint="default"/>
        <w:lang w:val="zh-CN" w:eastAsia="zh-CN" w:bidi="zh-CN"/>
      </w:rPr>
    </w:lvl>
    <w:lvl w:ilvl="7">
      <w:numFmt w:val="bullet"/>
      <w:lvlText w:val="•"/>
      <w:lvlJc w:val="left"/>
      <w:pPr>
        <w:ind w:left="7702" w:hanging="360"/>
      </w:pPr>
      <w:rPr>
        <w:rFonts w:hint="default"/>
        <w:lang w:val="zh-CN" w:eastAsia="zh-CN" w:bidi="zh-CN"/>
      </w:rPr>
    </w:lvl>
    <w:lvl w:ilvl="8">
      <w:numFmt w:val="bullet"/>
      <w:lvlText w:val="•"/>
      <w:lvlJc w:val="left"/>
      <w:pPr>
        <w:ind w:left="8656" w:hanging="360"/>
      </w:pPr>
      <w:rPr>
        <w:rFonts w:hint="default"/>
        <w:lang w:val="zh-CN" w:eastAsia="zh-CN" w:bidi="zh-CN"/>
      </w:rPr>
    </w:lvl>
  </w:abstractNum>
  <w:abstractNum w:abstractNumId="28">
    <w:nsid w:val="1ACDE60F"/>
    <w:multiLevelType w:val="multilevel"/>
    <w:tmpl w:val="1ACDE60F"/>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29">
    <w:nsid w:val="1C257C7B"/>
    <w:multiLevelType w:val="multilevel"/>
    <w:tmpl w:val="1C257C7B"/>
    <w:lvl w:ilvl="0">
      <w:start w:val="20"/>
      <w:numFmt w:val="decimal"/>
      <w:lvlText w:val="%1"/>
      <w:lvlJc w:val="left"/>
      <w:pPr>
        <w:ind w:left="1986" w:hanging="525"/>
        <w:jc w:val="left"/>
      </w:pPr>
      <w:rPr>
        <w:rFonts w:hint="default"/>
        <w:lang w:val="zh-CN" w:eastAsia="zh-CN" w:bidi="zh-CN"/>
      </w:rPr>
    </w:lvl>
    <w:lvl w:ilvl="1">
      <w:start w:val="3"/>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30">
    <w:nsid w:val="1E1A036E"/>
    <w:multiLevelType w:val="multilevel"/>
    <w:tmpl w:val="1E1A036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1">
    <w:nsid w:val="23E97754"/>
    <w:multiLevelType w:val="multilevel"/>
    <w:tmpl w:val="23E97754"/>
    <w:lvl w:ilvl="0">
      <w:start w:val="1"/>
      <w:numFmt w:val="decimal"/>
      <w:lvlText w:val="%1."/>
      <w:lvlJc w:val="left"/>
      <w:pPr>
        <w:ind w:left="1862" w:hanging="361"/>
        <w:jc w:val="left"/>
      </w:pPr>
      <w:rPr>
        <w:rFonts w:ascii="宋体" w:eastAsia="宋体" w:hAnsi="宋体" w:cs="宋体" w:hint="default"/>
        <w:w w:val="100"/>
        <w:sz w:val="22"/>
        <w:szCs w:val="22"/>
        <w:lang w:val="zh-CN" w:eastAsia="zh-CN" w:bidi="zh-CN"/>
      </w:rPr>
    </w:lvl>
    <w:lvl w:ilvl="1">
      <w:numFmt w:val="bullet"/>
      <w:lvlText w:val="•"/>
      <w:lvlJc w:val="left"/>
      <w:pPr>
        <w:ind w:left="2730" w:hanging="361"/>
      </w:pPr>
      <w:rPr>
        <w:rFonts w:hint="default"/>
        <w:lang w:val="zh-CN" w:eastAsia="zh-CN" w:bidi="zh-CN"/>
      </w:rPr>
    </w:lvl>
    <w:lvl w:ilvl="2">
      <w:numFmt w:val="bullet"/>
      <w:lvlText w:val="•"/>
      <w:lvlJc w:val="left"/>
      <w:pPr>
        <w:ind w:left="3601" w:hanging="361"/>
      </w:pPr>
      <w:rPr>
        <w:rFonts w:hint="default"/>
        <w:lang w:val="zh-CN" w:eastAsia="zh-CN" w:bidi="zh-CN"/>
      </w:rPr>
    </w:lvl>
    <w:lvl w:ilvl="3">
      <w:numFmt w:val="bullet"/>
      <w:lvlText w:val="•"/>
      <w:lvlJc w:val="left"/>
      <w:pPr>
        <w:ind w:left="4471" w:hanging="361"/>
      </w:pPr>
      <w:rPr>
        <w:rFonts w:hint="default"/>
        <w:lang w:val="zh-CN" w:eastAsia="zh-CN" w:bidi="zh-CN"/>
      </w:rPr>
    </w:lvl>
    <w:lvl w:ilvl="4">
      <w:numFmt w:val="bullet"/>
      <w:lvlText w:val="•"/>
      <w:lvlJc w:val="left"/>
      <w:pPr>
        <w:ind w:left="5342" w:hanging="361"/>
      </w:pPr>
      <w:rPr>
        <w:rFonts w:hint="default"/>
        <w:lang w:val="zh-CN" w:eastAsia="zh-CN" w:bidi="zh-CN"/>
      </w:rPr>
    </w:lvl>
    <w:lvl w:ilvl="5">
      <w:numFmt w:val="bullet"/>
      <w:lvlText w:val="•"/>
      <w:lvlJc w:val="left"/>
      <w:pPr>
        <w:ind w:left="6213" w:hanging="361"/>
      </w:pPr>
      <w:rPr>
        <w:rFonts w:hint="default"/>
        <w:lang w:val="zh-CN" w:eastAsia="zh-CN" w:bidi="zh-CN"/>
      </w:rPr>
    </w:lvl>
    <w:lvl w:ilvl="6">
      <w:numFmt w:val="bullet"/>
      <w:lvlText w:val="•"/>
      <w:lvlJc w:val="left"/>
      <w:pPr>
        <w:ind w:left="7083" w:hanging="361"/>
      </w:pPr>
      <w:rPr>
        <w:rFonts w:hint="default"/>
        <w:lang w:val="zh-CN" w:eastAsia="zh-CN" w:bidi="zh-CN"/>
      </w:rPr>
    </w:lvl>
    <w:lvl w:ilvl="7">
      <w:numFmt w:val="bullet"/>
      <w:lvlText w:val="•"/>
      <w:lvlJc w:val="left"/>
      <w:pPr>
        <w:ind w:left="7954" w:hanging="361"/>
      </w:pPr>
      <w:rPr>
        <w:rFonts w:hint="default"/>
        <w:lang w:val="zh-CN" w:eastAsia="zh-CN" w:bidi="zh-CN"/>
      </w:rPr>
    </w:lvl>
    <w:lvl w:ilvl="8">
      <w:numFmt w:val="bullet"/>
      <w:lvlText w:val="•"/>
      <w:lvlJc w:val="left"/>
      <w:pPr>
        <w:ind w:left="8824" w:hanging="361"/>
      </w:pPr>
      <w:rPr>
        <w:rFonts w:hint="default"/>
        <w:lang w:val="zh-CN" w:eastAsia="zh-CN" w:bidi="zh-CN"/>
      </w:rPr>
    </w:lvl>
  </w:abstractNum>
  <w:abstractNum w:abstractNumId="32">
    <w:nsid w:val="243FCF68"/>
    <w:multiLevelType w:val="multilevel"/>
    <w:tmpl w:val="243FCF68"/>
    <w:lvl w:ilvl="0">
      <w:start w:val="6"/>
      <w:numFmt w:val="decimal"/>
      <w:lvlText w:val="%1"/>
      <w:lvlJc w:val="left"/>
      <w:pPr>
        <w:ind w:left="2091" w:hanging="630"/>
        <w:jc w:val="left"/>
      </w:pPr>
      <w:rPr>
        <w:rFonts w:hint="default"/>
        <w:lang w:val="zh-CN" w:eastAsia="zh-CN" w:bidi="zh-CN"/>
      </w:rPr>
    </w:lvl>
    <w:lvl w:ilvl="1">
      <w:start w:val="1"/>
      <w:numFmt w:val="decimal"/>
      <w:lvlText w:val="%1.%2"/>
      <w:lvlJc w:val="left"/>
      <w:pPr>
        <w:ind w:left="2091" w:hanging="630"/>
        <w:jc w:val="left"/>
      </w:pPr>
      <w:rPr>
        <w:rFonts w:hint="default"/>
        <w:lang w:val="zh-CN" w:eastAsia="zh-CN" w:bidi="zh-CN"/>
      </w:rPr>
    </w:lvl>
    <w:lvl w:ilvl="2">
      <w:start w:val="4"/>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abstractNum w:abstractNumId="33">
    <w:nsid w:val="24940A03"/>
    <w:multiLevelType w:val="multilevel"/>
    <w:tmpl w:val="24940A03"/>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4">
    <w:nsid w:val="27A117D3"/>
    <w:multiLevelType w:val="multilevel"/>
    <w:tmpl w:val="27A117D3"/>
    <w:lvl w:ilvl="0">
      <w:start w:val="1"/>
      <w:numFmt w:val="decimal"/>
      <w:lvlText w:val="(%1)"/>
      <w:lvlJc w:val="left"/>
      <w:pPr>
        <w:tabs>
          <w:tab w:val="left" w:pos="780"/>
        </w:tabs>
        <w:ind w:left="780" w:hanging="360"/>
      </w:pPr>
      <w:rPr>
        <w:rFonts w:ascii="宋体" w:eastAsia="宋体"/>
        <w:kern w:val="2"/>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5">
    <w:nsid w:val="2DB551C1"/>
    <w:multiLevelType w:val="singleLevel"/>
    <w:tmpl w:val="2DB551C1"/>
    <w:lvl w:ilvl="0">
      <w:start w:val="6"/>
      <w:numFmt w:val="chineseCounting"/>
      <w:suff w:val="space"/>
      <w:lvlText w:val="第%1章"/>
      <w:lvlJc w:val="left"/>
      <w:rPr>
        <w:rFonts w:hint="eastAsia"/>
      </w:rPr>
    </w:lvl>
  </w:abstractNum>
  <w:abstractNum w:abstractNumId="36">
    <w:nsid w:val="30FC5B15"/>
    <w:multiLevelType w:val="multilevel"/>
    <w:tmpl w:val="30FC5B15"/>
    <w:lvl w:ilvl="0">
      <w:start w:val="10"/>
      <w:numFmt w:val="decimal"/>
      <w:lvlText w:val="%1"/>
      <w:lvlJc w:val="left"/>
      <w:pPr>
        <w:ind w:left="1986" w:hanging="525"/>
        <w:jc w:val="left"/>
      </w:pPr>
      <w:rPr>
        <w:rFonts w:hint="default"/>
        <w:lang w:val="zh-CN" w:eastAsia="zh-CN" w:bidi="zh-CN"/>
      </w:rPr>
    </w:lvl>
    <w:lvl w:ilvl="1">
      <w:start w:val="4"/>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37">
    <w:nsid w:val="322D85CA"/>
    <w:multiLevelType w:val="multilevel"/>
    <w:tmpl w:val="322D85CA"/>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38">
    <w:nsid w:val="32A7AF2D"/>
    <w:multiLevelType w:val="multilevel"/>
    <w:tmpl w:val="32A7AF2D"/>
    <w:lvl w:ilvl="0">
      <w:start w:val="20"/>
      <w:numFmt w:val="decimal"/>
      <w:lvlText w:val="%1."/>
      <w:lvlJc w:val="left"/>
      <w:pPr>
        <w:ind w:left="1461" w:hanging="420"/>
        <w:jc w:val="left"/>
      </w:pPr>
      <w:rPr>
        <w:rFonts w:ascii="宋体" w:eastAsia="宋体" w:hAnsi="宋体" w:cs="宋体" w:hint="default"/>
        <w:w w:val="100"/>
        <w:sz w:val="21"/>
        <w:szCs w:val="21"/>
        <w:lang w:val="zh-CN" w:eastAsia="zh-CN" w:bidi="zh-CN"/>
      </w:rPr>
    </w:lvl>
    <w:lvl w:ilvl="1">
      <w:start w:val="1"/>
      <w:numFmt w:val="decimal"/>
      <w:lvlText w:val="%1.%2"/>
      <w:lvlJc w:val="left"/>
      <w:pPr>
        <w:ind w:left="1041" w:hanging="473"/>
        <w:jc w:val="left"/>
      </w:pPr>
      <w:rPr>
        <w:rFonts w:ascii="宋体" w:eastAsia="宋体" w:hAnsi="宋体" w:cs="宋体" w:hint="default"/>
        <w:w w:val="100"/>
        <w:sz w:val="21"/>
        <w:szCs w:val="21"/>
        <w:lang w:val="zh-CN" w:eastAsia="zh-CN" w:bidi="zh-CN"/>
      </w:rPr>
    </w:lvl>
    <w:lvl w:ilvl="2">
      <w:numFmt w:val="bullet"/>
      <w:lvlText w:val="•"/>
      <w:lvlJc w:val="left"/>
      <w:pPr>
        <w:ind w:left="2476" w:hanging="473"/>
      </w:pPr>
      <w:rPr>
        <w:rFonts w:hint="default"/>
        <w:lang w:val="zh-CN" w:eastAsia="zh-CN" w:bidi="zh-CN"/>
      </w:rPr>
    </w:lvl>
    <w:lvl w:ilvl="3">
      <w:numFmt w:val="bullet"/>
      <w:lvlText w:val="•"/>
      <w:lvlJc w:val="left"/>
      <w:pPr>
        <w:ind w:left="3492" w:hanging="473"/>
      </w:pPr>
      <w:rPr>
        <w:rFonts w:hint="default"/>
        <w:lang w:val="zh-CN" w:eastAsia="zh-CN" w:bidi="zh-CN"/>
      </w:rPr>
    </w:lvl>
    <w:lvl w:ilvl="4">
      <w:numFmt w:val="bullet"/>
      <w:lvlText w:val="•"/>
      <w:lvlJc w:val="left"/>
      <w:pPr>
        <w:ind w:left="4508" w:hanging="473"/>
      </w:pPr>
      <w:rPr>
        <w:rFonts w:hint="default"/>
        <w:lang w:val="zh-CN" w:eastAsia="zh-CN" w:bidi="zh-CN"/>
      </w:rPr>
    </w:lvl>
    <w:lvl w:ilvl="5">
      <w:numFmt w:val="bullet"/>
      <w:lvlText w:val="•"/>
      <w:lvlJc w:val="left"/>
      <w:pPr>
        <w:ind w:left="5524" w:hanging="473"/>
      </w:pPr>
      <w:rPr>
        <w:rFonts w:hint="default"/>
        <w:lang w:val="zh-CN" w:eastAsia="zh-CN" w:bidi="zh-CN"/>
      </w:rPr>
    </w:lvl>
    <w:lvl w:ilvl="6">
      <w:numFmt w:val="bullet"/>
      <w:lvlText w:val="•"/>
      <w:lvlJc w:val="left"/>
      <w:pPr>
        <w:ind w:left="6541" w:hanging="473"/>
      </w:pPr>
      <w:rPr>
        <w:rFonts w:hint="default"/>
        <w:lang w:val="zh-CN" w:eastAsia="zh-CN" w:bidi="zh-CN"/>
      </w:rPr>
    </w:lvl>
    <w:lvl w:ilvl="7">
      <w:numFmt w:val="bullet"/>
      <w:lvlText w:val="•"/>
      <w:lvlJc w:val="left"/>
      <w:pPr>
        <w:ind w:left="7557" w:hanging="473"/>
      </w:pPr>
      <w:rPr>
        <w:rFonts w:hint="default"/>
        <w:lang w:val="zh-CN" w:eastAsia="zh-CN" w:bidi="zh-CN"/>
      </w:rPr>
    </w:lvl>
    <w:lvl w:ilvl="8">
      <w:numFmt w:val="bullet"/>
      <w:lvlText w:val="•"/>
      <w:lvlJc w:val="left"/>
      <w:pPr>
        <w:ind w:left="8573" w:hanging="473"/>
      </w:pPr>
      <w:rPr>
        <w:rFonts w:hint="default"/>
        <w:lang w:val="zh-CN" w:eastAsia="zh-CN" w:bidi="zh-CN"/>
      </w:rPr>
    </w:lvl>
  </w:abstractNum>
  <w:abstractNum w:abstractNumId="39">
    <w:nsid w:val="33B77A01"/>
    <w:multiLevelType w:val="singleLevel"/>
    <w:tmpl w:val="33B77A01"/>
    <w:lvl w:ilvl="0">
      <w:start w:val="1"/>
      <w:numFmt w:val="chineseCounting"/>
      <w:suff w:val="space"/>
      <w:lvlText w:val="第%1部分"/>
      <w:lvlJc w:val="left"/>
      <w:rPr>
        <w:rFonts w:hint="eastAsia"/>
      </w:rPr>
    </w:lvl>
  </w:abstractNum>
  <w:abstractNum w:abstractNumId="40">
    <w:nsid w:val="35E83B33"/>
    <w:multiLevelType w:val="multilevel"/>
    <w:tmpl w:val="35E83B33"/>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41">
    <w:nsid w:val="38C63D3B"/>
    <w:multiLevelType w:val="multilevel"/>
    <w:tmpl w:val="38C63D3B"/>
    <w:lvl w:ilvl="0">
      <w:start w:val="1"/>
      <w:numFmt w:val="decimal"/>
      <w:lvlText w:val="(%1)"/>
      <w:lvlJc w:val="left"/>
      <w:pPr>
        <w:tabs>
          <w:tab w:val="left" w:pos="840"/>
        </w:tabs>
        <w:ind w:left="857" w:hanging="437"/>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2">
    <w:nsid w:val="39A0D9AC"/>
    <w:multiLevelType w:val="multilevel"/>
    <w:tmpl w:val="39A0D9AC"/>
    <w:lvl w:ilvl="0">
      <w:start w:val="2"/>
      <w:numFmt w:val="decimal"/>
      <w:lvlText w:val="%1"/>
      <w:lvlJc w:val="left"/>
      <w:pPr>
        <w:ind w:left="1881" w:hanging="420"/>
        <w:jc w:val="left"/>
      </w:pPr>
      <w:rPr>
        <w:rFonts w:hint="default"/>
        <w:lang w:val="zh-CN" w:eastAsia="zh-CN" w:bidi="zh-CN"/>
      </w:rPr>
    </w:lvl>
    <w:lvl w:ilvl="1">
      <w:start w:val="4"/>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3990" w:hanging="630"/>
      </w:pPr>
      <w:rPr>
        <w:rFonts w:hint="default"/>
        <w:lang w:val="zh-CN" w:eastAsia="zh-CN" w:bidi="zh-CN"/>
      </w:rPr>
    </w:lvl>
    <w:lvl w:ilvl="4">
      <w:numFmt w:val="bullet"/>
      <w:lvlText w:val="•"/>
      <w:lvlJc w:val="left"/>
      <w:pPr>
        <w:ind w:left="4935" w:hanging="630"/>
      </w:pPr>
      <w:rPr>
        <w:rFonts w:hint="default"/>
        <w:lang w:val="zh-CN" w:eastAsia="zh-CN" w:bidi="zh-CN"/>
      </w:rPr>
    </w:lvl>
    <w:lvl w:ilvl="5">
      <w:numFmt w:val="bullet"/>
      <w:lvlText w:val="•"/>
      <w:lvlJc w:val="left"/>
      <w:pPr>
        <w:ind w:left="5880" w:hanging="630"/>
      </w:pPr>
      <w:rPr>
        <w:rFonts w:hint="default"/>
        <w:lang w:val="zh-CN" w:eastAsia="zh-CN" w:bidi="zh-CN"/>
      </w:rPr>
    </w:lvl>
    <w:lvl w:ilvl="6">
      <w:numFmt w:val="bullet"/>
      <w:lvlText w:val="•"/>
      <w:lvlJc w:val="left"/>
      <w:pPr>
        <w:ind w:left="6825" w:hanging="630"/>
      </w:pPr>
      <w:rPr>
        <w:rFonts w:hint="default"/>
        <w:lang w:val="zh-CN" w:eastAsia="zh-CN" w:bidi="zh-CN"/>
      </w:rPr>
    </w:lvl>
    <w:lvl w:ilvl="7">
      <w:numFmt w:val="bullet"/>
      <w:lvlText w:val="•"/>
      <w:lvlJc w:val="left"/>
      <w:pPr>
        <w:ind w:left="7770" w:hanging="630"/>
      </w:pPr>
      <w:rPr>
        <w:rFonts w:hint="default"/>
        <w:lang w:val="zh-CN" w:eastAsia="zh-CN" w:bidi="zh-CN"/>
      </w:rPr>
    </w:lvl>
    <w:lvl w:ilvl="8">
      <w:numFmt w:val="bullet"/>
      <w:lvlText w:val="•"/>
      <w:lvlJc w:val="left"/>
      <w:pPr>
        <w:ind w:left="8715" w:hanging="630"/>
      </w:pPr>
      <w:rPr>
        <w:rFonts w:hint="default"/>
        <w:lang w:val="zh-CN" w:eastAsia="zh-CN" w:bidi="zh-CN"/>
      </w:rPr>
    </w:lvl>
  </w:abstractNum>
  <w:abstractNum w:abstractNumId="43">
    <w:nsid w:val="3B8127DF"/>
    <w:multiLevelType w:val="multilevel"/>
    <w:tmpl w:val="3B8127DF"/>
    <w:lvl w:ilvl="0">
      <w:start w:val="1"/>
      <w:numFmt w:val="decimal"/>
      <w:lvlText w:val="（%1）"/>
      <w:lvlJc w:val="left"/>
      <w:pPr>
        <w:ind w:left="2102" w:hanging="601"/>
        <w:jc w:val="left"/>
      </w:pPr>
      <w:rPr>
        <w:rFonts w:ascii="宋体" w:eastAsia="宋体" w:hAnsi="宋体" w:cs="宋体" w:hint="default"/>
        <w:w w:val="100"/>
        <w:sz w:val="22"/>
        <w:szCs w:val="22"/>
        <w:lang w:val="zh-CN" w:eastAsia="zh-CN" w:bidi="zh-CN"/>
      </w:rPr>
    </w:lvl>
    <w:lvl w:ilvl="1">
      <w:numFmt w:val="bullet"/>
      <w:lvlText w:val="•"/>
      <w:lvlJc w:val="left"/>
      <w:pPr>
        <w:ind w:left="2946" w:hanging="601"/>
      </w:pPr>
      <w:rPr>
        <w:rFonts w:hint="default"/>
        <w:lang w:val="zh-CN" w:eastAsia="zh-CN" w:bidi="zh-CN"/>
      </w:rPr>
    </w:lvl>
    <w:lvl w:ilvl="2">
      <w:numFmt w:val="bullet"/>
      <w:lvlText w:val="•"/>
      <w:lvlJc w:val="left"/>
      <w:pPr>
        <w:ind w:left="3793" w:hanging="601"/>
      </w:pPr>
      <w:rPr>
        <w:rFonts w:hint="default"/>
        <w:lang w:val="zh-CN" w:eastAsia="zh-CN" w:bidi="zh-CN"/>
      </w:rPr>
    </w:lvl>
    <w:lvl w:ilvl="3">
      <w:numFmt w:val="bullet"/>
      <w:lvlText w:val="•"/>
      <w:lvlJc w:val="left"/>
      <w:pPr>
        <w:ind w:left="4639" w:hanging="601"/>
      </w:pPr>
      <w:rPr>
        <w:rFonts w:hint="default"/>
        <w:lang w:val="zh-CN" w:eastAsia="zh-CN" w:bidi="zh-CN"/>
      </w:rPr>
    </w:lvl>
    <w:lvl w:ilvl="4">
      <w:numFmt w:val="bullet"/>
      <w:lvlText w:val="•"/>
      <w:lvlJc w:val="left"/>
      <w:pPr>
        <w:ind w:left="5486" w:hanging="601"/>
      </w:pPr>
      <w:rPr>
        <w:rFonts w:hint="default"/>
        <w:lang w:val="zh-CN" w:eastAsia="zh-CN" w:bidi="zh-CN"/>
      </w:rPr>
    </w:lvl>
    <w:lvl w:ilvl="5">
      <w:numFmt w:val="bullet"/>
      <w:lvlText w:val="•"/>
      <w:lvlJc w:val="left"/>
      <w:pPr>
        <w:ind w:left="6333" w:hanging="601"/>
      </w:pPr>
      <w:rPr>
        <w:rFonts w:hint="default"/>
        <w:lang w:val="zh-CN" w:eastAsia="zh-CN" w:bidi="zh-CN"/>
      </w:rPr>
    </w:lvl>
    <w:lvl w:ilvl="6">
      <w:numFmt w:val="bullet"/>
      <w:lvlText w:val="•"/>
      <w:lvlJc w:val="left"/>
      <w:pPr>
        <w:ind w:left="7179" w:hanging="601"/>
      </w:pPr>
      <w:rPr>
        <w:rFonts w:hint="default"/>
        <w:lang w:val="zh-CN" w:eastAsia="zh-CN" w:bidi="zh-CN"/>
      </w:rPr>
    </w:lvl>
    <w:lvl w:ilvl="7">
      <w:numFmt w:val="bullet"/>
      <w:lvlText w:val="•"/>
      <w:lvlJc w:val="left"/>
      <w:pPr>
        <w:ind w:left="8026" w:hanging="601"/>
      </w:pPr>
      <w:rPr>
        <w:rFonts w:hint="default"/>
        <w:lang w:val="zh-CN" w:eastAsia="zh-CN" w:bidi="zh-CN"/>
      </w:rPr>
    </w:lvl>
    <w:lvl w:ilvl="8">
      <w:numFmt w:val="bullet"/>
      <w:lvlText w:val="•"/>
      <w:lvlJc w:val="left"/>
      <w:pPr>
        <w:ind w:left="8872" w:hanging="601"/>
      </w:pPr>
      <w:rPr>
        <w:rFonts w:hint="default"/>
        <w:lang w:val="zh-CN" w:eastAsia="zh-CN" w:bidi="zh-CN"/>
      </w:rPr>
    </w:lvl>
  </w:abstractNum>
  <w:abstractNum w:abstractNumId="44">
    <w:nsid w:val="40B249F9"/>
    <w:multiLevelType w:val="multilevel"/>
    <w:tmpl w:val="40B249F9"/>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45">
    <w:nsid w:val="4C3D7A74"/>
    <w:multiLevelType w:val="multilevel"/>
    <w:tmpl w:val="4C3D7A74"/>
    <w:lvl w:ilvl="0">
      <w:start w:val="14"/>
      <w:numFmt w:val="decimal"/>
      <w:lvlText w:val="%1"/>
      <w:lvlJc w:val="left"/>
      <w:pPr>
        <w:ind w:left="1986" w:hanging="525"/>
        <w:jc w:val="left"/>
      </w:pPr>
      <w:rPr>
        <w:rFonts w:hint="default"/>
        <w:lang w:val="zh-CN" w:eastAsia="zh-CN" w:bidi="zh-CN"/>
      </w:rPr>
    </w:lvl>
    <w:lvl w:ilvl="1">
      <w:start w:val="4"/>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46">
    <w:nsid w:val="4D94DA66"/>
    <w:multiLevelType w:val="multilevel"/>
    <w:tmpl w:val="4D94DA66"/>
    <w:lvl w:ilvl="0">
      <w:start w:val="8"/>
      <w:numFmt w:val="decimal"/>
      <w:lvlText w:val="%1"/>
      <w:lvlJc w:val="left"/>
      <w:pPr>
        <w:ind w:left="1828" w:hanging="368"/>
        <w:jc w:val="left"/>
      </w:pPr>
      <w:rPr>
        <w:rFonts w:hint="default"/>
        <w:lang w:val="zh-CN" w:eastAsia="zh-CN" w:bidi="zh-CN"/>
      </w:rPr>
    </w:lvl>
    <w:lvl w:ilvl="1">
      <w:start w:val="4"/>
      <w:numFmt w:val="decimal"/>
      <w:lvlText w:val="%1.%2"/>
      <w:lvlJc w:val="left"/>
      <w:pPr>
        <w:ind w:left="1828" w:hanging="368"/>
        <w:jc w:val="left"/>
      </w:pPr>
      <w:rPr>
        <w:rFonts w:ascii="宋体" w:eastAsia="宋体" w:hAnsi="宋体" w:cs="宋体" w:hint="default"/>
        <w:w w:val="100"/>
        <w:sz w:val="21"/>
        <w:szCs w:val="21"/>
        <w:lang w:val="zh-CN" w:eastAsia="zh-CN" w:bidi="zh-CN"/>
      </w:rPr>
    </w:lvl>
    <w:lvl w:ilvl="2">
      <w:start w:val="1"/>
      <w:numFmt w:val="decimal"/>
      <w:lvlText w:val="%1.%2.%3"/>
      <w:lvlJc w:val="left"/>
      <w:pPr>
        <w:ind w:left="2038" w:hanging="578"/>
        <w:jc w:val="left"/>
      </w:pPr>
      <w:rPr>
        <w:rFonts w:ascii="宋体" w:eastAsia="宋体" w:hAnsi="宋体" w:cs="宋体" w:hint="default"/>
        <w:w w:val="100"/>
        <w:sz w:val="21"/>
        <w:szCs w:val="21"/>
        <w:lang w:val="zh-CN" w:eastAsia="zh-CN" w:bidi="zh-CN"/>
      </w:rPr>
    </w:lvl>
    <w:lvl w:ilvl="3">
      <w:numFmt w:val="bullet"/>
      <w:lvlText w:val="•"/>
      <w:lvlJc w:val="left"/>
      <w:pPr>
        <w:ind w:left="3943" w:hanging="578"/>
      </w:pPr>
      <w:rPr>
        <w:rFonts w:hint="default"/>
        <w:lang w:val="zh-CN" w:eastAsia="zh-CN" w:bidi="zh-CN"/>
      </w:rPr>
    </w:lvl>
    <w:lvl w:ilvl="4">
      <w:numFmt w:val="bullet"/>
      <w:lvlText w:val="•"/>
      <w:lvlJc w:val="left"/>
      <w:pPr>
        <w:ind w:left="4895" w:hanging="578"/>
      </w:pPr>
      <w:rPr>
        <w:rFonts w:hint="default"/>
        <w:lang w:val="zh-CN" w:eastAsia="zh-CN" w:bidi="zh-CN"/>
      </w:rPr>
    </w:lvl>
    <w:lvl w:ilvl="5">
      <w:numFmt w:val="bullet"/>
      <w:lvlText w:val="•"/>
      <w:lvlJc w:val="left"/>
      <w:pPr>
        <w:ind w:left="5847" w:hanging="578"/>
      </w:pPr>
      <w:rPr>
        <w:rFonts w:hint="default"/>
        <w:lang w:val="zh-CN" w:eastAsia="zh-CN" w:bidi="zh-CN"/>
      </w:rPr>
    </w:lvl>
    <w:lvl w:ilvl="6">
      <w:numFmt w:val="bullet"/>
      <w:lvlText w:val="•"/>
      <w:lvlJc w:val="left"/>
      <w:pPr>
        <w:ind w:left="6798" w:hanging="578"/>
      </w:pPr>
      <w:rPr>
        <w:rFonts w:hint="default"/>
        <w:lang w:val="zh-CN" w:eastAsia="zh-CN" w:bidi="zh-CN"/>
      </w:rPr>
    </w:lvl>
    <w:lvl w:ilvl="7">
      <w:numFmt w:val="bullet"/>
      <w:lvlText w:val="•"/>
      <w:lvlJc w:val="left"/>
      <w:pPr>
        <w:ind w:left="7750" w:hanging="578"/>
      </w:pPr>
      <w:rPr>
        <w:rFonts w:hint="default"/>
        <w:lang w:val="zh-CN" w:eastAsia="zh-CN" w:bidi="zh-CN"/>
      </w:rPr>
    </w:lvl>
    <w:lvl w:ilvl="8">
      <w:numFmt w:val="bullet"/>
      <w:lvlText w:val="•"/>
      <w:lvlJc w:val="left"/>
      <w:pPr>
        <w:ind w:left="8702" w:hanging="578"/>
      </w:pPr>
      <w:rPr>
        <w:rFonts w:hint="default"/>
        <w:lang w:val="zh-CN" w:eastAsia="zh-CN" w:bidi="zh-CN"/>
      </w:rPr>
    </w:lvl>
  </w:abstractNum>
  <w:abstractNum w:abstractNumId="47">
    <w:nsid w:val="58765686"/>
    <w:multiLevelType w:val="multilevel"/>
    <w:tmpl w:val="58765686"/>
    <w:lvl w:ilvl="0">
      <w:start w:val="3"/>
      <w:numFmt w:val="decimal"/>
      <w:lvlText w:val="%1"/>
      <w:lvlJc w:val="left"/>
      <w:pPr>
        <w:ind w:left="2091" w:hanging="630"/>
        <w:jc w:val="left"/>
      </w:pPr>
      <w:rPr>
        <w:rFonts w:hint="default"/>
        <w:lang w:val="zh-CN" w:eastAsia="zh-CN" w:bidi="zh-CN"/>
      </w:rPr>
    </w:lvl>
    <w:lvl w:ilvl="1">
      <w:start w:val="2"/>
      <w:numFmt w:val="decimal"/>
      <w:lvlText w:val="%1.%2"/>
      <w:lvlJc w:val="left"/>
      <w:pPr>
        <w:ind w:left="2091" w:hanging="630"/>
        <w:jc w:val="left"/>
      </w:pPr>
      <w:rPr>
        <w:rFonts w:hint="default"/>
        <w:lang w:val="zh-CN" w:eastAsia="zh-CN" w:bidi="zh-CN"/>
      </w:rPr>
    </w:lvl>
    <w:lvl w:ilvl="2">
      <w:start w:val="3"/>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abstractNum w:abstractNumId="48">
    <w:nsid w:val="59A54B70"/>
    <w:multiLevelType w:val="multilevel"/>
    <w:tmpl w:val="59A54B70"/>
    <w:lvl w:ilvl="0">
      <w:start w:val="1"/>
      <w:numFmt w:val="decimal"/>
      <w:lvlText w:val="(%1)"/>
      <w:lvlJc w:val="left"/>
      <w:pPr>
        <w:tabs>
          <w:tab w:val="left" w:pos="780"/>
        </w:tabs>
        <w:ind w:left="780" w:hanging="360"/>
      </w:pPr>
      <w:rPr>
        <w:rFonts w:ascii="宋体" w:eastAsia="宋体"/>
        <w:kern w:val="2"/>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9">
    <w:nsid w:val="5E29AB5A"/>
    <w:multiLevelType w:val="multilevel"/>
    <w:tmpl w:val="5E29AB5A"/>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50">
    <w:nsid w:val="5FFFB1A7"/>
    <w:multiLevelType w:val="multilevel"/>
    <w:tmpl w:val="5FFFB1A7"/>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51">
    <w:nsid w:val="629F7852"/>
    <w:multiLevelType w:val="multilevel"/>
    <w:tmpl w:val="629F7852"/>
    <w:lvl w:ilvl="0">
      <w:start w:val="1"/>
      <w:numFmt w:val="decimal"/>
      <w:lvlText w:val="%1"/>
      <w:lvlJc w:val="left"/>
      <w:pPr>
        <w:ind w:left="2091" w:hanging="630"/>
        <w:jc w:val="left"/>
      </w:pPr>
      <w:rPr>
        <w:rFonts w:hint="default"/>
        <w:lang w:val="zh-CN" w:eastAsia="zh-CN" w:bidi="zh-CN"/>
      </w:rPr>
    </w:lvl>
    <w:lvl w:ilvl="1">
      <w:start w:val="6"/>
      <w:numFmt w:val="decimal"/>
      <w:lvlText w:val="%1.%2"/>
      <w:lvlJc w:val="left"/>
      <w:pPr>
        <w:ind w:left="2091" w:hanging="630"/>
        <w:jc w:val="left"/>
      </w:pPr>
      <w:rPr>
        <w:rFonts w:hint="default"/>
        <w:lang w:val="zh-CN" w:eastAsia="zh-CN" w:bidi="zh-CN"/>
      </w:rPr>
    </w:lvl>
    <w:lvl w:ilvl="2">
      <w:start w:val="4"/>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abstractNum w:abstractNumId="52">
    <w:nsid w:val="65CD0074"/>
    <w:multiLevelType w:val="multilevel"/>
    <w:tmpl w:val="65CD0074"/>
    <w:lvl w:ilvl="0">
      <w:start w:val="15"/>
      <w:numFmt w:val="decimal"/>
      <w:lvlText w:val="%1"/>
      <w:lvlJc w:val="left"/>
      <w:pPr>
        <w:ind w:left="1933" w:hanging="473"/>
        <w:jc w:val="left"/>
      </w:pPr>
      <w:rPr>
        <w:rFonts w:hint="default"/>
        <w:lang w:val="zh-CN" w:eastAsia="zh-CN" w:bidi="zh-CN"/>
      </w:rPr>
    </w:lvl>
    <w:lvl w:ilvl="1">
      <w:start w:val="2"/>
      <w:numFmt w:val="decimal"/>
      <w:lvlText w:val="%1.%2"/>
      <w:lvlJc w:val="left"/>
      <w:pPr>
        <w:ind w:left="2153" w:hanging="473"/>
        <w:jc w:val="left"/>
      </w:pPr>
      <w:rPr>
        <w:rFonts w:ascii="宋体" w:eastAsia="宋体" w:hAnsi="宋体" w:cs="宋体" w:hint="default"/>
        <w:w w:val="100"/>
        <w:sz w:val="21"/>
        <w:szCs w:val="21"/>
        <w:lang w:val="zh-CN" w:eastAsia="zh-CN" w:bidi="zh-CN"/>
      </w:rPr>
    </w:lvl>
    <w:lvl w:ilvl="2">
      <w:start w:val="1"/>
      <w:numFmt w:val="decimal"/>
      <w:lvlText w:val="%1.%2.%3"/>
      <w:lvlJc w:val="left"/>
      <w:pPr>
        <w:ind w:left="1461" w:hanging="735"/>
        <w:jc w:val="left"/>
      </w:pPr>
      <w:rPr>
        <w:rFonts w:ascii="宋体" w:eastAsia="宋体" w:hAnsi="宋体" w:cs="宋体" w:hint="default"/>
        <w:spacing w:val="-18"/>
        <w:w w:val="100"/>
        <w:sz w:val="21"/>
        <w:szCs w:val="21"/>
        <w:lang w:val="zh-CN" w:eastAsia="zh-CN" w:bidi="zh-CN"/>
      </w:rPr>
    </w:lvl>
    <w:lvl w:ilvl="3">
      <w:numFmt w:val="bullet"/>
      <w:lvlText w:val="•"/>
      <w:lvlJc w:val="left"/>
      <w:pPr>
        <w:ind w:left="3233" w:hanging="735"/>
      </w:pPr>
      <w:rPr>
        <w:rFonts w:hint="default"/>
        <w:lang w:val="zh-CN" w:eastAsia="zh-CN" w:bidi="zh-CN"/>
      </w:rPr>
    </w:lvl>
    <w:lvl w:ilvl="4">
      <w:numFmt w:val="bullet"/>
      <w:lvlText w:val="•"/>
      <w:lvlJc w:val="left"/>
      <w:pPr>
        <w:ind w:left="4286" w:hanging="735"/>
      </w:pPr>
      <w:rPr>
        <w:rFonts w:hint="default"/>
        <w:lang w:val="zh-CN" w:eastAsia="zh-CN" w:bidi="zh-CN"/>
      </w:rPr>
    </w:lvl>
    <w:lvl w:ilvl="5">
      <w:numFmt w:val="bullet"/>
      <w:lvlText w:val="•"/>
      <w:lvlJc w:val="left"/>
      <w:pPr>
        <w:ind w:left="5339" w:hanging="735"/>
      </w:pPr>
      <w:rPr>
        <w:rFonts w:hint="default"/>
        <w:lang w:val="zh-CN" w:eastAsia="zh-CN" w:bidi="zh-CN"/>
      </w:rPr>
    </w:lvl>
    <w:lvl w:ilvl="6">
      <w:numFmt w:val="bullet"/>
      <w:lvlText w:val="•"/>
      <w:lvlJc w:val="left"/>
      <w:pPr>
        <w:ind w:left="6393" w:hanging="735"/>
      </w:pPr>
      <w:rPr>
        <w:rFonts w:hint="default"/>
        <w:lang w:val="zh-CN" w:eastAsia="zh-CN" w:bidi="zh-CN"/>
      </w:rPr>
    </w:lvl>
    <w:lvl w:ilvl="7">
      <w:numFmt w:val="bullet"/>
      <w:lvlText w:val="•"/>
      <w:lvlJc w:val="left"/>
      <w:pPr>
        <w:ind w:left="7446" w:hanging="735"/>
      </w:pPr>
      <w:rPr>
        <w:rFonts w:hint="default"/>
        <w:lang w:val="zh-CN" w:eastAsia="zh-CN" w:bidi="zh-CN"/>
      </w:rPr>
    </w:lvl>
    <w:lvl w:ilvl="8">
      <w:numFmt w:val="bullet"/>
      <w:lvlText w:val="•"/>
      <w:lvlJc w:val="left"/>
      <w:pPr>
        <w:ind w:left="8499" w:hanging="735"/>
      </w:pPr>
      <w:rPr>
        <w:rFonts w:hint="default"/>
        <w:lang w:val="zh-CN" w:eastAsia="zh-CN" w:bidi="zh-CN"/>
      </w:rPr>
    </w:lvl>
  </w:abstractNum>
  <w:abstractNum w:abstractNumId="53">
    <w:nsid w:val="74C28B35"/>
    <w:multiLevelType w:val="multilevel"/>
    <w:tmpl w:val="74C28B35"/>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54">
    <w:nsid w:val="77ECEA79"/>
    <w:multiLevelType w:val="multilevel"/>
    <w:tmpl w:val="77ECEA79"/>
    <w:lvl w:ilvl="0">
      <w:start w:val="1"/>
      <w:numFmt w:val="decimal"/>
      <w:lvlText w:val="%1"/>
      <w:lvlJc w:val="left"/>
      <w:pPr>
        <w:ind w:left="2301" w:hanging="840"/>
        <w:jc w:val="left"/>
      </w:pPr>
      <w:rPr>
        <w:rFonts w:hint="default"/>
        <w:lang w:val="zh-CN" w:eastAsia="zh-CN" w:bidi="zh-CN"/>
      </w:rPr>
    </w:lvl>
    <w:lvl w:ilvl="1">
      <w:start w:val="1"/>
      <w:numFmt w:val="decimal"/>
      <w:lvlText w:val="%1.%2"/>
      <w:lvlJc w:val="left"/>
      <w:pPr>
        <w:ind w:left="2301" w:hanging="840"/>
        <w:jc w:val="left"/>
      </w:pPr>
      <w:rPr>
        <w:rFonts w:hint="default"/>
        <w:lang w:val="zh-CN" w:eastAsia="zh-CN" w:bidi="zh-CN"/>
      </w:rPr>
    </w:lvl>
    <w:lvl w:ilvl="2">
      <w:start w:val="3"/>
      <w:numFmt w:val="decimal"/>
      <w:lvlText w:val="%1.%2.%3"/>
      <w:lvlJc w:val="left"/>
      <w:pPr>
        <w:ind w:left="2301" w:hanging="840"/>
        <w:jc w:val="left"/>
      </w:pPr>
      <w:rPr>
        <w:rFonts w:hint="default"/>
        <w:lang w:val="zh-CN" w:eastAsia="zh-CN" w:bidi="zh-CN"/>
      </w:rPr>
    </w:lvl>
    <w:lvl w:ilvl="3">
      <w:start w:val="9"/>
      <w:numFmt w:val="decimal"/>
      <w:lvlText w:val="%1.%2.%3.%4"/>
      <w:lvlJc w:val="left"/>
      <w:pPr>
        <w:ind w:left="2301" w:hanging="840"/>
        <w:jc w:val="left"/>
      </w:pPr>
      <w:rPr>
        <w:rFonts w:ascii="宋体" w:eastAsia="宋体" w:hAnsi="宋体" w:cs="宋体" w:hint="default"/>
        <w:w w:val="100"/>
        <w:sz w:val="21"/>
        <w:szCs w:val="21"/>
        <w:lang w:val="zh-CN" w:eastAsia="zh-CN" w:bidi="zh-CN"/>
      </w:rPr>
    </w:lvl>
    <w:lvl w:ilvl="4">
      <w:numFmt w:val="bullet"/>
      <w:lvlText w:val="•"/>
      <w:lvlJc w:val="left"/>
      <w:pPr>
        <w:ind w:left="5622" w:hanging="840"/>
      </w:pPr>
      <w:rPr>
        <w:rFonts w:hint="default"/>
        <w:lang w:val="zh-CN" w:eastAsia="zh-CN" w:bidi="zh-CN"/>
      </w:rPr>
    </w:lvl>
    <w:lvl w:ilvl="5">
      <w:numFmt w:val="bullet"/>
      <w:lvlText w:val="•"/>
      <w:lvlJc w:val="left"/>
      <w:pPr>
        <w:ind w:left="6453" w:hanging="840"/>
      </w:pPr>
      <w:rPr>
        <w:rFonts w:hint="default"/>
        <w:lang w:val="zh-CN" w:eastAsia="zh-CN" w:bidi="zh-CN"/>
      </w:rPr>
    </w:lvl>
    <w:lvl w:ilvl="6">
      <w:numFmt w:val="bullet"/>
      <w:lvlText w:val="•"/>
      <w:lvlJc w:val="left"/>
      <w:pPr>
        <w:ind w:left="7283" w:hanging="840"/>
      </w:pPr>
      <w:rPr>
        <w:rFonts w:hint="default"/>
        <w:lang w:val="zh-CN" w:eastAsia="zh-CN" w:bidi="zh-CN"/>
      </w:rPr>
    </w:lvl>
    <w:lvl w:ilvl="7">
      <w:numFmt w:val="bullet"/>
      <w:lvlText w:val="•"/>
      <w:lvlJc w:val="left"/>
      <w:pPr>
        <w:ind w:left="8114" w:hanging="840"/>
      </w:pPr>
      <w:rPr>
        <w:rFonts w:hint="default"/>
        <w:lang w:val="zh-CN" w:eastAsia="zh-CN" w:bidi="zh-CN"/>
      </w:rPr>
    </w:lvl>
    <w:lvl w:ilvl="8">
      <w:numFmt w:val="bullet"/>
      <w:lvlText w:val="•"/>
      <w:lvlJc w:val="left"/>
      <w:pPr>
        <w:ind w:left="8944" w:hanging="840"/>
      </w:pPr>
      <w:rPr>
        <w:rFonts w:hint="default"/>
        <w:lang w:val="zh-CN" w:eastAsia="zh-CN" w:bidi="zh-CN"/>
      </w:rPr>
    </w:lvl>
  </w:abstractNum>
  <w:abstractNum w:abstractNumId="55">
    <w:nsid w:val="79AA4FA4"/>
    <w:multiLevelType w:val="multilevel"/>
    <w:tmpl w:val="79AA4FA4"/>
    <w:lvl w:ilvl="0">
      <w:start w:val="10"/>
      <w:numFmt w:val="decimal"/>
      <w:lvlText w:val="%1"/>
      <w:lvlJc w:val="left"/>
      <w:pPr>
        <w:ind w:left="1986" w:hanging="525"/>
        <w:jc w:val="left"/>
      </w:pPr>
      <w:rPr>
        <w:rFonts w:hint="default"/>
        <w:lang w:val="zh-CN" w:eastAsia="zh-CN" w:bidi="zh-CN"/>
      </w:rPr>
    </w:lvl>
    <w:lvl w:ilvl="1">
      <w:start w:val="7"/>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56">
    <w:nsid w:val="7C246926"/>
    <w:multiLevelType w:val="multilevel"/>
    <w:tmpl w:val="7C246926"/>
    <w:lvl w:ilvl="0">
      <w:start w:val="1"/>
      <w:numFmt w:val="decimal"/>
      <w:lvlText w:val="%1."/>
      <w:lvlJc w:val="left"/>
      <w:pPr>
        <w:ind w:left="1356" w:hanging="315"/>
        <w:jc w:val="left"/>
      </w:pPr>
      <w:rPr>
        <w:rFonts w:ascii="宋体" w:eastAsia="宋体" w:hAnsi="宋体" w:cs="宋体" w:hint="default"/>
        <w:w w:val="100"/>
        <w:sz w:val="21"/>
        <w:szCs w:val="21"/>
        <w:lang w:val="zh-CN" w:eastAsia="zh-CN" w:bidi="zh-CN"/>
      </w:rPr>
    </w:lvl>
    <w:lvl w:ilvl="1">
      <w:start w:val="1"/>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38" w:hanging="578"/>
        <w:jc w:val="left"/>
      </w:pPr>
      <w:rPr>
        <w:rFonts w:ascii="宋体" w:eastAsia="宋体" w:hAnsi="宋体" w:cs="宋体" w:hint="default"/>
        <w:w w:val="100"/>
        <w:sz w:val="21"/>
        <w:szCs w:val="21"/>
        <w:lang w:val="zh-CN" w:eastAsia="zh-CN" w:bidi="zh-CN"/>
      </w:rPr>
    </w:lvl>
    <w:lvl w:ilvl="3">
      <w:start w:val="4"/>
      <w:numFmt w:val="decimal"/>
      <w:lvlText w:val="%1.%2.%3.%4"/>
      <w:lvlJc w:val="left"/>
      <w:pPr>
        <w:ind w:left="2248" w:hanging="788"/>
        <w:jc w:val="left"/>
      </w:pPr>
      <w:rPr>
        <w:rFonts w:ascii="宋体" w:eastAsia="宋体" w:hAnsi="宋体" w:cs="宋体" w:hint="default"/>
        <w:w w:val="100"/>
        <w:sz w:val="21"/>
        <w:szCs w:val="21"/>
        <w:lang w:val="zh-CN" w:eastAsia="zh-CN" w:bidi="zh-CN"/>
      </w:rPr>
    </w:lvl>
    <w:lvl w:ilvl="4">
      <w:numFmt w:val="bullet"/>
      <w:lvlText w:val="•"/>
      <w:lvlJc w:val="left"/>
      <w:pPr>
        <w:ind w:left="1940" w:hanging="788"/>
      </w:pPr>
      <w:rPr>
        <w:rFonts w:hint="default"/>
        <w:lang w:val="zh-CN" w:eastAsia="zh-CN" w:bidi="zh-CN"/>
      </w:rPr>
    </w:lvl>
    <w:lvl w:ilvl="5">
      <w:numFmt w:val="bullet"/>
      <w:lvlText w:val="•"/>
      <w:lvlJc w:val="left"/>
      <w:pPr>
        <w:ind w:left="1980" w:hanging="788"/>
      </w:pPr>
      <w:rPr>
        <w:rFonts w:hint="default"/>
        <w:lang w:val="zh-CN" w:eastAsia="zh-CN" w:bidi="zh-CN"/>
      </w:rPr>
    </w:lvl>
    <w:lvl w:ilvl="6">
      <w:numFmt w:val="bullet"/>
      <w:lvlText w:val="•"/>
      <w:lvlJc w:val="left"/>
      <w:pPr>
        <w:ind w:left="2040" w:hanging="788"/>
      </w:pPr>
      <w:rPr>
        <w:rFonts w:hint="default"/>
        <w:lang w:val="zh-CN" w:eastAsia="zh-CN" w:bidi="zh-CN"/>
      </w:rPr>
    </w:lvl>
    <w:lvl w:ilvl="7">
      <w:numFmt w:val="bullet"/>
      <w:lvlText w:val="•"/>
      <w:lvlJc w:val="left"/>
      <w:pPr>
        <w:ind w:left="2100" w:hanging="788"/>
      </w:pPr>
      <w:rPr>
        <w:rFonts w:hint="default"/>
        <w:lang w:val="zh-CN" w:eastAsia="zh-CN" w:bidi="zh-CN"/>
      </w:rPr>
    </w:lvl>
    <w:lvl w:ilvl="8">
      <w:numFmt w:val="bullet"/>
      <w:lvlText w:val="•"/>
      <w:lvlJc w:val="left"/>
      <w:pPr>
        <w:ind w:left="2140" w:hanging="788"/>
      </w:pPr>
      <w:rPr>
        <w:rFonts w:hint="default"/>
        <w:lang w:val="zh-CN" w:eastAsia="zh-CN" w:bidi="zh-CN"/>
      </w:rPr>
    </w:lvl>
  </w:abstractNum>
  <w:abstractNum w:abstractNumId="57">
    <w:nsid w:val="7DEC2089"/>
    <w:multiLevelType w:val="multilevel"/>
    <w:tmpl w:val="7DEC2089"/>
    <w:lvl w:ilvl="0">
      <w:start w:val="3"/>
      <w:numFmt w:val="decimal"/>
      <w:lvlText w:val="%1"/>
      <w:lvlJc w:val="left"/>
      <w:pPr>
        <w:ind w:left="2091" w:hanging="630"/>
        <w:jc w:val="left"/>
      </w:pPr>
      <w:rPr>
        <w:rFonts w:hint="default"/>
        <w:lang w:val="zh-CN" w:eastAsia="zh-CN" w:bidi="zh-CN"/>
      </w:rPr>
    </w:lvl>
    <w:lvl w:ilvl="1">
      <w:start w:val="3"/>
      <w:numFmt w:val="decimal"/>
      <w:lvlText w:val="%1.%2"/>
      <w:lvlJc w:val="left"/>
      <w:pPr>
        <w:ind w:left="2091" w:hanging="630"/>
        <w:jc w:val="left"/>
      </w:pPr>
      <w:rPr>
        <w:rFonts w:hint="default"/>
        <w:lang w:val="zh-CN" w:eastAsia="zh-CN" w:bidi="zh-CN"/>
      </w:rPr>
    </w:lvl>
    <w:lvl w:ilvl="2">
      <w:start w:val="3"/>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num w:numId="1">
    <w:abstractNumId w:val="1"/>
  </w:num>
  <w:num w:numId="2">
    <w:abstractNumId w:val="13"/>
  </w:num>
  <w:num w:numId="3">
    <w:abstractNumId w:val="33"/>
  </w:num>
  <w:num w:numId="4">
    <w:abstractNumId w:val="26"/>
  </w:num>
  <w:num w:numId="5">
    <w:abstractNumId w:val="48"/>
  </w:num>
  <w:num w:numId="6">
    <w:abstractNumId w:val="30"/>
  </w:num>
  <w:num w:numId="7">
    <w:abstractNumId w:val="34"/>
  </w:num>
  <w:num w:numId="8">
    <w:abstractNumId w:val="21"/>
  </w:num>
  <w:num w:numId="9">
    <w:abstractNumId w:val="15"/>
  </w:num>
  <w:num w:numId="10">
    <w:abstractNumId w:val="39"/>
  </w:num>
  <w:num w:numId="11">
    <w:abstractNumId w:val="56"/>
  </w:num>
  <w:num w:numId="12">
    <w:abstractNumId w:val="54"/>
  </w:num>
  <w:num w:numId="13">
    <w:abstractNumId w:val="12"/>
  </w:num>
  <w:num w:numId="14">
    <w:abstractNumId w:val="51"/>
  </w:num>
  <w:num w:numId="15">
    <w:abstractNumId w:val="6"/>
  </w:num>
  <w:num w:numId="16">
    <w:abstractNumId w:val="42"/>
  </w:num>
  <w:num w:numId="17">
    <w:abstractNumId w:val="3"/>
  </w:num>
  <w:num w:numId="18">
    <w:abstractNumId w:val="47"/>
  </w:num>
  <w:num w:numId="19">
    <w:abstractNumId w:val="57"/>
  </w:num>
  <w:num w:numId="20">
    <w:abstractNumId w:val="0"/>
  </w:num>
  <w:num w:numId="21">
    <w:abstractNumId w:val="32"/>
  </w:num>
  <w:num w:numId="22">
    <w:abstractNumId w:val="46"/>
  </w:num>
  <w:num w:numId="23">
    <w:abstractNumId w:val="20"/>
  </w:num>
  <w:num w:numId="24">
    <w:abstractNumId w:val="18"/>
  </w:num>
  <w:num w:numId="25">
    <w:abstractNumId w:val="36"/>
  </w:num>
  <w:num w:numId="26">
    <w:abstractNumId w:val="55"/>
  </w:num>
  <w:num w:numId="27">
    <w:abstractNumId w:val="11"/>
  </w:num>
  <w:num w:numId="28">
    <w:abstractNumId w:val="5"/>
  </w:num>
  <w:num w:numId="29">
    <w:abstractNumId w:val="10"/>
  </w:num>
  <w:num w:numId="30">
    <w:abstractNumId w:val="49"/>
  </w:num>
  <w:num w:numId="31">
    <w:abstractNumId w:val="2"/>
  </w:num>
  <w:num w:numId="32">
    <w:abstractNumId w:val="28"/>
  </w:num>
  <w:num w:numId="33">
    <w:abstractNumId w:val="4"/>
  </w:num>
  <w:num w:numId="34">
    <w:abstractNumId w:val="50"/>
  </w:num>
  <w:num w:numId="35">
    <w:abstractNumId w:val="53"/>
  </w:num>
  <w:num w:numId="36">
    <w:abstractNumId w:val="45"/>
  </w:num>
  <w:num w:numId="37">
    <w:abstractNumId w:val="37"/>
  </w:num>
  <w:num w:numId="38">
    <w:abstractNumId w:val="52"/>
  </w:num>
  <w:num w:numId="39">
    <w:abstractNumId w:val="23"/>
  </w:num>
  <w:num w:numId="40">
    <w:abstractNumId w:val="24"/>
  </w:num>
  <w:num w:numId="41">
    <w:abstractNumId w:val="16"/>
  </w:num>
  <w:num w:numId="42">
    <w:abstractNumId w:val="38"/>
  </w:num>
  <w:num w:numId="43">
    <w:abstractNumId w:val="29"/>
  </w:num>
  <w:num w:numId="44">
    <w:abstractNumId w:val="19"/>
  </w:num>
  <w:num w:numId="45">
    <w:abstractNumId w:val="31"/>
  </w:num>
  <w:num w:numId="46">
    <w:abstractNumId w:val="8"/>
  </w:num>
  <w:num w:numId="47">
    <w:abstractNumId w:val="44"/>
  </w:num>
  <w:num w:numId="48">
    <w:abstractNumId w:val="25"/>
  </w:num>
  <w:num w:numId="49">
    <w:abstractNumId w:val="40"/>
  </w:num>
  <w:num w:numId="50">
    <w:abstractNumId w:val="22"/>
  </w:num>
  <w:num w:numId="51">
    <w:abstractNumId w:val="14"/>
  </w:num>
  <w:num w:numId="52">
    <w:abstractNumId w:val="27"/>
  </w:num>
  <w:num w:numId="53">
    <w:abstractNumId w:val="7"/>
  </w:num>
  <w:num w:numId="54">
    <w:abstractNumId w:val="43"/>
  </w:num>
  <w:num w:numId="55">
    <w:abstractNumId w:val="35"/>
  </w:num>
  <w:num w:numId="56">
    <w:abstractNumId w:val="17"/>
  </w:num>
  <w:num w:numId="57">
    <w:abstractNumId w:val="41"/>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A0"/>
    <w:rsid w:val="00001FB0"/>
    <w:rsid w:val="000039A7"/>
    <w:rsid w:val="00004DFF"/>
    <w:rsid w:val="00005E21"/>
    <w:rsid w:val="00005E40"/>
    <w:rsid w:val="00006B68"/>
    <w:rsid w:val="00007306"/>
    <w:rsid w:val="00010565"/>
    <w:rsid w:val="00010ED4"/>
    <w:rsid w:val="0001165F"/>
    <w:rsid w:val="00012F9E"/>
    <w:rsid w:val="00013ADD"/>
    <w:rsid w:val="00015C09"/>
    <w:rsid w:val="00020A33"/>
    <w:rsid w:val="00024183"/>
    <w:rsid w:val="0002624C"/>
    <w:rsid w:val="0002700C"/>
    <w:rsid w:val="00030A63"/>
    <w:rsid w:val="000317BC"/>
    <w:rsid w:val="000356FA"/>
    <w:rsid w:val="00035F47"/>
    <w:rsid w:val="0003619A"/>
    <w:rsid w:val="00037956"/>
    <w:rsid w:val="00037BDF"/>
    <w:rsid w:val="00037CDD"/>
    <w:rsid w:val="000419A4"/>
    <w:rsid w:val="00044517"/>
    <w:rsid w:val="00045A89"/>
    <w:rsid w:val="00045A8E"/>
    <w:rsid w:val="00051EE8"/>
    <w:rsid w:val="0005243A"/>
    <w:rsid w:val="00053E5E"/>
    <w:rsid w:val="00053FB6"/>
    <w:rsid w:val="00054BC6"/>
    <w:rsid w:val="00055B3C"/>
    <w:rsid w:val="00055C40"/>
    <w:rsid w:val="00055D8E"/>
    <w:rsid w:val="000643EC"/>
    <w:rsid w:val="00064A38"/>
    <w:rsid w:val="0006571B"/>
    <w:rsid w:val="0006652D"/>
    <w:rsid w:val="00067093"/>
    <w:rsid w:val="00073462"/>
    <w:rsid w:val="00076974"/>
    <w:rsid w:val="000771E9"/>
    <w:rsid w:val="00077E64"/>
    <w:rsid w:val="0008036C"/>
    <w:rsid w:val="0008110B"/>
    <w:rsid w:val="000823C5"/>
    <w:rsid w:val="000874BC"/>
    <w:rsid w:val="00090E52"/>
    <w:rsid w:val="000922FF"/>
    <w:rsid w:val="00092C30"/>
    <w:rsid w:val="0009346E"/>
    <w:rsid w:val="0009538D"/>
    <w:rsid w:val="0009620E"/>
    <w:rsid w:val="00097D96"/>
    <w:rsid w:val="000A015C"/>
    <w:rsid w:val="000A245E"/>
    <w:rsid w:val="000A384D"/>
    <w:rsid w:val="000A577C"/>
    <w:rsid w:val="000A5981"/>
    <w:rsid w:val="000A6D11"/>
    <w:rsid w:val="000B2307"/>
    <w:rsid w:val="000B2D7F"/>
    <w:rsid w:val="000B553D"/>
    <w:rsid w:val="000C062A"/>
    <w:rsid w:val="000C0E48"/>
    <w:rsid w:val="000C1657"/>
    <w:rsid w:val="000C2697"/>
    <w:rsid w:val="000C3A1C"/>
    <w:rsid w:val="000C541C"/>
    <w:rsid w:val="000C5690"/>
    <w:rsid w:val="000C66A0"/>
    <w:rsid w:val="000D0866"/>
    <w:rsid w:val="000D0F1B"/>
    <w:rsid w:val="000D2503"/>
    <w:rsid w:val="000D3DA7"/>
    <w:rsid w:val="000D3EF6"/>
    <w:rsid w:val="000D4589"/>
    <w:rsid w:val="000D4E9E"/>
    <w:rsid w:val="000D7631"/>
    <w:rsid w:val="000E1C72"/>
    <w:rsid w:val="000E5A69"/>
    <w:rsid w:val="000E5BD1"/>
    <w:rsid w:val="000E6171"/>
    <w:rsid w:val="000E66E3"/>
    <w:rsid w:val="000E69BC"/>
    <w:rsid w:val="000E6D9F"/>
    <w:rsid w:val="000F5115"/>
    <w:rsid w:val="000F6029"/>
    <w:rsid w:val="000F6209"/>
    <w:rsid w:val="000F6CA0"/>
    <w:rsid w:val="000F7ABE"/>
    <w:rsid w:val="000F7F61"/>
    <w:rsid w:val="0010007C"/>
    <w:rsid w:val="00100581"/>
    <w:rsid w:val="00101809"/>
    <w:rsid w:val="00103435"/>
    <w:rsid w:val="00104143"/>
    <w:rsid w:val="0010484E"/>
    <w:rsid w:val="001053AD"/>
    <w:rsid w:val="001071A4"/>
    <w:rsid w:val="0011078A"/>
    <w:rsid w:val="00111E78"/>
    <w:rsid w:val="00111F60"/>
    <w:rsid w:val="0011354A"/>
    <w:rsid w:val="00114CFC"/>
    <w:rsid w:val="001161F9"/>
    <w:rsid w:val="00120020"/>
    <w:rsid w:val="00120BD3"/>
    <w:rsid w:val="00120F7E"/>
    <w:rsid w:val="00133570"/>
    <w:rsid w:val="00135C67"/>
    <w:rsid w:val="001365CD"/>
    <w:rsid w:val="0013686A"/>
    <w:rsid w:val="001379A1"/>
    <w:rsid w:val="00141A15"/>
    <w:rsid w:val="0014411D"/>
    <w:rsid w:val="00146156"/>
    <w:rsid w:val="0014718A"/>
    <w:rsid w:val="00147ED2"/>
    <w:rsid w:val="00150141"/>
    <w:rsid w:val="001504A0"/>
    <w:rsid w:val="001530C2"/>
    <w:rsid w:val="00156789"/>
    <w:rsid w:val="00167449"/>
    <w:rsid w:val="00175388"/>
    <w:rsid w:val="00176EFC"/>
    <w:rsid w:val="00177125"/>
    <w:rsid w:val="00180EB5"/>
    <w:rsid w:val="00181CB9"/>
    <w:rsid w:val="00181D67"/>
    <w:rsid w:val="0018490E"/>
    <w:rsid w:val="00184D83"/>
    <w:rsid w:val="00185411"/>
    <w:rsid w:val="00185C3A"/>
    <w:rsid w:val="00187BC3"/>
    <w:rsid w:val="00187F61"/>
    <w:rsid w:val="0019132A"/>
    <w:rsid w:val="00195349"/>
    <w:rsid w:val="001965CB"/>
    <w:rsid w:val="001A1924"/>
    <w:rsid w:val="001A1FA3"/>
    <w:rsid w:val="001A24A7"/>
    <w:rsid w:val="001A2D07"/>
    <w:rsid w:val="001A4B5D"/>
    <w:rsid w:val="001B0F5F"/>
    <w:rsid w:val="001B45FD"/>
    <w:rsid w:val="001B5CAB"/>
    <w:rsid w:val="001B6718"/>
    <w:rsid w:val="001B7674"/>
    <w:rsid w:val="001C063A"/>
    <w:rsid w:val="001C0A9F"/>
    <w:rsid w:val="001C21FE"/>
    <w:rsid w:val="001C3D29"/>
    <w:rsid w:val="001C645C"/>
    <w:rsid w:val="001C6816"/>
    <w:rsid w:val="001C6994"/>
    <w:rsid w:val="001C7B58"/>
    <w:rsid w:val="001D018D"/>
    <w:rsid w:val="001D15AC"/>
    <w:rsid w:val="001D1DAB"/>
    <w:rsid w:val="001D2F9A"/>
    <w:rsid w:val="001D3368"/>
    <w:rsid w:val="001E46CB"/>
    <w:rsid w:val="001E7A49"/>
    <w:rsid w:val="001E7D8E"/>
    <w:rsid w:val="001F0685"/>
    <w:rsid w:val="001F2485"/>
    <w:rsid w:val="001F3337"/>
    <w:rsid w:val="001F34ED"/>
    <w:rsid w:val="001F5208"/>
    <w:rsid w:val="002005C6"/>
    <w:rsid w:val="00206E61"/>
    <w:rsid w:val="00210C94"/>
    <w:rsid w:val="0021171F"/>
    <w:rsid w:val="00213594"/>
    <w:rsid w:val="002142DF"/>
    <w:rsid w:val="002158E2"/>
    <w:rsid w:val="00215A8A"/>
    <w:rsid w:val="00215EBD"/>
    <w:rsid w:val="00216341"/>
    <w:rsid w:val="00216FED"/>
    <w:rsid w:val="00217FD7"/>
    <w:rsid w:val="00220F3D"/>
    <w:rsid w:val="00221FFC"/>
    <w:rsid w:val="00224263"/>
    <w:rsid w:val="00224645"/>
    <w:rsid w:val="002264A8"/>
    <w:rsid w:val="002273E3"/>
    <w:rsid w:val="002319A9"/>
    <w:rsid w:val="00233451"/>
    <w:rsid w:val="00236144"/>
    <w:rsid w:val="00236BD1"/>
    <w:rsid w:val="00236E9B"/>
    <w:rsid w:val="00247180"/>
    <w:rsid w:val="00250E92"/>
    <w:rsid w:val="00251427"/>
    <w:rsid w:val="00251C0D"/>
    <w:rsid w:val="00254313"/>
    <w:rsid w:val="0025544A"/>
    <w:rsid w:val="00255C1C"/>
    <w:rsid w:val="00255F95"/>
    <w:rsid w:val="0026279B"/>
    <w:rsid w:val="00265678"/>
    <w:rsid w:val="00266D31"/>
    <w:rsid w:val="00266E1F"/>
    <w:rsid w:val="00270864"/>
    <w:rsid w:val="00272BB1"/>
    <w:rsid w:val="00273765"/>
    <w:rsid w:val="00273C11"/>
    <w:rsid w:val="002740DD"/>
    <w:rsid w:val="00276213"/>
    <w:rsid w:val="002768BC"/>
    <w:rsid w:val="00280281"/>
    <w:rsid w:val="0028120E"/>
    <w:rsid w:val="00281A99"/>
    <w:rsid w:val="00285E24"/>
    <w:rsid w:val="00290C00"/>
    <w:rsid w:val="00291732"/>
    <w:rsid w:val="00292AEC"/>
    <w:rsid w:val="00294304"/>
    <w:rsid w:val="002945FA"/>
    <w:rsid w:val="00295AF2"/>
    <w:rsid w:val="002A0FC8"/>
    <w:rsid w:val="002A152A"/>
    <w:rsid w:val="002B0501"/>
    <w:rsid w:val="002B2D8E"/>
    <w:rsid w:val="002B5909"/>
    <w:rsid w:val="002B5F65"/>
    <w:rsid w:val="002B7162"/>
    <w:rsid w:val="002B7A42"/>
    <w:rsid w:val="002C13D9"/>
    <w:rsid w:val="002C285C"/>
    <w:rsid w:val="002C33EA"/>
    <w:rsid w:val="002D262C"/>
    <w:rsid w:val="002D2B4E"/>
    <w:rsid w:val="002D2EAE"/>
    <w:rsid w:val="002D4893"/>
    <w:rsid w:val="002D512D"/>
    <w:rsid w:val="002D63DB"/>
    <w:rsid w:val="002D7540"/>
    <w:rsid w:val="002D7821"/>
    <w:rsid w:val="002E7F1A"/>
    <w:rsid w:val="002F0B2C"/>
    <w:rsid w:val="002F5A31"/>
    <w:rsid w:val="00301337"/>
    <w:rsid w:val="0030279E"/>
    <w:rsid w:val="00302D8F"/>
    <w:rsid w:val="0030466D"/>
    <w:rsid w:val="00304CA1"/>
    <w:rsid w:val="003050D3"/>
    <w:rsid w:val="0030679D"/>
    <w:rsid w:val="003068AF"/>
    <w:rsid w:val="0030721A"/>
    <w:rsid w:val="00311C57"/>
    <w:rsid w:val="003134E2"/>
    <w:rsid w:val="00313A04"/>
    <w:rsid w:val="00321737"/>
    <w:rsid w:val="00324974"/>
    <w:rsid w:val="00324B53"/>
    <w:rsid w:val="003265B0"/>
    <w:rsid w:val="003309AD"/>
    <w:rsid w:val="003322DE"/>
    <w:rsid w:val="00334468"/>
    <w:rsid w:val="00334948"/>
    <w:rsid w:val="00337674"/>
    <w:rsid w:val="00337CEC"/>
    <w:rsid w:val="0034095F"/>
    <w:rsid w:val="003423F1"/>
    <w:rsid w:val="003428E0"/>
    <w:rsid w:val="00346974"/>
    <w:rsid w:val="00347AF6"/>
    <w:rsid w:val="0035040F"/>
    <w:rsid w:val="00351482"/>
    <w:rsid w:val="00352C1E"/>
    <w:rsid w:val="0035467A"/>
    <w:rsid w:val="00355C59"/>
    <w:rsid w:val="0035608C"/>
    <w:rsid w:val="00360979"/>
    <w:rsid w:val="003622BB"/>
    <w:rsid w:val="00362F94"/>
    <w:rsid w:val="00365548"/>
    <w:rsid w:val="00365914"/>
    <w:rsid w:val="0036750A"/>
    <w:rsid w:val="0036793C"/>
    <w:rsid w:val="003714A0"/>
    <w:rsid w:val="0037417F"/>
    <w:rsid w:val="00374679"/>
    <w:rsid w:val="003751A5"/>
    <w:rsid w:val="0037706E"/>
    <w:rsid w:val="0038014D"/>
    <w:rsid w:val="003801D9"/>
    <w:rsid w:val="00382391"/>
    <w:rsid w:val="0038410A"/>
    <w:rsid w:val="003859F4"/>
    <w:rsid w:val="00387681"/>
    <w:rsid w:val="00387FB2"/>
    <w:rsid w:val="003904FA"/>
    <w:rsid w:val="00395335"/>
    <w:rsid w:val="00397CF0"/>
    <w:rsid w:val="00397FDE"/>
    <w:rsid w:val="003A611E"/>
    <w:rsid w:val="003B021C"/>
    <w:rsid w:val="003B4277"/>
    <w:rsid w:val="003B573C"/>
    <w:rsid w:val="003B640D"/>
    <w:rsid w:val="003C4553"/>
    <w:rsid w:val="003C680F"/>
    <w:rsid w:val="003D20F1"/>
    <w:rsid w:val="003D5B03"/>
    <w:rsid w:val="003D7F9E"/>
    <w:rsid w:val="003E019E"/>
    <w:rsid w:val="003E1DA9"/>
    <w:rsid w:val="003E5C86"/>
    <w:rsid w:val="003E6F27"/>
    <w:rsid w:val="003F3971"/>
    <w:rsid w:val="003F429A"/>
    <w:rsid w:val="003F5CB7"/>
    <w:rsid w:val="00400C00"/>
    <w:rsid w:val="00403C4B"/>
    <w:rsid w:val="00404742"/>
    <w:rsid w:val="0040579C"/>
    <w:rsid w:val="004060B5"/>
    <w:rsid w:val="00406CFF"/>
    <w:rsid w:val="0041417E"/>
    <w:rsid w:val="00414F47"/>
    <w:rsid w:val="00415838"/>
    <w:rsid w:val="0041675D"/>
    <w:rsid w:val="00420DF0"/>
    <w:rsid w:val="00421782"/>
    <w:rsid w:val="0042196E"/>
    <w:rsid w:val="0042207A"/>
    <w:rsid w:val="00431B8C"/>
    <w:rsid w:val="00432DB5"/>
    <w:rsid w:val="004332B1"/>
    <w:rsid w:val="0043585C"/>
    <w:rsid w:val="0044259F"/>
    <w:rsid w:val="0044307B"/>
    <w:rsid w:val="0044372B"/>
    <w:rsid w:val="004605E3"/>
    <w:rsid w:val="00461AE3"/>
    <w:rsid w:val="0046252F"/>
    <w:rsid w:val="00463640"/>
    <w:rsid w:val="00466AA8"/>
    <w:rsid w:val="0046778C"/>
    <w:rsid w:val="0047025A"/>
    <w:rsid w:val="00474127"/>
    <w:rsid w:val="00475676"/>
    <w:rsid w:val="00477A7F"/>
    <w:rsid w:val="0048149F"/>
    <w:rsid w:val="00483472"/>
    <w:rsid w:val="00485783"/>
    <w:rsid w:val="0048683B"/>
    <w:rsid w:val="00486EC5"/>
    <w:rsid w:val="00486F66"/>
    <w:rsid w:val="00487082"/>
    <w:rsid w:val="00487825"/>
    <w:rsid w:val="00493520"/>
    <w:rsid w:val="00493AA5"/>
    <w:rsid w:val="00494600"/>
    <w:rsid w:val="00495C34"/>
    <w:rsid w:val="00495FD2"/>
    <w:rsid w:val="00496A1B"/>
    <w:rsid w:val="00496DCF"/>
    <w:rsid w:val="004A1825"/>
    <w:rsid w:val="004A3959"/>
    <w:rsid w:val="004A3FE1"/>
    <w:rsid w:val="004A40B8"/>
    <w:rsid w:val="004A765D"/>
    <w:rsid w:val="004A7730"/>
    <w:rsid w:val="004B1C8C"/>
    <w:rsid w:val="004B1F81"/>
    <w:rsid w:val="004B5C84"/>
    <w:rsid w:val="004B5F96"/>
    <w:rsid w:val="004B60C1"/>
    <w:rsid w:val="004C4129"/>
    <w:rsid w:val="004C54F0"/>
    <w:rsid w:val="004C6197"/>
    <w:rsid w:val="004C6977"/>
    <w:rsid w:val="004D1D63"/>
    <w:rsid w:val="004D3954"/>
    <w:rsid w:val="004D44F9"/>
    <w:rsid w:val="004D74F0"/>
    <w:rsid w:val="004D7B6F"/>
    <w:rsid w:val="004E2752"/>
    <w:rsid w:val="004E3E62"/>
    <w:rsid w:val="004E45AF"/>
    <w:rsid w:val="004E7CD5"/>
    <w:rsid w:val="004F0E7F"/>
    <w:rsid w:val="004F171F"/>
    <w:rsid w:val="004F1C93"/>
    <w:rsid w:val="004F3DD3"/>
    <w:rsid w:val="004F5564"/>
    <w:rsid w:val="00500A4C"/>
    <w:rsid w:val="00504569"/>
    <w:rsid w:val="00504B2E"/>
    <w:rsid w:val="00504D45"/>
    <w:rsid w:val="00506D9A"/>
    <w:rsid w:val="00511183"/>
    <w:rsid w:val="00511D45"/>
    <w:rsid w:val="00513913"/>
    <w:rsid w:val="005145F5"/>
    <w:rsid w:val="005147A3"/>
    <w:rsid w:val="00515D8E"/>
    <w:rsid w:val="00517407"/>
    <w:rsid w:val="005218D7"/>
    <w:rsid w:val="00521A55"/>
    <w:rsid w:val="005226FC"/>
    <w:rsid w:val="005229E6"/>
    <w:rsid w:val="00522D71"/>
    <w:rsid w:val="00525AE7"/>
    <w:rsid w:val="005265FB"/>
    <w:rsid w:val="00527A32"/>
    <w:rsid w:val="005317BA"/>
    <w:rsid w:val="00532D93"/>
    <w:rsid w:val="0053378D"/>
    <w:rsid w:val="005355CF"/>
    <w:rsid w:val="00535734"/>
    <w:rsid w:val="00536667"/>
    <w:rsid w:val="00537EED"/>
    <w:rsid w:val="0054067D"/>
    <w:rsid w:val="00540EEF"/>
    <w:rsid w:val="00541C2E"/>
    <w:rsid w:val="005434E0"/>
    <w:rsid w:val="00544FC2"/>
    <w:rsid w:val="005467A2"/>
    <w:rsid w:val="00547575"/>
    <w:rsid w:val="005513C5"/>
    <w:rsid w:val="00552377"/>
    <w:rsid w:val="005615E8"/>
    <w:rsid w:val="00561737"/>
    <w:rsid w:val="00567306"/>
    <w:rsid w:val="00570980"/>
    <w:rsid w:val="00580112"/>
    <w:rsid w:val="005803CD"/>
    <w:rsid w:val="0058205A"/>
    <w:rsid w:val="00582B4C"/>
    <w:rsid w:val="0058309F"/>
    <w:rsid w:val="00583530"/>
    <w:rsid w:val="0058363A"/>
    <w:rsid w:val="0058524B"/>
    <w:rsid w:val="0058604B"/>
    <w:rsid w:val="00590874"/>
    <w:rsid w:val="005909A1"/>
    <w:rsid w:val="0059470D"/>
    <w:rsid w:val="00594B2C"/>
    <w:rsid w:val="00595014"/>
    <w:rsid w:val="005A1B81"/>
    <w:rsid w:val="005A33D1"/>
    <w:rsid w:val="005A58FB"/>
    <w:rsid w:val="005B09C4"/>
    <w:rsid w:val="005B0ACC"/>
    <w:rsid w:val="005B1404"/>
    <w:rsid w:val="005B1CE0"/>
    <w:rsid w:val="005B29F5"/>
    <w:rsid w:val="005B4895"/>
    <w:rsid w:val="005C10DF"/>
    <w:rsid w:val="005C14D9"/>
    <w:rsid w:val="005C70D2"/>
    <w:rsid w:val="005D4851"/>
    <w:rsid w:val="005D5683"/>
    <w:rsid w:val="005D72DA"/>
    <w:rsid w:val="005D757B"/>
    <w:rsid w:val="005E302B"/>
    <w:rsid w:val="005E4457"/>
    <w:rsid w:val="005E52FF"/>
    <w:rsid w:val="005E68ED"/>
    <w:rsid w:val="005E73F9"/>
    <w:rsid w:val="005E7E9D"/>
    <w:rsid w:val="005E7ECE"/>
    <w:rsid w:val="005F0B5C"/>
    <w:rsid w:val="005F30C7"/>
    <w:rsid w:val="005F37F0"/>
    <w:rsid w:val="005F573B"/>
    <w:rsid w:val="005F574C"/>
    <w:rsid w:val="00600065"/>
    <w:rsid w:val="00601439"/>
    <w:rsid w:val="006015F3"/>
    <w:rsid w:val="0060188E"/>
    <w:rsid w:val="00602318"/>
    <w:rsid w:val="00607CB6"/>
    <w:rsid w:val="00611098"/>
    <w:rsid w:val="00616349"/>
    <w:rsid w:val="00620BB5"/>
    <w:rsid w:val="006220CF"/>
    <w:rsid w:val="006225FD"/>
    <w:rsid w:val="006236C5"/>
    <w:rsid w:val="006237D0"/>
    <w:rsid w:val="00623814"/>
    <w:rsid w:val="006244CF"/>
    <w:rsid w:val="00625552"/>
    <w:rsid w:val="006262DC"/>
    <w:rsid w:val="006302C5"/>
    <w:rsid w:val="006304FA"/>
    <w:rsid w:val="00630B51"/>
    <w:rsid w:val="006312B7"/>
    <w:rsid w:val="00631C0E"/>
    <w:rsid w:val="0063301B"/>
    <w:rsid w:val="0063328D"/>
    <w:rsid w:val="006336A7"/>
    <w:rsid w:val="00636A8F"/>
    <w:rsid w:val="00637329"/>
    <w:rsid w:val="0063735C"/>
    <w:rsid w:val="00640086"/>
    <w:rsid w:val="006412CD"/>
    <w:rsid w:val="006412FB"/>
    <w:rsid w:val="00641B21"/>
    <w:rsid w:val="00641C33"/>
    <w:rsid w:val="00643114"/>
    <w:rsid w:val="00645103"/>
    <w:rsid w:val="006465DD"/>
    <w:rsid w:val="006478F4"/>
    <w:rsid w:val="00647B49"/>
    <w:rsid w:val="00655C13"/>
    <w:rsid w:val="00660B11"/>
    <w:rsid w:val="00660E55"/>
    <w:rsid w:val="0066175C"/>
    <w:rsid w:val="00662008"/>
    <w:rsid w:val="00666575"/>
    <w:rsid w:val="00667338"/>
    <w:rsid w:val="00667C71"/>
    <w:rsid w:val="00670F37"/>
    <w:rsid w:val="00672490"/>
    <w:rsid w:val="006726F6"/>
    <w:rsid w:val="00673067"/>
    <w:rsid w:val="0067481B"/>
    <w:rsid w:val="00675610"/>
    <w:rsid w:val="00677DC3"/>
    <w:rsid w:val="00680C48"/>
    <w:rsid w:val="006832A5"/>
    <w:rsid w:val="0068435B"/>
    <w:rsid w:val="00690A47"/>
    <w:rsid w:val="00690D29"/>
    <w:rsid w:val="00691E57"/>
    <w:rsid w:val="00693043"/>
    <w:rsid w:val="00693253"/>
    <w:rsid w:val="00695B72"/>
    <w:rsid w:val="006A25F4"/>
    <w:rsid w:val="006A285C"/>
    <w:rsid w:val="006A4C45"/>
    <w:rsid w:val="006B04DB"/>
    <w:rsid w:val="006B2640"/>
    <w:rsid w:val="006C545D"/>
    <w:rsid w:val="006C55C1"/>
    <w:rsid w:val="006C5DCF"/>
    <w:rsid w:val="006D064C"/>
    <w:rsid w:val="006D117B"/>
    <w:rsid w:val="006D23FA"/>
    <w:rsid w:val="006D3F28"/>
    <w:rsid w:val="006D4684"/>
    <w:rsid w:val="006D4F3F"/>
    <w:rsid w:val="006D585E"/>
    <w:rsid w:val="006D603A"/>
    <w:rsid w:val="006E0841"/>
    <w:rsid w:val="006E26B1"/>
    <w:rsid w:val="006E2F19"/>
    <w:rsid w:val="006E4DBF"/>
    <w:rsid w:val="006E531E"/>
    <w:rsid w:val="006F4072"/>
    <w:rsid w:val="006F499A"/>
    <w:rsid w:val="006F72CC"/>
    <w:rsid w:val="006F7F29"/>
    <w:rsid w:val="00700861"/>
    <w:rsid w:val="00702AE9"/>
    <w:rsid w:val="00704945"/>
    <w:rsid w:val="0070737A"/>
    <w:rsid w:val="00711C6D"/>
    <w:rsid w:val="00715658"/>
    <w:rsid w:val="0071725B"/>
    <w:rsid w:val="007205A0"/>
    <w:rsid w:val="00722974"/>
    <w:rsid w:val="00723662"/>
    <w:rsid w:val="00724960"/>
    <w:rsid w:val="0072538F"/>
    <w:rsid w:val="0072597D"/>
    <w:rsid w:val="00726966"/>
    <w:rsid w:val="007269FF"/>
    <w:rsid w:val="00726BB4"/>
    <w:rsid w:val="00731643"/>
    <w:rsid w:val="007343DD"/>
    <w:rsid w:val="0073528A"/>
    <w:rsid w:val="00740C35"/>
    <w:rsid w:val="00741596"/>
    <w:rsid w:val="00743530"/>
    <w:rsid w:val="007437BD"/>
    <w:rsid w:val="00746DF7"/>
    <w:rsid w:val="0074785B"/>
    <w:rsid w:val="00750BCD"/>
    <w:rsid w:val="00750D71"/>
    <w:rsid w:val="00751256"/>
    <w:rsid w:val="0075310F"/>
    <w:rsid w:val="00753649"/>
    <w:rsid w:val="007570C6"/>
    <w:rsid w:val="00757AEB"/>
    <w:rsid w:val="007605FA"/>
    <w:rsid w:val="00761963"/>
    <w:rsid w:val="0076279C"/>
    <w:rsid w:val="00763BC3"/>
    <w:rsid w:val="00764737"/>
    <w:rsid w:val="00764EA1"/>
    <w:rsid w:val="0076545E"/>
    <w:rsid w:val="00766CBD"/>
    <w:rsid w:val="00766D39"/>
    <w:rsid w:val="00771201"/>
    <w:rsid w:val="0077250C"/>
    <w:rsid w:val="00774B43"/>
    <w:rsid w:val="00774BEE"/>
    <w:rsid w:val="00777DBD"/>
    <w:rsid w:val="00782456"/>
    <w:rsid w:val="00787244"/>
    <w:rsid w:val="00791336"/>
    <w:rsid w:val="00792189"/>
    <w:rsid w:val="00792536"/>
    <w:rsid w:val="0079310D"/>
    <w:rsid w:val="00793970"/>
    <w:rsid w:val="00795F16"/>
    <w:rsid w:val="00797041"/>
    <w:rsid w:val="007A0A38"/>
    <w:rsid w:val="007A2CF0"/>
    <w:rsid w:val="007A3292"/>
    <w:rsid w:val="007A410E"/>
    <w:rsid w:val="007A591E"/>
    <w:rsid w:val="007B0CFD"/>
    <w:rsid w:val="007B14E9"/>
    <w:rsid w:val="007B1FDD"/>
    <w:rsid w:val="007B2325"/>
    <w:rsid w:val="007B3538"/>
    <w:rsid w:val="007B37FA"/>
    <w:rsid w:val="007B38D9"/>
    <w:rsid w:val="007B4374"/>
    <w:rsid w:val="007B68B3"/>
    <w:rsid w:val="007B6B3C"/>
    <w:rsid w:val="007B7056"/>
    <w:rsid w:val="007C0D8E"/>
    <w:rsid w:val="007C30A0"/>
    <w:rsid w:val="007C3D26"/>
    <w:rsid w:val="007C4E50"/>
    <w:rsid w:val="007C5E0F"/>
    <w:rsid w:val="007C6648"/>
    <w:rsid w:val="007D107C"/>
    <w:rsid w:val="007D29BB"/>
    <w:rsid w:val="007D2F23"/>
    <w:rsid w:val="007D57DD"/>
    <w:rsid w:val="007D716E"/>
    <w:rsid w:val="007D79A0"/>
    <w:rsid w:val="007D7E20"/>
    <w:rsid w:val="007E07E8"/>
    <w:rsid w:val="007E0839"/>
    <w:rsid w:val="007E11C4"/>
    <w:rsid w:val="007E1DE4"/>
    <w:rsid w:val="007E4E4D"/>
    <w:rsid w:val="007E5A17"/>
    <w:rsid w:val="007E6597"/>
    <w:rsid w:val="007E6E7C"/>
    <w:rsid w:val="007E6FB5"/>
    <w:rsid w:val="007F194F"/>
    <w:rsid w:val="007F200F"/>
    <w:rsid w:val="007F277D"/>
    <w:rsid w:val="007F58C3"/>
    <w:rsid w:val="008003D5"/>
    <w:rsid w:val="00801805"/>
    <w:rsid w:val="00803980"/>
    <w:rsid w:val="00806C09"/>
    <w:rsid w:val="00807C81"/>
    <w:rsid w:val="00810B09"/>
    <w:rsid w:val="00811767"/>
    <w:rsid w:val="0081507D"/>
    <w:rsid w:val="0081582D"/>
    <w:rsid w:val="0081699E"/>
    <w:rsid w:val="00817109"/>
    <w:rsid w:val="008231BA"/>
    <w:rsid w:val="0082326A"/>
    <w:rsid w:val="008240FD"/>
    <w:rsid w:val="00830264"/>
    <w:rsid w:val="0083235B"/>
    <w:rsid w:val="008437E0"/>
    <w:rsid w:val="00843A0E"/>
    <w:rsid w:val="00844577"/>
    <w:rsid w:val="00844C79"/>
    <w:rsid w:val="008460E9"/>
    <w:rsid w:val="00847A79"/>
    <w:rsid w:val="00850F4A"/>
    <w:rsid w:val="008512B8"/>
    <w:rsid w:val="00853707"/>
    <w:rsid w:val="00853F77"/>
    <w:rsid w:val="008546B6"/>
    <w:rsid w:val="008558B3"/>
    <w:rsid w:val="0085792E"/>
    <w:rsid w:val="0086057C"/>
    <w:rsid w:val="00860850"/>
    <w:rsid w:val="008612BC"/>
    <w:rsid w:val="008628DC"/>
    <w:rsid w:val="00862B4E"/>
    <w:rsid w:val="00865648"/>
    <w:rsid w:val="00867AAC"/>
    <w:rsid w:val="00870DAB"/>
    <w:rsid w:val="0087198D"/>
    <w:rsid w:val="008722D0"/>
    <w:rsid w:val="00872790"/>
    <w:rsid w:val="0087640F"/>
    <w:rsid w:val="008768D0"/>
    <w:rsid w:val="00876BC1"/>
    <w:rsid w:val="00877D10"/>
    <w:rsid w:val="008819D3"/>
    <w:rsid w:val="00882BA3"/>
    <w:rsid w:val="0088312F"/>
    <w:rsid w:val="00883BAD"/>
    <w:rsid w:val="008842D8"/>
    <w:rsid w:val="00884374"/>
    <w:rsid w:val="00885DE7"/>
    <w:rsid w:val="00886B45"/>
    <w:rsid w:val="00887EC1"/>
    <w:rsid w:val="00891354"/>
    <w:rsid w:val="008918CA"/>
    <w:rsid w:val="008930E1"/>
    <w:rsid w:val="00895148"/>
    <w:rsid w:val="008973E5"/>
    <w:rsid w:val="0089765E"/>
    <w:rsid w:val="008978E1"/>
    <w:rsid w:val="00897FA9"/>
    <w:rsid w:val="008A00E3"/>
    <w:rsid w:val="008A3BE6"/>
    <w:rsid w:val="008A70AC"/>
    <w:rsid w:val="008B3D33"/>
    <w:rsid w:val="008B4792"/>
    <w:rsid w:val="008B5405"/>
    <w:rsid w:val="008B5992"/>
    <w:rsid w:val="008B5E1D"/>
    <w:rsid w:val="008B6A5D"/>
    <w:rsid w:val="008B759B"/>
    <w:rsid w:val="008C1924"/>
    <w:rsid w:val="008C4B95"/>
    <w:rsid w:val="008C5651"/>
    <w:rsid w:val="008C74CF"/>
    <w:rsid w:val="008D144C"/>
    <w:rsid w:val="008D2C5A"/>
    <w:rsid w:val="008D42AC"/>
    <w:rsid w:val="008D76AA"/>
    <w:rsid w:val="008E08E1"/>
    <w:rsid w:val="008E0FF8"/>
    <w:rsid w:val="008E3605"/>
    <w:rsid w:val="008E487E"/>
    <w:rsid w:val="008E6A1B"/>
    <w:rsid w:val="008F4348"/>
    <w:rsid w:val="008F5845"/>
    <w:rsid w:val="00900261"/>
    <w:rsid w:val="00900429"/>
    <w:rsid w:val="00901BC0"/>
    <w:rsid w:val="00902C23"/>
    <w:rsid w:val="00903F64"/>
    <w:rsid w:val="00904906"/>
    <w:rsid w:val="009069F5"/>
    <w:rsid w:val="00906A88"/>
    <w:rsid w:val="0090799B"/>
    <w:rsid w:val="00917A39"/>
    <w:rsid w:val="00917C63"/>
    <w:rsid w:val="009203F0"/>
    <w:rsid w:val="009236E6"/>
    <w:rsid w:val="00924189"/>
    <w:rsid w:val="0092438A"/>
    <w:rsid w:val="00925CF7"/>
    <w:rsid w:val="00926B63"/>
    <w:rsid w:val="0093111F"/>
    <w:rsid w:val="00931F50"/>
    <w:rsid w:val="00935264"/>
    <w:rsid w:val="00935F1E"/>
    <w:rsid w:val="00940373"/>
    <w:rsid w:val="00940971"/>
    <w:rsid w:val="0094185A"/>
    <w:rsid w:val="00943ADB"/>
    <w:rsid w:val="0094449A"/>
    <w:rsid w:val="009446E3"/>
    <w:rsid w:val="00946189"/>
    <w:rsid w:val="00947E8C"/>
    <w:rsid w:val="00952DA7"/>
    <w:rsid w:val="009535FA"/>
    <w:rsid w:val="00954BE3"/>
    <w:rsid w:val="00956650"/>
    <w:rsid w:val="00956DE7"/>
    <w:rsid w:val="009605A6"/>
    <w:rsid w:val="009606AE"/>
    <w:rsid w:val="00961AC0"/>
    <w:rsid w:val="00963D4C"/>
    <w:rsid w:val="00964398"/>
    <w:rsid w:val="00972094"/>
    <w:rsid w:val="009720B0"/>
    <w:rsid w:val="009756C5"/>
    <w:rsid w:val="00975869"/>
    <w:rsid w:val="0098352C"/>
    <w:rsid w:val="00986673"/>
    <w:rsid w:val="00987D82"/>
    <w:rsid w:val="00990214"/>
    <w:rsid w:val="00991F34"/>
    <w:rsid w:val="00997C41"/>
    <w:rsid w:val="009A0739"/>
    <w:rsid w:val="009A1A39"/>
    <w:rsid w:val="009A211E"/>
    <w:rsid w:val="009A29B2"/>
    <w:rsid w:val="009A67F8"/>
    <w:rsid w:val="009A75B0"/>
    <w:rsid w:val="009B03F7"/>
    <w:rsid w:val="009B0BFE"/>
    <w:rsid w:val="009B1658"/>
    <w:rsid w:val="009B42D2"/>
    <w:rsid w:val="009C0F15"/>
    <w:rsid w:val="009C14CB"/>
    <w:rsid w:val="009C152C"/>
    <w:rsid w:val="009C1AA1"/>
    <w:rsid w:val="009C2ED0"/>
    <w:rsid w:val="009C322E"/>
    <w:rsid w:val="009C3BCC"/>
    <w:rsid w:val="009C7893"/>
    <w:rsid w:val="009C7B40"/>
    <w:rsid w:val="009D1512"/>
    <w:rsid w:val="009D3296"/>
    <w:rsid w:val="009D47E6"/>
    <w:rsid w:val="009E2E43"/>
    <w:rsid w:val="009E309D"/>
    <w:rsid w:val="009E5CB3"/>
    <w:rsid w:val="009E6617"/>
    <w:rsid w:val="009E735E"/>
    <w:rsid w:val="009E7A05"/>
    <w:rsid w:val="009F11D3"/>
    <w:rsid w:val="009F1BF6"/>
    <w:rsid w:val="009F6753"/>
    <w:rsid w:val="00A0075D"/>
    <w:rsid w:val="00A00EA8"/>
    <w:rsid w:val="00A010E7"/>
    <w:rsid w:val="00A04E04"/>
    <w:rsid w:val="00A05E2C"/>
    <w:rsid w:val="00A07787"/>
    <w:rsid w:val="00A14482"/>
    <w:rsid w:val="00A147A0"/>
    <w:rsid w:val="00A14B80"/>
    <w:rsid w:val="00A150C2"/>
    <w:rsid w:val="00A15B26"/>
    <w:rsid w:val="00A172B8"/>
    <w:rsid w:val="00A173B7"/>
    <w:rsid w:val="00A20378"/>
    <w:rsid w:val="00A21505"/>
    <w:rsid w:val="00A21965"/>
    <w:rsid w:val="00A2215C"/>
    <w:rsid w:val="00A239C2"/>
    <w:rsid w:val="00A25C57"/>
    <w:rsid w:val="00A25D7B"/>
    <w:rsid w:val="00A26510"/>
    <w:rsid w:val="00A330B9"/>
    <w:rsid w:val="00A344B5"/>
    <w:rsid w:val="00A3456F"/>
    <w:rsid w:val="00A35BC4"/>
    <w:rsid w:val="00A3740E"/>
    <w:rsid w:val="00A37EC5"/>
    <w:rsid w:val="00A406A0"/>
    <w:rsid w:val="00A40D1D"/>
    <w:rsid w:val="00A40D79"/>
    <w:rsid w:val="00A4157A"/>
    <w:rsid w:val="00A42666"/>
    <w:rsid w:val="00A42D6C"/>
    <w:rsid w:val="00A43CCE"/>
    <w:rsid w:val="00A44CB8"/>
    <w:rsid w:val="00A47602"/>
    <w:rsid w:val="00A50A65"/>
    <w:rsid w:val="00A53D7C"/>
    <w:rsid w:val="00A5672B"/>
    <w:rsid w:val="00A608F4"/>
    <w:rsid w:val="00A613B3"/>
    <w:rsid w:val="00A62412"/>
    <w:rsid w:val="00A64C16"/>
    <w:rsid w:val="00A658CD"/>
    <w:rsid w:val="00A6736C"/>
    <w:rsid w:val="00A71097"/>
    <w:rsid w:val="00A73E9D"/>
    <w:rsid w:val="00A75220"/>
    <w:rsid w:val="00A75C41"/>
    <w:rsid w:val="00A76B04"/>
    <w:rsid w:val="00A773A3"/>
    <w:rsid w:val="00A77EAC"/>
    <w:rsid w:val="00A825F0"/>
    <w:rsid w:val="00A82E9F"/>
    <w:rsid w:val="00A8792E"/>
    <w:rsid w:val="00A87A25"/>
    <w:rsid w:val="00A9063A"/>
    <w:rsid w:val="00A9154F"/>
    <w:rsid w:val="00A92E1B"/>
    <w:rsid w:val="00A9517B"/>
    <w:rsid w:val="00A9554E"/>
    <w:rsid w:val="00A959A0"/>
    <w:rsid w:val="00A95AFD"/>
    <w:rsid w:val="00A97CCE"/>
    <w:rsid w:val="00AA07B3"/>
    <w:rsid w:val="00AA0B7A"/>
    <w:rsid w:val="00AA0E8C"/>
    <w:rsid w:val="00AA32BD"/>
    <w:rsid w:val="00AA3B76"/>
    <w:rsid w:val="00AA6069"/>
    <w:rsid w:val="00AA729E"/>
    <w:rsid w:val="00AA75CC"/>
    <w:rsid w:val="00AB01B5"/>
    <w:rsid w:val="00AB2013"/>
    <w:rsid w:val="00AB43FC"/>
    <w:rsid w:val="00AB4424"/>
    <w:rsid w:val="00AB57F7"/>
    <w:rsid w:val="00AB5D52"/>
    <w:rsid w:val="00AC1F59"/>
    <w:rsid w:val="00AC2534"/>
    <w:rsid w:val="00AC4940"/>
    <w:rsid w:val="00AC5A52"/>
    <w:rsid w:val="00AC7029"/>
    <w:rsid w:val="00AC70DF"/>
    <w:rsid w:val="00AC7129"/>
    <w:rsid w:val="00AC78F6"/>
    <w:rsid w:val="00AD0086"/>
    <w:rsid w:val="00AD37B6"/>
    <w:rsid w:val="00AD3831"/>
    <w:rsid w:val="00AD3A22"/>
    <w:rsid w:val="00AD3EEE"/>
    <w:rsid w:val="00AD7C5E"/>
    <w:rsid w:val="00AE024A"/>
    <w:rsid w:val="00AE035E"/>
    <w:rsid w:val="00AE458B"/>
    <w:rsid w:val="00AE646E"/>
    <w:rsid w:val="00AF14A2"/>
    <w:rsid w:val="00AF4051"/>
    <w:rsid w:val="00AF5438"/>
    <w:rsid w:val="00AF660D"/>
    <w:rsid w:val="00AF6D11"/>
    <w:rsid w:val="00AF6D1D"/>
    <w:rsid w:val="00AF6FB3"/>
    <w:rsid w:val="00B0221C"/>
    <w:rsid w:val="00B0244E"/>
    <w:rsid w:val="00B0309C"/>
    <w:rsid w:val="00B05422"/>
    <w:rsid w:val="00B07126"/>
    <w:rsid w:val="00B07DBF"/>
    <w:rsid w:val="00B1182B"/>
    <w:rsid w:val="00B11D1B"/>
    <w:rsid w:val="00B17014"/>
    <w:rsid w:val="00B17A37"/>
    <w:rsid w:val="00B17A46"/>
    <w:rsid w:val="00B211E7"/>
    <w:rsid w:val="00B21581"/>
    <w:rsid w:val="00B234BC"/>
    <w:rsid w:val="00B2456D"/>
    <w:rsid w:val="00B249D3"/>
    <w:rsid w:val="00B27D28"/>
    <w:rsid w:val="00B316FD"/>
    <w:rsid w:val="00B3271F"/>
    <w:rsid w:val="00B32ED5"/>
    <w:rsid w:val="00B33569"/>
    <w:rsid w:val="00B34E59"/>
    <w:rsid w:val="00B369FC"/>
    <w:rsid w:val="00B36A3C"/>
    <w:rsid w:val="00B36AD5"/>
    <w:rsid w:val="00B375CE"/>
    <w:rsid w:val="00B4543C"/>
    <w:rsid w:val="00B45F60"/>
    <w:rsid w:val="00B4663A"/>
    <w:rsid w:val="00B471C5"/>
    <w:rsid w:val="00B5087D"/>
    <w:rsid w:val="00B51190"/>
    <w:rsid w:val="00B557B1"/>
    <w:rsid w:val="00B610C2"/>
    <w:rsid w:val="00B64072"/>
    <w:rsid w:val="00B64CEA"/>
    <w:rsid w:val="00B64D8E"/>
    <w:rsid w:val="00B6746C"/>
    <w:rsid w:val="00B707B0"/>
    <w:rsid w:val="00B7099D"/>
    <w:rsid w:val="00B715FD"/>
    <w:rsid w:val="00B71C4C"/>
    <w:rsid w:val="00B72F10"/>
    <w:rsid w:val="00B73A27"/>
    <w:rsid w:val="00B80D53"/>
    <w:rsid w:val="00B80F2B"/>
    <w:rsid w:val="00B83098"/>
    <w:rsid w:val="00B873FC"/>
    <w:rsid w:val="00B920E0"/>
    <w:rsid w:val="00B96093"/>
    <w:rsid w:val="00B961B1"/>
    <w:rsid w:val="00B969E3"/>
    <w:rsid w:val="00B97AEB"/>
    <w:rsid w:val="00BA1354"/>
    <w:rsid w:val="00BA52D4"/>
    <w:rsid w:val="00BB3C09"/>
    <w:rsid w:val="00BB6CD5"/>
    <w:rsid w:val="00BB76AE"/>
    <w:rsid w:val="00BB78EE"/>
    <w:rsid w:val="00BC04F8"/>
    <w:rsid w:val="00BC0682"/>
    <w:rsid w:val="00BC166F"/>
    <w:rsid w:val="00BC1B23"/>
    <w:rsid w:val="00BC4EFC"/>
    <w:rsid w:val="00BC53F5"/>
    <w:rsid w:val="00BC69B4"/>
    <w:rsid w:val="00BC6E3F"/>
    <w:rsid w:val="00BC71DC"/>
    <w:rsid w:val="00BC758C"/>
    <w:rsid w:val="00BD1B91"/>
    <w:rsid w:val="00BD3DCE"/>
    <w:rsid w:val="00BD4719"/>
    <w:rsid w:val="00BD4ADE"/>
    <w:rsid w:val="00BD5C51"/>
    <w:rsid w:val="00BE05AD"/>
    <w:rsid w:val="00BE13AF"/>
    <w:rsid w:val="00BE2108"/>
    <w:rsid w:val="00BE374D"/>
    <w:rsid w:val="00BE43C5"/>
    <w:rsid w:val="00BE5221"/>
    <w:rsid w:val="00BE5964"/>
    <w:rsid w:val="00BF0899"/>
    <w:rsid w:val="00BF1B5A"/>
    <w:rsid w:val="00BF1D60"/>
    <w:rsid w:val="00BF3080"/>
    <w:rsid w:val="00BF40BD"/>
    <w:rsid w:val="00BF49D4"/>
    <w:rsid w:val="00BF651A"/>
    <w:rsid w:val="00C017BF"/>
    <w:rsid w:val="00C02B56"/>
    <w:rsid w:val="00C0301B"/>
    <w:rsid w:val="00C044C9"/>
    <w:rsid w:val="00C04DE1"/>
    <w:rsid w:val="00C04EB9"/>
    <w:rsid w:val="00C05B59"/>
    <w:rsid w:val="00C07C0E"/>
    <w:rsid w:val="00C07FD8"/>
    <w:rsid w:val="00C100A3"/>
    <w:rsid w:val="00C113DA"/>
    <w:rsid w:val="00C162C8"/>
    <w:rsid w:val="00C225B7"/>
    <w:rsid w:val="00C23560"/>
    <w:rsid w:val="00C23A83"/>
    <w:rsid w:val="00C2405B"/>
    <w:rsid w:val="00C24B8B"/>
    <w:rsid w:val="00C3120C"/>
    <w:rsid w:val="00C3191B"/>
    <w:rsid w:val="00C353D5"/>
    <w:rsid w:val="00C359F0"/>
    <w:rsid w:val="00C36CB7"/>
    <w:rsid w:val="00C37817"/>
    <w:rsid w:val="00C419CE"/>
    <w:rsid w:val="00C43589"/>
    <w:rsid w:val="00C43FB0"/>
    <w:rsid w:val="00C4581D"/>
    <w:rsid w:val="00C45937"/>
    <w:rsid w:val="00C46778"/>
    <w:rsid w:val="00C52AAA"/>
    <w:rsid w:val="00C5703B"/>
    <w:rsid w:val="00C606B1"/>
    <w:rsid w:val="00C61584"/>
    <w:rsid w:val="00C63955"/>
    <w:rsid w:val="00C642A2"/>
    <w:rsid w:val="00C6596C"/>
    <w:rsid w:val="00C7102B"/>
    <w:rsid w:val="00C7346C"/>
    <w:rsid w:val="00C74522"/>
    <w:rsid w:val="00C76EB4"/>
    <w:rsid w:val="00C81119"/>
    <w:rsid w:val="00C834C7"/>
    <w:rsid w:val="00C8522F"/>
    <w:rsid w:val="00C85E62"/>
    <w:rsid w:val="00C86BFC"/>
    <w:rsid w:val="00C90626"/>
    <w:rsid w:val="00C91B32"/>
    <w:rsid w:val="00C9252C"/>
    <w:rsid w:val="00C92E38"/>
    <w:rsid w:val="00C9371A"/>
    <w:rsid w:val="00C969AA"/>
    <w:rsid w:val="00C97FF0"/>
    <w:rsid w:val="00CA02A4"/>
    <w:rsid w:val="00CA0346"/>
    <w:rsid w:val="00CA18BA"/>
    <w:rsid w:val="00CA47DE"/>
    <w:rsid w:val="00CA56DB"/>
    <w:rsid w:val="00CA7F0D"/>
    <w:rsid w:val="00CB0CE6"/>
    <w:rsid w:val="00CB1DC6"/>
    <w:rsid w:val="00CB37DD"/>
    <w:rsid w:val="00CB47A0"/>
    <w:rsid w:val="00CB5384"/>
    <w:rsid w:val="00CC1C03"/>
    <w:rsid w:val="00CC44B5"/>
    <w:rsid w:val="00CC4882"/>
    <w:rsid w:val="00CC4F09"/>
    <w:rsid w:val="00CC6EB4"/>
    <w:rsid w:val="00CC70C8"/>
    <w:rsid w:val="00CC7EF1"/>
    <w:rsid w:val="00CD0E9B"/>
    <w:rsid w:val="00CD2A16"/>
    <w:rsid w:val="00CD3C59"/>
    <w:rsid w:val="00CD5389"/>
    <w:rsid w:val="00CD6910"/>
    <w:rsid w:val="00CE1469"/>
    <w:rsid w:val="00CE2FA3"/>
    <w:rsid w:val="00CE3657"/>
    <w:rsid w:val="00CE3BE0"/>
    <w:rsid w:val="00CE5EA3"/>
    <w:rsid w:val="00CE623F"/>
    <w:rsid w:val="00CE6E80"/>
    <w:rsid w:val="00CF06C5"/>
    <w:rsid w:val="00CF190A"/>
    <w:rsid w:val="00CF32BC"/>
    <w:rsid w:val="00CF3769"/>
    <w:rsid w:val="00CF5BAB"/>
    <w:rsid w:val="00D005A5"/>
    <w:rsid w:val="00D04797"/>
    <w:rsid w:val="00D10F1B"/>
    <w:rsid w:val="00D11CB8"/>
    <w:rsid w:val="00D13912"/>
    <w:rsid w:val="00D146C0"/>
    <w:rsid w:val="00D160B0"/>
    <w:rsid w:val="00D255AB"/>
    <w:rsid w:val="00D26977"/>
    <w:rsid w:val="00D26CA7"/>
    <w:rsid w:val="00D30070"/>
    <w:rsid w:val="00D300C0"/>
    <w:rsid w:val="00D30DE9"/>
    <w:rsid w:val="00D31548"/>
    <w:rsid w:val="00D31971"/>
    <w:rsid w:val="00D32143"/>
    <w:rsid w:val="00D33360"/>
    <w:rsid w:val="00D33AF7"/>
    <w:rsid w:val="00D34D41"/>
    <w:rsid w:val="00D358F6"/>
    <w:rsid w:val="00D37225"/>
    <w:rsid w:val="00D37574"/>
    <w:rsid w:val="00D37E87"/>
    <w:rsid w:val="00D4165D"/>
    <w:rsid w:val="00D42EC8"/>
    <w:rsid w:val="00D4387A"/>
    <w:rsid w:val="00D47D04"/>
    <w:rsid w:val="00D5009C"/>
    <w:rsid w:val="00D505BE"/>
    <w:rsid w:val="00D5173B"/>
    <w:rsid w:val="00D54E6F"/>
    <w:rsid w:val="00D54EC6"/>
    <w:rsid w:val="00D55903"/>
    <w:rsid w:val="00D62807"/>
    <w:rsid w:val="00D62E42"/>
    <w:rsid w:val="00D64025"/>
    <w:rsid w:val="00D65C0F"/>
    <w:rsid w:val="00D703EE"/>
    <w:rsid w:val="00D70CE5"/>
    <w:rsid w:val="00D71133"/>
    <w:rsid w:val="00D720D3"/>
    <w:rsid w:val="00D72537"/>
    <w:rsid w:val="00D74061"/>
    <w:rsid w:val="00D7540B"/>
    <w:rsid w:val="00D75B58"/>
    <w:rsid w:val="00D7625F"/>
    <w:rsid w:val="00D77CFF"/>
    <w:rsid w:val="00D802AA"/>
    <w:rsid w:val="00D806B9"/>
    <w:rsid w:val="00D838C4"/>
    <w:rsid w:val="00D8473E"/>
    <w:rsid w:val="00D915C2"/>
    <w:rsid w:val="00D91716"/>
    <w:rsid w:val="00D92066"/>
    <w:rsid w:val="00D93620"/>
    <w:rsid w:val="00D9513E"/>
    <w:rsid w:val="00D951C2"/>
    <w:rsid w:val="00D96DFD"/>
    <w:rsid w:val="00D97207"/>
    <w:rsid w:val="00DA1AE6"/>
    <w:rsid w:val="00DA2872"/>
    <w:rsid w:val="00DA2F3A"/>
    <w:rsid w:val="00DA34A4"/>
    <w:rsid w:val="00DA5806"/>
    <w:rsid w:val="00DA5999"/>
    <w:rsid w:val="00DA5BAD"/>
    <w:rsid w:val="00DA5E5A"/>
    <w:rsid w:val="00DA6B3A"/>
    <w:rsid w:val="00DA7023"/>
    <w:rsid w:val="00DA7962"/>
    <w:rsid w:val="00DB15DB"/>
    <w:rsid w:val="00DB197A"/>
    <w:rsid w:val="00DB29E6"/>
    <w:rsid w:val="00DB3640"/>
    <w:rsid w:val="00DB4C31"/>
    <w:rsid w:val="00DB4CC9"/>
    <w:rsid w:val="00DB59A5"/>
    <w:rsid w:val="00DB6BBE"/>
    <w:rsid w:val="00DB745E"/>
    <w:rsid w:val="00DC10BC"/>
    <w:rsid w:val="00DC3372"/>
    <w:rsid w:val="00DC418A"/>
    <w:rsid w:val="00DD0E4E"/>
    <w:rsid w:val="00DD1A86"/>
    <w:rsid w:val="00DD4977"/>
    <w:rsid w:val="00DD53A3"/>
    <w:rsid w:val="00DD53AF"/>
    <w:rsid w:val="00DD6BC3"/>
    <w:rsid w:val="00DE102E"/>
    <w:rsid w:val="00DE1111"/>
    <w:rsid w:val="00DE1B17"/>
    <w:rsid w:val="00DE27C7"/>
    <w:rsid w:val="00DE431F"/>
    <w:rsid w:val="00DE4568"/>
    <w:rsid w:val="00DE5C31"/>
    <w:rsid w:val="00DE5E66"/>
    <w:rsid w:val="00DE6F61"/>
    <w:rsid w:val="00DF0780"/>
    <w:rsid w:val="00DF1B66"/>
    <w:rsid w:val="00DF3C07"/>
    <w:rsid w:val="00DF4C8B"/>
    <w:rsid w:val="00DF508B"/>
    <w:rsid w:val="00DF54C0"/>
    <w:rsid w:val="00DF75B1"/>
    <w:rsid w:val="00DF75BA"/>
    <w:rsid w:val="00E043DE"/>
    <w:rsid w:val="00E07B30"/>
    <w:rsid w:val="00E1076D"/>
    <w:rsid w:val="00E10902"/>
    <w:rsid w:val="00E158F7"/>
    <w:rsid w:val="00E2018F"/>
    <w:rsid w:val="00E23D65"/>
    <w:rsid w:val="00E26B53"/>
    <w:rsid w:val="00E2751C"/>
    <w:rsid w:val="00E32076"/>
    <w:rsid w:val="00E3236E"/>
    <w:rsid w:val="00E3562F"/>
    <w:rsid w:val="00E35756"/>
    <w:rsid w:val="00E4500C"/>
    <w:rsid w:val="00E452DF"/>
    <w:rsid w:val="00E47D56"/>
    <w:rsid w:val="00E53ED5"/>
    <w:rsid w:val="00E5419F"/>
    <w:rsid w:val="00E5551E"/>
    <w:rsid w:val="00E56113"/>
    <w:rsid w:val="00E57A70"/>
    <w:rsid w:val="00E60B7D"/>
    <w:rsid w:val="00E61324"/>
    <w:rsid w:val="00E6153D"/>
    <w:rsid w:val="00E6177D"/>
    <w:rsid w:val="00E72443"/>
    <w:rsid w:val="00E72590"/>
    <w:rsid w:val="00E72AAB"/>
    <w:rsid w:val="00E73698"/>
    <w:rsid w:val="00E742D6"/>
    <w:rsid w:val="00E760C3"/>
    <w:rsid w:val="00E77400"/>
    <w:rsid w:val="00E801D7"/>
    <w:rsid w:val="00E81E38"/>
    <w:rsid w:val="00E8274A"/>
    <w:rsid w:val="00E83292"/>
    <w:rsid w:val="00E863F2"/>
    <w:rsid w:val="00E8688D"/>
    <w:rsid w:val="00E90E03"/>
    <w:rsid w:val="00E94BDF"/>
    <w:rsid w:val="00E95A05"/>
    <w:rsid w:val="00E96EA0"/>
    <w:rsid w:val="00E97A94"/>
    <w:rsid w:val="00EA1E45"/>
    <w:rsid w:val="00EA25EB"/>
    <w:rsid w:val="00EA2970"/>
    <w:rsid w:val="00EA38AC"/>
    <w:rsid w:val="00EA4A65"/>
    <w:rsid w:val="00EA615B"/>
    <w:rsid w:val="00EA7482"/>
    <w:rsid w:val="00EB5DD9"/>
    <w:rsid w:val="00EB7061"/>
    <w:rsid w:val="00EB71D6"/>
    <w:rsid w:val="00EC40FF"/>
    <w:rsid w:val="00ED1EDF"/>
    <w:rsid w:val="00ED2A51"/>
    <w:rsid w:val="00ED7289"/>
    <w:rsid w:val="00ED7AA8"/>
    <w:rsid w:val="00EE0675"/>
    <w:rsid w:val="00EE09AA"/>
    <w:rsid w:val="00EE1B20"/>
    <w:rsid w:val="00EE3469"/>
    <w:rsid w:val="00EF053A"/>
    <w:rsid w:val="00EF0B87"/>
    <w:rsid w:val="00EF0F9B"/>
    <w:rsid w:val="00EF22CD"/>
    <w:rsid w:val="00EF4704"/>
    <w:rsid w:val="00EF5F28"/>
    <w:rsid w:val="00EF7285"/>
    <w:rsid w:val="00F010E8"/>
    <w:rsid w:val="00F012BA"/>
    <w:rsid w:val="00F04604"/>
    <w:rsid w:val="00F0685E"/>
    <w:rsid w:val="00F108D0"/>
    <w:rsid w:val="00F10BC4"/>
    <w:rsid w:val="00F119DE"/>
    <w:rsid w:val="00F121B0"/>
    <w:rsid w:val="00F15D88"/>
    <w:rsid w:val="00F16442"/>
    <w:rsid w:val="00F22A82"/>
    <w:rsid w:val="00F2404B"/>
    <w:rsid w:val="00F24798"/>
    <w:rsid w:val="00F248ED"/>
    <w:rsid w:val="00F25807"/>
    <w:rsid w:val="00F30822"/>
    <w:rsid w:val="00F31F0D"/>
    <w:rsid w:val="00F3411E"/>
    <w:rsid w:val="00F347EC"/>
    <w:rsid w:val="00F351F1"/>
    <w:rsid w:val="00F360FA"/>
    <w:rsid w:val="00F36388"/>
    <w:rsid w:val="00F3750F"/>
    <w:rsid w:val="00F377BF"/>
    <w:rsid w:val="00F415FA"/>
    <w:rsid w:val="00F424F7"/>
    <w:rsid w:val="00F442E5"/>
    <w:rsid w:val="00F45071"/>
    <w:rsid w:val="00F504FE"/>
    <w:rsid w:val="00F55CC5"/>
    <w:rsid w:val="00F56896"/>
    <w:rsid w:val="00F57140"/>
    <w:rsid w:val="00F572F1"/>
    <w:rsid w:val="00F60217"/>
    <w:rsid w:val="00F60D76"/>
    <w:rsid w:val="00F6102D"/>
    <w:rsid w:val="00F61165"/>
    <w:rsid w:val="00F6281C"/>
    <w:rsid w:val="00F66B42"/>
    <w:rsid w:val="00F66E7C"/>
    <w:rsid w:val="00F66F04"/>
    <w:rsid w:val="00F707BA"/>
    <w:rsid w:val="00F7125E"/>
    <w:rsid w:val="00F71DAA"/>
    <w:rsid w:val="00F73563"/>
    <w:rsid w:val="00F743E8"/>
    <w:rsid w:val="00F75462"/>
    <w:rsid w:val="00F768F3"/>
    <w:rsid w:val="00F7789A"/>
    <w:rsid w:val="00F81086"/>
    <w:rsid w:val="00F810C4"/>
    <w:rsid w:val="00F87391"/>
    <w:rsid w:val="00F8758D"/>
    <w:rsid w:val="00F879FF"/>
    <w:rsid w:val="00F92E79"/>
    <w:rsid w:val="00F96F5B"/>
    <w:rsid w:val="00FA06D1"/>
    <w:rsid w:val="00FA2B1F"/>
    <w:rsid w:val="00FA2FBC"/>
    <w:rsid w:val="00FA3D2D"/>
    <w:rsid w:val="00FA3DA8"/>
    <w:rsid w:val="00FA7265"/>
    <w:rsid w:val="00FB033C"/>
    <w:rsid w:val="00FB11C5"/>
    <w:rsid w:val="00FB3DA7"/>
    <w:rsid w:val="00FB518B"/>
    <w:rsid w:val="00FB5A71"/>
    <w:rsid w:val="00FB5D8F"/>
    <w:rsid w:val="00FB67EB"/>
    <w:rsid w:val="00FB68A6"/>
    <w:rsid w:val="00FB79F8"/>
    <w:rsid w:val="00FB7DD6"/>
    <w:rsid w:val="00FC20F6"/>
    <w:rsid w:val="00FC3753"/>
    <w:rsid w:val="00FD062E"/>
    <w:rsid w:val="00FD2462"/>
    <w:rsid w:val="00FD4206"/>
    <w:rsid w:val="00FD43FA"/>
    <w:rsid w:val="00FD4570"/>
    <w:rsid w:val="00FE026D"/>
    <w:rsid w:val="00FE5268"/>
    <w:rsid w:val="00FE61A4"/>
    <w:rsid w:val="00FE6958"/>
    <w:rsid w:val="00FE6FDA"/>
    <w:rsid w:val="00FF5696"/>
    <w:rsid w:val="00FF631E"/>
    <w:rsid w:val="00FF7FDD"/>
    <w:rsid w:val="01610427"/>
    <w:rsid w:val="026D3D9D"/>
    <w:rsid w:val="02A12F3F"/>
    <w:rsid w:val="03434928"/>
    <w:rsid w:val="03451FF9"/>
    <w:rsid w:val="03D505A9"/>
    <w:rsid w:val="03EB7815"/>
    <w:rsid w:val="03ED0426"/>
    <w:rsid w:val="04444DFC"/>
    <w:rsid w:val="045E5C7D"/>
    <w:rsid w:val="046B6457"/>
    <w:rsid w:val="047C59D4"/>
    <w:rsid w:val="04976479"/>
    <w:rsid w:val="049C4FCF"/>
    <w:rsid w:val="051D6272"/>
    <w:rsid w:val="056903E9"/>
    <w:rsid w:val="0595013A"/>
    <w:rsid w:val="0668082A"/>
    <w:rsid w:val="06AA4C4E"/>
    <w:rsid w:val="07902D91"/>
    <w:rsid w:val="07BD0EC0"/>
    <w:rsid w:val="0A0A5EDA"/>
    <w:rsid w:val="0A1757BC"/>
    <w:rsid w:val="0AB86E12"/>
    <w:rsid w:val="0B337820"/>
    <w:rsid w:val="0B4A1814"/>
    <w:rsid w:val="0B9C29C0"/>
    <w:rsid w:val="0BAA6BEC"/>
    <w:rsid w:val="0BC2686F"/>
    <w:rsid w:val="0BE22CBF"/>
    <w:rsid w:val="0BF028E1"/>
    <w:rsid w:val="0D193D03"/>
    <w:rsid w:val="0D42443A"/>
    <w:rsid w:val="0D610DF5"/>
    <w:rsid w:val="0D804637"/>
    <w:rsid w:val="0DA20F55"/>
    <w:rsid w:val="0DD0054E"/>
    <w:rsid w:val="0FC22C2C"/>
    <w:rsid w:val="0FFD5F85"/>
    <w:rsid w:val="101435BF"/>
    <w:rsid w:val="10215483"/>
    <w:rsid w:val="10A91FBD"/>
    <w:rsid w:val="111A2859"/>
    <w:rsid w:val="119703DC"/>
    <w:rsid w:val="11E938F1"/>
    <w:rsid w:val="11FC031C"/>
    <w:rsid w:val="12735F6E"/>
    <w:rsid w:val="127844E3"/>
    <w:rsid w:val="128B5458"/>
    <w:rsid w:val="13004352"/>
    <w:rsid w:val="138E7D83"/>
    <w:rsid w:val="14557DA6"/>
    <w:rsid w:val="14F30B6A"/>
    <w:rsid w:val="154044A0"/>
    <w:rsid w:val="163C7FB2"/>
    <w:rsid w:val="16732748"/>
    <w:rsid w:val="168605C6"/>
    <w:rsid w:val="168D18D8"/>
    <w:rsid w:val="1696028B"/>
    <w:rsid w:val="179673F5"/>
    <w:rsid w:val="17C34D57"/>
    <w:rsid w:val="17C97901"/>
    <w:rsid w:val="17D60960"/>
    <w:rsid w:val="189D253A"/>
    <w:rsid w:val="19CC0B92"/>
    <w:rsid w:val="1A5317A7"/>
    <w:rsid w:val="1A7D1946"/>
    <w:rsid w:val="1AF71CDB"/>
    <w:rsid w:val="1B3B18CE"/>
    <w:rsid w:val="1C715D67"/>
    <w:rsid w:val="1C8F369C"/>
    <w:rsid w:val="1CEE11D9"/>
    <w:rsid w:val="1D552627"/>
    <w:rsid w:val="1E20180E"/>
    <w:rsid w:val="1F345D06"/>
    <w:rsid w:val="1F907275"/>
    <w:rsid w:val="1FC55BF0"/>
    <w:rsid w:val="203D30D8"/>
    <w:rsid w:val="204A08B2"/>
    <w:rsid w:val="208C13D8"/>
    <w:rsid w:val="20E12C5A"/>
    <w:rsid w:val="21750B54"/>
    <w:rsid w:val="21967B2D"/>
    <w:rsid w:val="22147FE6"/>
    <w:rsid w:val="22215EE0"/>
    <w:rsid w:val="22F92373"/>
    <w:rsid w:val="236F5E31"/>
    <w:rsid w:val="23AE5EDA"/>
    <w:rsid w:val="23ED04AA"/>
    <w:rsid w:val="242F65EB"/>
    <w:rsid w:val="268460F4"/>
    <w:rsid w:val="26913EF6"/>
    <w:rsid w:val="27014933"/>
    <w:rsid w:val="27054509"/>
    <w:rsid w:val="27F20008"/>
    <w:rsid w:val="282A49BE"/>
    <w:rsid w:val="29087DFD"/>
    <w:rsid w:val="29FC6516"/>
    <w:rsid w:val="2B1C72B6"/>
    <w:rsid w:val="2B2F13EC"/>
    <w:rsid w:val="2B821AC9"/>
    <w:rsid w:val="2C55714A"/>
    <w:rsid w:val="2C735390"/>
    <w:rsid w:val="2CA5304B"/>
    <w:rsid w:val="2CC34BAF"/>
    <w:rsid w:val="2E1F346F"/>
    <w:rsid w:val="2E8D4DAB"/>
    <w:rsid w:val="2F3F1298"/>
    <w:rsid w:val="2F550219"/>
    <w:rsid w:val="2FC80304"/>
    <w:rsid w:val="2FEC2A33"/>
    <w:rsid w:val="2FFC7FC4"/>
    <w:rsid w:val="303E5BEB"/>
    <w:rsid w:val="30713B11"/>
    <w:rsid w:val="30A706F3"/>
    <w:rsid w:val="30EB7D03"/>
    <w:rsid w:val="30F758EF"/>
    <w:rsid w:val="31390F62"/>
    <w:rsid w:val="32C060E1"/>
    <w:rsid w:val="340634FD"/>
    <w:rsid w:val="34C81DA4"/>
    <w:rsid w:val="35620B59"/>
    <w:rsid w:val="36416730"/>
    <w:rsid w:val="36465235"/>
    <w:rsid w:val="36A979EE"/>
    <w:rsid w:val="36F12C9A"/>
    <w:rsid w:val="3704126F"/>
    <w:rsid w:val="372210DD"/>
    <w:rsid w:val="37DC2334"/>
    <w:rsid w:val="38322E5E"/>
    <w:rsid w:val="39721CD1"/>
    <w:rsid w:val="39F94FF7"/>
    <w:rsid w:val="39FC29F0"/>
    <w:rsid w:val="3A3C02BD"/>
    <w:rsid w:val="3A9D339A"/>
    <w:rsid w:val="3AA00F4F"/>
    <w:rsid w:val="3B9A3C5C"/>
    <w:rsid w:val="3BF8116F"/>
    <w:rsid w:val="3D0512FE"/>
    <w:rsid w:val="3D3E631E"/>
    <w:rsid w:val="3D4D33FA"/>
    <w:rsid w:val="3E9203A8"/>
    <w:rsid w:val="3FAE7091"/>
    <w:rsid w:val="3FE2166D"/>
    <w:rsid w:val="3FFA486B"/>
    <w:rsid w:val="408322E8"/>
    <w:rsid w:val="412E2ADE"/>
    <w:rsid w:val="419C56C2"/>
    <w:rsid w:val="41AD659F"/>
    <w:rsid w:val="42333E24"/>
    <w:rsid w:val="42665521"/>
    <w:rsid w:val="428519B3"/>
    <w:rsid w:val="42E3304C"/>
    <w:rsid w:val="44292761"/>
    <w:rsid w:val="45157FCA"/>
    <w:rsid w:val="45432E5D"/>
    <w:rsid w:val="456D3585"/>
    <w:rsid w:val="45A6753D"/>
    <w:rsid w:val="45CE31B1"/>
    <w:rsid w:val="46001BAC"/>
    <w:rsid w:val="461D59EA"/>
    <w:rsid w:val="46233C65"/>
    <w:rsid w:val="46697FD1"/>
    <w:rsid w:val="46B1094A"/>
    <w:rsid w:val="46C60DBA"/>
    <w:rsid w:val="47931BBF"/>
    <w:rsid w:val="48751C53"/>
    <w:rsid w:val="49E30645"/>
    <w:rsid w:val="49E50656"/>
    <w:rsid w:val="49F56ABE"/>
    <w:rsid w:val="4A8A5021"/>
    <w:rsid w:val="4AA6196F"/>
    <w:rsid w:val="4B262E8D"/>
    <w:rsid w:val="4B333BCA"/>
    <w:rsid w:val="4BE41585"/>
    <w:rsid w:val="4D061505"/>
    <w:rsid w:val="4D0B5460"/>
    <w:rsid w:val="4D8B682F"/>
    <w:rsid w:val="4DD96F6D"/>
    <w:rsid w:val="4DDE1843"/>
    <w:rsid w:val="4E8C098B"/>
    <w:rsid w:val="4E954963"/>
    <w:rsid w:val="4F801A1F"/>
    <w:rsid w:val="50374D37"/>
    <w:rsid w:val="508E20DC"/>
    <w:rsid w:val="50BF4875"/>
    <w:rsid w:val="514A5E56"/>
    <w:rsid w:val="515C0D24"/>
    <w:rsid w:val="51607800"/>
    <w:rsid w:val="51CA63C7"/>
    <w:rsid w:val="520A3511"/>
    <w:rsid w:val="523A1ED5"/>
    <w:rsid w:val="52855104"/>
    <w:rsid w:val="52B40F61"/>
    <w:rsid w:val="53B15165"/>
    <w:rsid w:val="53CE5629"/>
    <w:rsid w:val="542911BE"/>
    <w:rsid w:val="544B7748"/>
    <w:rsid w:val="54CB7CC9"/>
    <w:rsid w:val="54E01950"/>
    <w:rsid w:val="550A7D3C"/>
    <w:rsid w:val="551203E1"/>
    <w:rsid w:val="55725E66"/>
    <w:rsid w:val="55A02C2C"/>
    <w:rsid w:val="560C2BCD"/>
    <w:rsid w:val="569E5AB4"/>
    <w:rsid w:val="56B80AF7"/>
    <w:rsid w:val="56CA2DFA"/>
    <w:rsid w:val="574C52C4"/>
    <w:rsid w:val="596133D0"/>
    <w:rsid w:val="59963CCF"/>
    <w:rsid w:val="59BB46E8"/>
    <w:rsid w:val="59D04FAE"/>
    <w:rsid w:val="5A07230D"/>
    <w:rsid w:val="5A882D61"/>
    <w:rsid w:val="5B5F5AA0"/>
    <w:rsid w:val="5C8B3A6C"/>
    <w:rsid w:val="5DE730B8"/>
    <w:rsid w:val="5F097870"/>
    <w:rsid w:val="61461A95"/>
    <w:rsid w:val="617B1FB8"/>
    <w:rsid w:val="61AA6C54"/>
    <w:rsid w:val="62407E6D"/>
    <w:rsid w:val="626726FE"/>
    <w:rsid w:val="62FE3EF7"/>
    <w:rsid w:val="63357C39"/>
    <w:rsid w:val="64176BC2"/>
    <w:rsid w:val="64757EAB"/>
    <w:rsid w:val="65602FB3"/>
    <w:rsid w:val="65E7201C"/>
    <w:rsid w:val="66264BB8"/>
    <w:rsid w:val="68BB45C2"/>
    <w:rsid w:val="68DD6DE7"/>
    <w:rsid w:val="69A92E00"/>
    <w:rsid w:val="69B1447B"/>
    <w:rsid w:val="6A5D3B97"/>
    <w:rsid w:val="6A9708DE"/>
    <w:rsid w:val="6B853960"/>
    <w:rsid w:val="6CAA2B1B"/>
    <w:rsid w:val="6D2A5643"/>
    <w:rsid w:val="6D467377"/>
    <w:rsid w:val="6E4A7E49"/>
    <w:rsid w:val="6E763C49"/>
    <w:rsid w:val="6FB63B61"/>
    <w:rsid w:val="70487F9D"/>
    <w:rsid w:val="7104265C"/>
    <w:rsid w:val="71CF3439"/>
    <w:rsid w:val="72296F42"/>
    <w:rsid w:val="72B132B7"/>
    <w:rsid w:val="739A3E8F"/>
    <w:rsid w:val="745E447D"/>
    <w:rsid w:val="74D9765D"/>
    <w:rsid w:val="74DB0A4A"/>
    <w:rsid w:val="74E36BD8"/>
    <w:rsid w:val="750975E2"/>
    <w:rsid w:val="75EE4A44"/>
    <w:rsid w:val="76536D06"/>
    <w:rsid w:val="76680136"/>
    <w:rsid w:val="778231F1"/>
    <w:rsid w:val="77A55F2D"/>
    <w:rsid w:val="77EF44B8"/>
    <w:rsid w:val="77F97939"/>
    <w:rsid w:val="78370E74"/>
    <w:rsid w:val="784D0BB6"/>
    <w:rsid w:val="785E0C86"/>
    <w:rsid w:val="787F68AA"/>
    <w:rsid w:val="789A5CCB"/>
    <w:rsid w:val="79633DB7"/>
    <w:rsid w:val="7975407D"/>
    <w:rsid w:val="798A188D"/>
    <w:rsid w:val="79E06EFC"/>
    <w:rsid w:val="7A3A4D14"/>
    <w:rsid w:val="7AB10CC0"/>
    <w:rsid w:val="7B027C61"/>
    <w:rsid w:val="7B133547"/>
    <w:rsid w:val="7C517901"/>
    <w:rsid w:val="7CD500E0"/>
    <w:rsid w:val="7CDA16A3"/>
    <w:rsid w:val="7DEF31CE"/>
    <w:rsid w:val="7E7B50D1"/>
    <w:rsid w:val="7E866085"/>
    <w:rsid w:val="7E8D03D6"/>
    <w:rsid w:val="7ECA1B09"/>
    <w:rsid w:val="7F897A8C"/>
    <w:rsid w:val="7FE0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jc w:val="left"/>
      <w:outlineLvl w:val="0"/>
    </w:pPr>
    <w:rPr>
      <w:rFonts w:ascii="宋体" w:hAnsi="宋体"/>
    </w:rPr>
  </w:style>
  <w:style w:type="paragraph" w:styleId="2">
    <w:name w:val="heading 2"/>
    <w:basedOn w:val="a"/>
    <w:next w:val="a"/>
    <w:link w:val="2Char"/>
    <w:qFormat/>
    <w:pPr>
      <w:keepNext/>
      <w:keepLines/>
      <w:jc w:val="left"/>
      <w:outlineLvl w:val="1"/>
    </w:pPr>
    <w:rPr>
      <w:rFonts w:hAnsi="黑体" w:cs="黑体"/>
      <w:kern w:val="0"/>
    </w:rPr>
  </w:style>
  <w:style w:type="paragraph" w:styleId="3">
    <w:name w:val="heading 3"/>
    <w:basedOn w:val="a1"/>
    <w:next w:val="a"/>
    <w:link w:val="3Char"/>
    <w:qFormat/>
    <w:pPr>
      <w:keepNext/>
      <w:keepLines/>
      <w:jc w:val="left"/>
      <w:outlineLvl w:val="2"/>
    </w:pPr>
    <w:rPr>
      <w:rFonts w:hAnsi="宋体"/>
      <w:b w:val="0"/>
      <w:sz w:val="30"/>
      <w:szCs w:val="3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style>
  <w:style w:type="paragraph" w:styleId="a1">
    <w:name w:val="Title"/>
    <w:basedOn w:val="a"/>
    <w:link w:val="Char0"/>
    <w:qFormat/>
    <w:pPr>
      <w:spacing w:before="120" w:after="120" w:line="360" w:lineRule="auto"/>
      <w:jc w:val="center"/>
      <w:outlineLvl w:val="0"/>
    </w:pPr>
    <w:rPr>
      <w:rFonts w:ascii="黑体" w:eastAsia="黑体" w:hAnsi="Arial"/>
      <w:b/>
      <w:bCs/>
      <w:sz w:val="32"/>
      <w:szCs w:val="32"/>
    </w:rPr>
  </w:style>
  <w:style w:type="paragraph" w:styleId="70">
    <w:name w:val="toc 7"/>
    <w:basedOn w:val="a"/>
    <w:next w:val="a"/>
    <w:qFormat/>
    <w:pPr>
      <w:ind w:leftChars="1200" w:left="2520"/>
    </w:pPr>
    <w:rPr>
      <w:rFonts w:ascii="Calibri" w:hAnsi="Calibri"/>
      <w:szCs w:val="22"/>
    </w:rPr>
  </w:style>
  <w:style w:type="paragraph" w:styleId="a5">
    <w:name w:val="Normal Indent"/>
    <w:basedOn w:val="a"/>
    <w:link w:val="Char1"/>
    <w:qFormat/>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2"/>
    <w:qFormat/>
    <w:pPr>
      <w:shd w:val="clear" w:color="auto" w:fill="000080"/>
    </w:pPr>
  </w:style>
  <w:style w:type="paragraph" w:styleId="a8">
    <w:name w:val="annotation text"/>
    <w:basedOn w:val="a"/>
    <w:link w:val="Char3"/>
    <w:qFormat/>
    <w:pPr>
      <w:jc w:val="left"/>
    </w:pPr>
  </w:style>
  <w:style w:type="paragraph" w:styleId="30">
    <w:name w:val="Body Text 3"/>
    <w:basedOn w:val="a"/>
    <w:link w:val="3Char0"/>
    <w:qFormat/>
    <w:rPr>
      <w:rFonts w:ascii="宋体"/>
      <w:sz w:val="24"/>
      <w:szCs w:val="20"/>
    </w:rPr>
  </w:style>
  <w:style w:type="paragraph" w:styleId="40">
    <w:name w:val="index 4"/>
    <w:basedOn w:val="a"/>
    <w:next w:val="a"/>
    <w:qFormat/>
    <w:pPr>
      <w:ind w:leftChars="600" w:left="600"/>
    </w:pPr>
  </w:style>
  <w:style w:type="paragraph" w:styleId="50">
    <w:name w:val="toc 5"/>
    <w:basedOn w:val="a"/>
    <w:next w:val="a"/>
    <w:qFormat/>
    <w:pPr>
      <w:tabs>
        <w:tab w:val="right" w:leader="dot" w:pos="8296"/>
      </w:tabs>
      <w:ind w:leftChars="500" w:left="1050"/>
    </w:pPr>
    <w:rPr>
      <w:rFonts w:ascii="Calibri" w:hAnsi="Calibri"/>
      <w:szCs w:val="22"/>
    </w:rPr>
  </w:style>
  <w:style w:type="paragraph" w:styleId="31">
    <w:name w:val="toc 3"/>
    <w:basedOn w:val="a"/>
    <w:next w:val="a"/>
    <w:uiPriority w:val="39"/>
    <w:qFormat/>
    <w:pPr>
      <w:ind w:leftChars="400" w:left="840"/>
    </w:pPr>
  </w:style>
  <w:style w:type="paragraph" w:styleId="a9">
    <w:name w:val="Plain Text"/>
    <w:basedOn w:val="a"/>
    <w:link w:val="Char4"/>
    <w:qFormat/>
    <w:rPr>
      <w:rFonts w:ascii="宋体" w:hAnsi="Courier New" w:cs="Courier New"/>
      <w:szCs w:val="21"/>
    </w:rPr>
  </w:style>
  <w:style w:type="paragraph" w:styleId="80">
    <w:name w:val="toc 8"/>
    <w:basedOn w:val="a"/>
    <w:next w:val="a"/>
    <w:qFormat/>
    <w:pPr>
      <w:ind w:leftChars="1400" w:left="2940"/>
    </w:pPr>
    <w:rPr>
      <w:rFonts w:ascii="Calibri" w:hAnsi="Calibri"/>
      <w:szCs w:val="22"/>
    </w:rPr>
  </w:style>
  <w:style w:type="paragraph" w:styleId="aa">
    <w:name w:val="Date"/>
    <w:basedOn w:val="a"/>
    <w:next w:val="a"/>
    <w:link w:val="Char5"/>
    <w:qFormat/>
    <w:rPr>
      <w:sz w:val="24"/>
      <w:szCs w:val="20"/>
    </w:rPr>
  </w:style>
  <w:style w:type="paragraph" w:styleId="20">
    <w:name w:val="Body Text Indent 2"/>
    <w:basedOn w:val="a"/>
    <w:link w:val="2Char0"/>
    <w:qFormat/>
    <w:pPr>
      <w:spacing w:line="480" w:lineRule="exact"/>
      <w:ind w:firstLine="480"/>
    </w:pPr>
    <w:rPr>
      <w:rFonts w:ascii="宋体"/>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41">
    <w:name w:val="toc 4"/>
    <w:basedOn w:val="a"/>
    <w:next w:val="a"/>
    <w:qFormat/>
    <w:pPr>
      <w:tabs>
        <w:tab w:val="left" w:pos="1890"/>
        <w:tab w:val="right" w:leader="dot" w:pos="8296"/>
      </w:tabs>
      <w:ind w:leftChars="300" w:left="630"/>
    </w:pPr>
    <w:rPr>
      <w:rFonts w:ascii="Calibri" w:hAnsi="Calibri"/>
      <w:szCs w:val="22"/>
    </w:rPr>
  </w:style>
  <w:style w:type="paragraph" w:styleId="ae">
    <w:name w:val="Subtitle"/>
    <w:basedOn w:val="a"/>
    <w:next w:val="a"/>
    <w:link w:val="Char9"/>
    <w:qFormat/>
    <w:pPr>
      <w:spacing w:before="240" w:after="60" w:line="312" w:lineRule="auto"/>
      <w:jc w:val="center"/>
      <w:outlineLvl w:val="1"/>
    </w:pPr>
    <w:rPr>
      <w:rFonts w:ascii="Cambria" w:hAnsi="Cambria" w:cs="黑体"/>
      <w:b/>
      <w:bCs/>
      <w:kern w:val="28"/>
      <w:sz w:val="32"/>
      <w:szCs w:val="32"/>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pPr>
      <w:tabs>
        <w:tab w:val="left" w:pos="540"/>
      </w:tabs>
      <w:spacing w:line="360" w:lineRule="auto"/>
    </w:pPr>
    <w:rPr>
      <w:rFonts w:ascii="宋体"/>
      <w:color w:val="000000"/>
      <w:sz w:val="28"/>
      <w:szCs w:val="20"/>
    </w:rPr>
  </w:style>
  <w:style w:type="paragraph" w:styleId="af">
    <w:name w:val="Normal (Web)"/>
    <w:basedOn w:val="a"/>
    <w:qFormat/>
    <w:pPr>
      <w:widowControl/>
      <w:spacing w:before="100" w:beforeAutospacing="1" w:after="100" w:afterAutospacing="1" w:line="283" w:lineRule="atLeast"/>
      <w:jc w:val="left"/>
    </w:pPr>
    <w:rPr>
      <w:rFonts w:ascii="宋体" w:hAnsi="宋体"/>
      <w:color w:val="000000"/>
      <w:kern w:val="0"/>
      <w:sz w:val="19"/>
      <w:szCs w:val="19"/>
    </w:rPr>
  </w:style>
  <w:style w:type="paragraph" w:styleId="11">
    <w:name w:val="index 1"/>
    <w:basedOn w:val="a"/>
    <w:next w:val="a"/>
    <w:semiHidden/>
    <w:qFormat/>
  </w:style>
  <w:style w:type="paragraph" w:styleId="af0">
    <w:name w:val="annotation subject"/>
    <w:basedOn w:val="a8"/>
    <w:next w:val="a8"/>
    <w:link w:val="Chara"/>
    <w:qFormat/>
    <w:rPr>
      <w:b/>
      <w:bCs/>
    </w:rPr>
  </w:style>
  <w:style w:type="paragraph" w:styleId="af1">
    <w:name w:val="Body Text First Indent"/>
    <w:basedOn w:val="a0"/>
    <w:uiPriority w:val="99"/>
    <w:unhideWhenUsed/>
    <w:qFormat/>
    <w:pPr>
      <w:ind w:firstLineChars="100" w:firstLine="420"/>
    </w:p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rPr>
  </w:style>
  <w:style w:type="character" w:styleId="af4">
    <w:name w:val="page number"/>
    <w:basedOn w:val="a2"/>
    <w:qFormat/>
  </w:style>
  <w:style w:type="character" w:styleId="af5">
    <w:name w:val="FollowedHyperlink"/>
    <w:qFormat/>
    <w:rPr>
      <w:color w:val="800080"/>
      <w:u w:val="single"/>
    </w:rPr>
  </w:style>
  <w:style w:type="character" w:styleId="af6">
    <w:name w:val="Emphasis"/>
    <w:qFormat/>
    <w:rPr>
      <w:i/>
    </w:rPr>
  </w:style>
  <w:style w:type="character" w:styleId="af7">
    <w:name w:val="Hyperlink"/>
    <w:basedOn w:val="a2"/>
    <w:uiPriority w:val="99"/>
    <w:qFormat/>
    <w:rPr>
      <w:color w:val="0000FF"/>
      <w:u w:val="single"/>
    </w:rPr>
  </w:style>
  <w:style w:type="character" w:styleId="af8">
    <w:name w:val="annotation reference"/>
    <w:qFormat/>
    <w:rPr>
      <w:sz w:val="21"/>
      <w:szCs w:val="21"/>
    </w:rPr>
  </w:style>
  <w:style w:type="paragraph" w:customStyle="1" w:styleId="210">
    <w:name w:val="正文首行缩进 21"/>
    <w:basedOn w:val="12"/>
    <w:qFormat/>
    <w:pPr>
      <w:ind w:firstLineChars="200" w:firstLine="420"/>
    </w:pPr>
  </w:style>
  <w:style w:type="paragraph" w:customStyle="1" w:styleId="12">
    <w:name w:val="正文文本缩进1"/>
    <w:basedOn w:val="a"/>
    <w:next w:val="13"/>
    <w:qFormat/>
    <w:pPr>
      <w:ind w:leftChars="200" w:left="420"/>
    </w:pPr>
  </w:style>
  <w:style w:type="paragraph" w:customStyle="1" w:styleId="13">
    <w:name w:val="寄信人地址1"/>
    <w:basedOn w:val="a"/>
    <w:qFormat/>
    <w:pPr>
      <w:widowControl/>
      <w:jc w:val="left"/>
    </w:pPr>
    <w:rPr>
      <w:rFonts w:ascii="Arial" w:hAnsi="Arial"/>
      <w:szCs w:val="2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next w:val="13"/>
    <w:qFormat/>
    <w:pPr>
      <w:ind w:leftChars="200" w:left="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szCs w:val="20"/>
    </w:rPr>
  </w:style>
  <w:style w:type="paragraph" w:customStyle="1" w:styleId="2TimesNewRoman5020">
    <w:name w:val="样式 标题 2 + Times New Roman 四号 非加粗 段前: 5 磅 段后: 0 磅 行距: 固定值 20..."/>
    <w:basedOn w:val="2"/>
    <w:qFormat/>
    <w:pPr>
      <w:spacing w:before="100" w:line="400" w:lineRule="exact"/>
    </w:pPr>
    <w:rPr>
      <w:rFonts w:hAnsi="Times New Roman" w:cs="宋体"/>
      <w:b/>
      <w:szCs w:val="20"/>
    </w:rPr>
  </w:style>
  <w:style w:type="paragraph" w:customStyle="1" w:styleId="16620">
    <w:name w:val="样式 标题 1 + 黑体 三号 非加粗 居中 段前: 6 磅 段后: 6 磅 行距: 固定值 20 磅"/>
    <w:basedOn w:val="1"/>
    <w:qFormat/>
    <w:pPr>
      <w:spacing w:line="400" w:lineRule="exact"/>
    </w:pPr>
    <w:rPr>
      <w:rFonts w:hAnsi="黑体" w:cs="宋体"/>
      <w:szCs w:val="20"/>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14">
    <w:name w:val="样式1"/>
    <w:basedOn w:val="a"/>
    <w:qFormat/>
    <w:pPr>
      <w:jc w:val="center"/>
    </w:pPr>
    <w:rPr>
      <w:rFonts w:ascii="幼圆" w:eastAsia="幼圆"/>
      <w:b/>
      <w:sz w:val="32"/>
      <w:szCs w:val="28"/>
    </w:rPr>
  </w:style>
  <w:style w:type="paragraph" w:customStyle="1" w:styleId="DefinitionTerm">
    <w:name w:val="Definition Term"/>
    <w:basedOn w:val="a"/>
    <w:next w:val="DefinitionList"/>
    <w:qFormat/>
    <w:pPr>
      <w:autoSpaceDE w:val="0"/>
      <w:autoSpaceDN w:val="0"/>
      <w:adjustRightInd w:val="0"/>
      <w:jc w:val="left"/>
    </w:pPr>
    <w:rPr>
      <w:kern w:val="0"/>
      <w:sz w:val="24"/>
      <w:szCs w:val="20"/>
    </w:rPr>
  </w:style>
  <w:style w:type="paragraph" w:customStyle="1" w:styleId="DefinitionList">
    <w:name w:val="Definition List"/>
    <w:basedOn w:val="a"/>
    <w:next w:val="DefinitionTerm"/>
    <w:qFormat/>
    <w:pPr>
      <w:autoSpaceDE w:val="0"/>
      <w:autoSpaceDN w:val="0"/>
      <w:adjustRightInd w:val="0"/>
      <w:ind w:left="360"/>
      <w:jc w:val="left"/>
    </w:pPr>
    <w:rPr>
      <w:kern w:val="0"/>
      <w:sz w:val="24"/>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GB231215">
    <w:name w:val="样式 (西文) 仿宋_GB2312 居中 行距: 1.5 倍行距"/>
    <w:basedOn w:val="a"/>
    <w:qFormat/>
    <w:pPr>
      <w:spacing w:line="360" w:lineRule="auto"/>
      <w:jc w:val="center"/>
    </w:pPr>
    <w:rPr>
      <w:rFonts w:ascii="宋体" w:hAnsi="宋体" w:cs="宋体"/>
      <w:kern w:val="0"/>
      <w:szCs w:val="20"/>
    </w:rPr>
  </w:style>
  <w:style w:type="paragraph" w:customStyle="1" w:styleId="H1">
    <w:name w:val="H1"/>
    <w:basedOn w:val="a"/>
    <w:next w:val="a"/>
    <w:qFormat/>
    <w:pPr>
      <w:keepNext/>
      <w:autoSpaceDE w:val="0"/>
      <w:autoSpaceDN w:val="0"/>
      <w:adjustRightInd w:val="0"/>
      <w:spacing w:before="100" w:after="100"/>
      <w:jc w:val="left"/>
      <w:outlineLvl w:val="1"/>
    </w:pPr>
    <w:rPr>
      <w:b/>
      <w:kern w:val="36"/>
      <w:sz w:val="48"/>
      <w:szCs w:val="20"/>
    </w:rPr>
  </w:style>
  <w:style w:type="paragraph" w:customStyle="1" w:styleId="H2">
    <w:name w:val="H2"/>
    <w:basedOn w:val="a"/>
    <w:next w:val="a"/>
    <w:qFormat/>
    <w:pPr>
      <w:keepNext/>
      <w:autoSpaceDE w:val="0"/>
      <w:autoSpaceDN w:val="0"/>
      <w:adjustRightInd w:val="0"/>
      <w:spacing w:before="100" w:after="100"/>
      <w:jc w:val="left"/>
      <w:outlineLvl w:val="2"/>
    </w:pPr>
    <w:rPr>
      <w:b/>
      <w:kern w:val="0"/>
      <w:sz w:val="36"/>
      <w:szCs w:val="20"/>
    </w:rPr>
  </w:style>
  <w:style w:type="paragraph" w:customStyle="1" w:styleId="H3">
    <w:name w:val="H3"/>
    <w:basedOn w:val="a"/>
    <w:next w:val="a"/>
    <w:qFormat/>
    <w:pPr>
      <w:keepNext/>
      <w:autoSpaceDE w:val="0"/>
      <w:autoSpaceDN w:val="0"/>
      <w:adjustRightInd w:val="0"/>
      <w:spacing w:before="100" w:after="100"/>
      <w:jc w:val="left"/>
      <w:outlineLvl w:val="3"/>
    </w:pPr>
    <w:rPr>
      <w:b/>
      <w:kern w:val="0"/>
      <w:sz w:val="28"/>
      <w:szCs w:val="20"/>
    </w:rPr>
  </w:style>
  <w:style w:type="paragraph" w:customStyle="1" w:styleId="H4">
    <w:name w:val="H4"/>
    <w:basedOn w:val="a"/>
    <w:next w:val="a"/>
    <w:qFormat/>
    <w:pPr>
      <w:keepNext/>
      <w:autoSpaceDE w:val="0"/>
      <w:autoSpaceDN w:val="0"/>
      <w:adjustRightInd w:val="0"/>
      <w:spacing w:before="100" w:after="100"/>
      <w:jc w:val="left"/>
      <w:outlineLvl w:val="4"/>
    </w:pPr>
    <w:rPr>
      <w:b/>
      <w:kern w:val="0"/>
      <w:sz w:val="24"/>
      <w:szCs w:val="20"/>
    </w:rPr>
  </w:style>
  <w:style w:type="paragraph" w:customStyle="1" w:styleId="H5">
    <w:name w:val="H5"/>
    <w:basedOn w:val="a"/>
    <w:next w:val="a"/>
    <w:qFormat/>
    <w:pPr>
      <w:keepNext/>
      <w:autoSpaceDE w:val="0"/>
      <w:autoSpaceDN w:val="0"/>
      <w:adjustRightInd w:val="0"/>
      <w:spacing w:before="100" w:after="100"/>
      <w:jc w:val="left"/>
      <w:outlineLvl w:val="5"/>
    </w:pPr>
    <w:rPr>
      <w:b/>
      <w:kern w:val="0"/>
      <w:sz w:val="20"/>
      <w:szCs w:val="20"/>
    </w:rPr>
  </w:style>
  <w:style w:type="paragraph" w:customStyle="1" w:styleId="H6">
    <w:name w:val="H6"/>
    <w:basedOn w:val="a"/>
    <w:next w:val="a"/>
    <w:qFormat/>
    <w:pPr>
      <w:keepNext/>
      <w:autoSpaceDE w:val="0"/>
      <w:autoSpaceDN w:val="0"/>
      <w:adjustRightInd w:val="0"/>
      <w:spacing w:before="100" w:after="100"/>
      <w:jc w:val="left"/>
      <w:outlineLvl w:val="6"/>
    </w:pPr>
    <w:rPr>
      <w:b/>
      <w:kern w:val="0"/>
      <w:sz w:val="16"/>
      <w:szCs w:val="20"/>
    </w:rPr>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z-BottomofForm">
    <w:name w:val="z-Bottom of Form"/>
    <w:next w:val="a"/>
    <w:hidden/>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5">
    <w:name w:val="列出段落1"/>
    <w:basedOn w:val="a"/>
    <w:qFormat/>
    <w:pPr>
      <w:ind w:firstLineChars="200" w:firstLine="420"/>
    </w:pPr>
  </w:style>
  <w:style w:type="paragraph" w:customStyle="1" w:styleId="New">
    <w:name w:val="正文 New"/>
    <w:qFormat/>
    <w:pPr>
      <w:widowControl w:val="0"/>
      <w:jc w:val="both"/>
    </w:pPr>
    <w:rPr>
      <w:rFonts w:ascii="Calibri" w:hAnsi="Calibri"/>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
    <w:name w:val="无间隔1"/>
    <w:qFormat/>
    <w:pPr>
      <w:widowControl w:val="0"/>
      <w:jc w:val="both"/>
    </w:pPr>
    <w:rPr>
      <w:rFonts w:ascii="Calibri" w:hAnsi="Calibri"/>
      <w:kern w:val="2"/>
      <w:sz w:val="21"/>
      <w:szCs w:val="22"/>
    </w:rPr>
  </w:style>
  <w:style w:type="paragraph" w:customStyle="1" w:styleId="17">
    <w:name w:val="明显引用1"/>
    <w:basedOn w:val="a"/>
    <w:next w:val="a"/>
    <w:link w:val="Charb"/>
    <w:qFormat/>
    <w:pPr>
      <w:pBdr>
        <w:bottom w:val="single" w:sz="4" w:space="4" w:color="4F81BD"/>
      </w:pBdr>
      <w:spacing w:before="200" w:after="280"/>
      <w:ind w:left="936" w:right="936"/>
    </w:pPr>
    <w:rPr>
      <w:rFonts w:ascii="Calibri" w:hAnsi="Calibri" w:cs="黑体"/>
      <w:b/>
      <w:bCs/>
      <w:i/>
      <w:iCs/>
      <w:color w:val="4F81BD"/>
      <w:szCs w:val="22"/>
    </w:rPr>
  </w:style>
  <w:style w:type="paragraph" w:customStyle="1" w:styleId="18">
    <w:name w:val="引用1"/>
    <w:basedOn w:val="a"/>
    <w:next w:val="a"/>
    <w:link w:val="Charc"/>
    <w:qFormat/>
    <w:rPr>
      <w:rFonts w:ascii="Calibri" w:hAnsi="Calibri" w:cs="黑体"/>
      <w:i/>
      <w:iCs/>
      <w:color w:val="000000"/>
      <w:szCs w:val="22"/>
    </w:rPr>
  </w:style>
  <w:style w:type="paragraph" w:customStyle="1" w:styleId="19">
    <w:name w:val="修订1"/>
    <w:qFormat/>
    <w:rPr>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51">
    <w:name w:val="标题5"/>
    <w:basedOn w:val="3"/>
    <w:link w:val="5CharChar"/>
    <w:qFormat/>
    <w:pPr>
      <w:spacing w:before="260" w:after="260" w:line="413" w:lineRule="auto"/>
      <w:jc w:val="both"/>
    </w:pPr>
    <w:rPr>
      <w:rFonts w:ascii="Arial" w:eastAsia="宋体" w:hAnsi="Arial" w:cs="黑体"/>
      <w:b/>
      <w:sz w:val="24"/>
      <w:szCs w:val="32"/>
    </w:rPr>
  </w:style>
  <w:style w:type="paragraph" w:customStyle="1" w:styleId="afa">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TOC1">
    <w:name w:val="TOC 标题1"/>
    <w:basedOn w:val="1"/>
    <w:next w:val="a"/>
    <w:qFormat/>
    <w:pPr>
      <w:spacing w:before="340" w:after="330" w:line="576" w:lineRule="auto"/>
      <w:jc w:val="both"/>
      <w:outlineLvl w:val="9"/>
    </w:pPr>
    <w:rPr>
      <w:rFonts w:ascii="Calibri" w:hAnsi="Calibri"/>
      <w:color w:val="FF0000"/>
      <w:kern w:val="44"/>
      <w:sz w:val="44"/>
      <w:szCs w:val="44"/>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style>
  <w:style w:type="paragraph" w:customStyle="1" w:styleId="23">
    <w:name w:val="列出段落2"/>
    <w:basedOn w:val="a"/>
    <w:uiPriority w:val="99"/>
    <w:qFormat/>
    <w:pPr>
      <w:ind w:firstLineChars="200" w:firstLine="420"/>
    </w:pPr>
  </w:style>
  <w:style w:type="character" w:customStyle="1" w:styleId="Char0">
    <w:name w:val="标题 Char"/>
    <w:link w:val="a1"/>
    <w:qFormat/>
    <w:rPr>
      <w:rFonts w:ascii="黑体" w:eastAsia="黑体" w:hAnsi="Arial" w:cs="Times New Roman"/>
      <w:b/>
      <w:bCs/>
      <w:sz w:val="32"/>
      <w:szCs w:val="32"/>
    </w:rPr>
  </w:style>
  <w:style w:type="character" w:customStyle="1" w:styleId="1Char">
    <w:name w:val="标题 1 Char"/>
    <w:link w:val="1"/>
    <w:qFormat/>
    <w:rPr>
      <w:rFonts w:ascii="宋体" w:eastAsia="宋体" w:hAnsi="宋体" w:cs="Times New Roman"/>
      <w:b/>
      <w:bCs/>
      <w:sz w:val="32"/>
      <w:szCs w:val="32"/>
    </w:rPr>
  </w:style>
  <w:style w:type="character" w:customStyle="1" w:styleId="2Char">
    <w:name w:val="标题 2 Char"/>
    <w:link w:val="2"/>
    <w:qFormat/>
    <w:rPr>
      <w:rFonts w:ascii="黑体" w:eastAsia="黑体" w:hAnsi="黑体" w:cs="黑体"/>
      <w:bCs/>
      <w:kern w:val="0"/>
      <w:sz w:val="32"/>
      <w:szCs w:val="32"/>
    </w:rPr>
  </w:style>
  <w:style w:type="character" w:customStyle="1" w:styleId="3Char">
    <w:name w:val="标题 3 Char"/>
    <w:link w:val="3"/>
    <w:qFormat/>
    <w:rPr>
      <w:rFonts w:ascii="黑体" w:eastAsia="黑体" w:hAnsi="宋体" w:cs="Times New Roman"/>
      <w:bCs/>
      <w:sz w:val="30"/>
      <w:szCs w:val="30"/>
    </w:rPr>
  </w:style>
  <w:style w:type="character" w:customStyle="1" w:styleId="4Char">
    <w:name w:val="标题 4 Char"/>
    <w:link w:val="4"/>
    <w:qFormat/>
    <w:rPr>
      <w:rFonts w:ascii="Arial" w:eastAsia="黑体" w:hAnsi="Arial" w:cs="Times New Roman"/>
      <w:b/>
      <w:bCs/>
      <w:sz w:val="28"/>
      <w:szCs w:val="28"/>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9Char">
    <w:name w:val="标题 9 Char"/>
    <w:link w:val="9"/>
    <w:qFormat/>
    <w:rPr>
      <w:rFonts w:ascii="Arial" w:eastAsia="黑体" w:hAnsi="Arial" w:cs="Times New Roman"/>
      <w:kern w:val="0"/>
      <w:szCs w:val="21"/>
    </w:rPr>
  </w:style>
  <w:style w:type="character" w:customStyle="1" w:styleId="Char8">
    <w:name w:val="页眉 Char"/>
    <w:link w:val="ad"/>
    <w:uiPriority w:val="99"/>
    <w:qFormat/>
    <w:rPr>
      <w:rFonts w:ascii="Times New Roman" w:eastAsia="宋体" w:hAnsi="Times New Roman" w:cs="Times New Roman"/>
      <w:sz w:val="18"/>
      <w:szCs w:val="18"/>
    </w:rPr>
  </w:style>
  <w:style w:type="character" w:customStyle="1" w:styleId="Char7">
    <w:name w:val="页脚 Char"/>
    <w:link w:val="ac"/>
    <w:uiPriority w:val="99"/>
    <w:qFormat/>
    <w:rPr>
      <w:rFonts w:ascii="Times New Roman" w:eastAsia="宋体" w:hAnsi="Times New Roman" w:cs="Times New Roman"/>
      <w:sz w:val="18"/>
      <w:szCs w:val="18"/>
    </w:rPr>
  </w:style>
  <w:style w:type="character" w:customStyle="1" w:styleId="CharChar4">
    <w:name w:val="Char Char4"/>
    <w:qFormat/>
    <w:rPr>
      <w:rFonts w:ascii="宋体" w:eastAsia="黑体" w:hAnsi="宋体" w:cs="Arial"/>
      <w:b/>
      <w:kern w:val="2"/>
      <w:sz w:val="28"/>
      <w:szCs w:val="32"/>
      <w:lang w:val="en-US" w:eastAsia="zh-CN" w:bidi="ar-SA"/>
    </w:rPr>
  </w:style>
  <w:style w:type="character" w:customStyle="1" w:styleId="3Char0">
    <w:name w:val="正文文本 3 Char"/>
    <w:link w:val="30"/>
    <w:qFormat/>
    <w:rPr>
      <w:rFonts w:ascii="宋体" w:eastAsia="宋体" w:hAnsi="Times New Roman" w:cs="Times New Roman"/>
      <w:sz w:val="24"/>
      <w:szCs w:val="20"/>
    </w:rPr>
  </w:style>
  <w:style w:type="character" w:customStyle="1" w:styleId="Char3">
    <w:name w:val="批注文字 Char"/>
    <w:link w:val="a8"/>
    <w:qFormat/>
    <w:rPr>
      <w:rFonts w:ascii="Times New Roman" w:eastAsia="宋体" w:hAnsi="Times New Roman" w:cs="Times New Roman"/>
      <w:szCs w:val="24"/>
    </w:rPr>
  </w:style>
  <w:style w:type="character" w:customStyle="1" w:styleId="CharChar1">
    <w:name w:val="Char Char1"/>
    <w:qFormat/>
    <w:rPr>
      <w:rFonts w:ascii="黑体" w:eastAsia="黑体" w:hAnsi="Arial" w:cs="Arial"/>
      <w:b/>
      <w:bCs/>
      <w:kern w:val="2"/>
      <w:sz w:val="32"/>
      <w:szCs w:val="32"/>
      <w:lang w:val="en-US" w:eastAsia="zh-CN" w:bidi="ar-SA"/>
    </w:rPr>
  </w:style>
  <w:style w:type="character" w:customStyle="1" w:styleId="Chard">
    <w:name w:val="正文文本缩进 Char"/>
    <w:qFormat/>
    <w:rPr>
      <w:rFonts w:ascii="Times New Roman" w:eastAsia="宋体" w:hAnsi="Times New Roman" w:cs="Times New Roman"/>
      <w:szCs w:val="24"/>
    </w:rPr>
  </w:style>
  <w:style w:type="character" w:customStyle="1" w:styleId="3Char1">
    <w:name w:val="正文文本缩进 3 Char"/>
    <w:link w:val="32"/>
    <w:qFormat/>
    <w:rPr>
      <w:rFonts w:ascii="Times New Roman" w:eastAsia="宋体" w:hAnsi="Times New Roman" w:cs="Times New Roman"/>
      <w:sz w:val="16"/>
      <w:szCs w:val="16"/>
    </w:rPr>
  </w:style>
  <w:style w:type="character" w:customStyle="1" w:styleId="CharChar3">
    <w:name w:val="Char Char3"/>
    <w:qFormat/>
    <w:rPr>
      <w:rFonts w:ascii="黑体" w:eastAsia="黑体" w:hAnsi="宋体" w:cs="Arial"/>
      <w:b/>
      <w:bCs/>
      <w:kern w:val="2"/>
      <w:sz w:val="24"/>
      <w:szCs w:val="24"/>
      <w:lang w:val="en-US" w:eastAsia="zh-CN" w:bidi="ar-SA"/>
    </w:rPr>
  </w:style>
  <w:style w:type="character" w:customStyle="1" w:styleId="Char">
    <w:name w:val="正文文本 Char"/>
    <w:link w:val="a0"/>
    <w:qFormat/>
    <w:rPr>
      <w:rFonts w:ascii="Times New Roman" w:eastAsia="宋体" w:hAnsi="Times New Roman" w:cs="Times New Roman"/>
      <w:szCs w:val="24"/>
    </w:rPr>
  </w:style>
  <w:style w:type="character" w:customStyle="1" w:styleId="Char5">
    <w:name w:val="日期 Char"/>
    <w:link w:val="aa"/>
    <w:qFormat/>
    <w:rPr>
      <w:rFonts w:ascii="Times New Roman" w:eastAsia="宋体" w:hAnsi="Times New Roman" w:cs="Times New Roman"/>
      <w:sz w:val="24"/>
      <w:szCs w:val="20"/>
    </w:rPr>
  </w:style>
  <w:style w:type="character" w:customStyle="1" w:styleId="2Char0">
    <w:name w:val="正文文本缩进 2 Char"/>
    <w:link w:val="20"/>
    <w:qFormat/>
    <w:rPr>
      <w:rFonts w:ascii="宋体" w:eastAsia="宋体" w:hAnsi="Times New Roman" w:cs="Times New Roman"/>
      <w:sz w:val="28"/>
      <w:szCs w:val="20"/>
    </w:rPr>
  </w:style>
  <w:style w:type="character" w:customStyle="1" w:styleId="2Char1">
    <w:name w:val="正文文本 2 Char"/>
    <w:link w:val="22"/>
    <w:qFormat/>
    <w:rPr>
      <w:rFonts w:ascii="宋体" w:eastAsia="宋体" w:cs="Times New Roman"/>
      <w:color w:val="000000"/>
      <w:sz w:val="28"/>
      <w:szCs w:val="20"/>
    </w:rPr>
  </w:style>
  <w:style w:type="character" w:customStyle="1" w:styleId="2Char2">
    <w:name w:val="正文首行缩进 2 Char"/>
    <w:qFormat/>
    <w:rPr>
      <w:rFonts w:ascii="Times New Roman" w:eastAsia="宋体" w:hAnsi="Times New Roman" w:cs="Times New Roman"/>
      <w:szCs w:val="20"/>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Char4">
    <w:name w:val="纯文本 Char"/>
    <w:link w:val="a9"/>
    <w:qFormat/>
    <w:rPr>
      <w:rFonts w:ascii="宋体" w:eastAsia="宋体" w:hAnsi="Courier New" w:cs="Courier New"/>
      <w:szCs w:val="21"/>
    </w:rPr>
  </w:style>
  <w:style w:type="character" w:customStyle="1" w:styleId="Chara">
    <w:name w:val="批注主题 Char"/>
    <w:link w:val="af0"/>
    <w:qFormat/>
    <w:rPr>
      <w:rFonts w:ascii="Times New Roman" w:eastAsia="宋体" w:hAnsi="Times New Roman" w:cs="Times New Roman"/>
      <w:b/>
      <w:bCs/>
      <w:szCs w:val="24"/>
    </w:rPr>
  </w:style>
  <w:style w:type="character" w:customStyle="1" w:styleId="CharChar">
    <w:name w:val="Char Char"/>
    <w:qFormat/>
    <w:rPr>
      <w:rFonts w:eastAsia="宋体"/>
      <w:b/>
      <w:bCs/>
      <w:kern w:val="2"/>
      <w:sz w:val="21"/>
      <w:szCs w:val="24"/>
      <w:lang w:val="en-US" w:eastAsia="zh-CN" w:bidi="ar-SA"/>
    </w:rPr>
  </w:style>
  <w:style w:type="character" w:customStyle="1" w:styleId="378020Char">
    <w:name w:val="样式 标题 3 + (中文) 黑体 小四 非加粗 段前: 7.8 磅 段后: 0 磅 行距: 固定值 20 磅 Char"/>
    <w:qFormat/>
    <w:rPr>
      <w:rFonts w:ascii="黑体" w:eastAsia="黑体" w:hAnsi="宋体" w:cs="宋体"/>
      <w:b/>
      <w:bCs/>
      <w:kern w:val="2"/>
      <w:sz w:val="24"/>
      <w:lang w:val="en-US" w:eastAsia="zh-CN" w:bidi="ar-SA"/>
    </w:rPr>
  </w:style>
  <w:style w:type="character" w:customStyle="1" w:styleId="Char2">
    <w:name w:val="文档结构图 Char"/>
    <w:link w:val="a7"/>
    <w:qFormat/>
    <w:rPr>
      <w:rFonts w:ascii="Times New Roman" w:eastAsia="宋体" w:hAnsi="Times New Roman" w:cs="Times New Roman"/>
      <w:szCs w:val="24"/>
      <w:shd w:val="clear" w:color="auto" w:fill="000080"/>
    </w:rPr>
  </w:style>
  <w:style w:type="character" w:customStyle="1" w:styleId="Char6">
    <w:name w:val="批注框文本 Char"/>
    <w:link w:val="ab"/>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21"/>
      <w:szCs w:val="24"/>
      <w:lang w:val="en-US" w:eastAsia="zh-CN" w:bidi="ar-SA"/>
    </w:rPr>
  </w:style>
  <w:style w:type="character" w:customStyle="1" w:styleId="CharChar7">
    <w:name w:val="Char Char7"/>
    <w:qFormat/>
    <w:locked/>
    <w:rPr>
      <w:rFonts w:ascii="黑体" w:eastAsia="黑体" w:hAnsi="宋体" w:cs="Arial"/>
      <w:b/>
      <w:bCs/>
      <w:kern w:val="2"/>
      <w:sz w:val="30"/>
      <w:szCs w:val="24"/>
      <w:lang w:val="en-US" w:eastAsia="zh-CN" w:bidi="ar-SA"/>
    </w:rPr>
  </w:style>
  <w:style w:type="character" w:customStyle="1" w:styleId="CharChar41">
    <w:name w:val="Char Char41"/>
    <w:qFormat/>
    <w:rPr>
      <w:rFonts w:ascii="宋体" w:eastAsia="黑体" w:hAnsi="宋体" w:cs="Arial"/>
      <w:b/>
      <w:kern w:val="2"/>
      <w:sz w:val="28"/>
      <w:szCs w:val="32"/>
      <w:lang w:val="en-US" w:eastAsia="zh-CN" w:bidi="ar-SA"/>
    </w:rPr>
  </w:style>
  <w:style w:type="character" w:customStyle="1" w:styleId="CharChar11">
    <w:name w:val="Char Char11"/>
    <w:qFormat/>
    <w:rPr>
      <w:rFonts w:ascii="黑体" w:eastAsia="黑体" w:hAnsi="Arial" w:cs="Arial"/>
      <w:b/>
      <w:bCs/>
      <w:kern w:val="2"/>
      <w:sz w:val="32"/>
      <w:szCs w:val="32"/>
      <w:lang w:val="en-US" w:eastAsia="zh-CN" w:bidi="ar-SA"/>
    </w:rPr>
  </w:style>
  <w:style w:type="character" w:customStyle="1" w:styleId="CharChar31">
    <w:name w:val="Char Char31"/>
    <w:qFormat/>
    <w:rPr>
      <w:rFonts w:ascii="黑体" w:eastAsia="黑体" w:hAnsi="宋体" w:cs="Arial"/>
      <w:b/>
      <w:bCs/>
      <w:kern w:val="2"/>
      <w:sz w:val="24"/>
      <w:szCs w:val="24"/>
      <w:lang w:val="en-US" w:eastAsia="zh-CN" w:bidi="ar-SA"/>
    </w:rPr>
  </w:style>
  <w:style w:type="character" w:customStyle="1" w:styleId="CharChar5">
    <w:name w:val="Char Char5"/>
    <w:qFormat/>
    <w:rPr>
      <w:rFonts w:eastAsia="宋体"/>
      <w:b/>
      <w:bCs/>
      <w:kern w:val="2"/>
      <w:sz w:val="21"/>
      <w:szCs w:val="24"/>
      <w:lang w:val="en-US" w:eastAsia="zh-CN" w:bidi="ar-SA"/>
    </w:rPr>
  </w:style>
  <w:style w:type="character" w:customStyle="1" w:styleId="5Char">
    <w:name w:val="标题 5 Char"/>
    <w:link w:val="5"/>
    <w:qFormat/>
    <w:rPr>
      <w:rFonts w:ascii="Calibri" w:eastAsia="宋体" w:hAnsi="Calibri" w:cs="Times New Roman"/>
      <w:b/>
      <w:bCs/>
      <w:sz w:val="28"/>
      <w:szCs w:val="28"/>
    </w:rPr>
  </w:style>
  <w:style w:type="character" w:customStyle="1" w:styleId="CharChar42">
    <w:name w:val="Char Char42"/>
    <w:qFormat/>
    <w:rPr>
      <w:rFonts w:ascii="宋体" w:eastAsia="黑体" w:hAnsi="宋体" w:cs="Arial"/>
      <w:b/>
      <w:kern w:val="2"/>
      <w:sz w:val="28"/>
      <w:szCs w:val="32"/>
      <w:lang w:val="en-US" w:eastAsia="zh-CN" w:bidi="ar-SA"/>
    </w:rPr>
  </w:style>
  <w:style w:type="character" w:customStyle="1" w:styleId="CharChar12">
    <w:name w:val="Char Char12"/>
    <w:qFormat/>
    <w:rPr>
      <w:rFonts w:ascii="黑体" w:eastAsia="黑体" w:hAnsi="Arial" w:cs="Arial"/>
      <w:b/>
      <w:bCs/>
      <w:kern w:val="2"/>
      <w:sz w:val="32"/>
      <w:szCs w:val="32"/>
      <w:lang w:val="en-US" w:eastAsia="zh-CN" w:bidi="ar-SA"/>
    </w:rPr>
  </w:style>
  <w:style w:type="character" w:customStyle="1" w:styleId="CharChar32">
    <w:name w:val="Char Char32"/>
    <w:qFormat/>
    <w:rPr>
      <w:rFonts w:ascii="黑体" w:eastAsia="黑体" w:hAnsi="宋体" w:cs="Arial"/>
      <w:b/>
      <w:bCs/>
      <w:kern w:val="2"/>
      <w:sz w:val="24"/>
      <w:szCs w:val="24"/>
      <w:lang w:val="en-US" w:eastAsia="zh-CN" w:bidi="ar-SA"/>
    </w:rPr>
  </w:style>
  <w:style w:type="character" w:customStyle="1" w:styleId="CharChar6">
    <w:name w:val="Char Char6"/>
    <w:qFormat/>
    <w:rPr>
      <w:rFonts w:eastAsia="宋体"/>
      <w:b/>
      <w:bCs/>
      <w:kern w:val="2"/>
      <w:sz w:val="21"/>
      <w:szCs w:val="24"/>
      <w:lang w:val="en-US" w:eastAsia="zh-CN" w:bidi="ar-SA"/>
    </w:rPr>
  </w:style>
  <w:style w:type="character" w:customStyle="1" w:styleId="CharChar21">
    <w:name w:val="Char Char21"/>
    <w:semiHidden/>
    <w:qFormat/>
    <w:rPr>
      <w:rFonts w:eastAsia="宋体"/>
      <w:kern w:val="2"/>
      <w:sz w:val="21"/>
      <w:szCs w:val="24"/>
      <w:lang w:val="en-US" w:eastAsia="zh-CN" w:bidi="ar-SA"/>
    </w:rPr>
  </w:style>
  <w:style w:type="character" w:customStyle="1" w:styleId="Char1">
    <w:name w:val="正文缩进 Char"/>
    <w:link w:val="a5"/>
    <w:qFormat/>
    <w:rPr>
      <w:rFonts w:ascii="Times New Roman" w:eastAsia="宋体" w:hAnsi="Times New Roman" w:cs="Times New Roman"/>
      <w:szCs w:val="24"/>
    </w:rPr>
  </w:style>
  <w:style w:type="character" w:customStyle="1" w:styleId="Charb">
    <w:name w:val="明显引用 Char"/>
    <w:link w:val="17"/>
    <w:qFormat/>
    <w:rPr>
      <w:b/>
      <w:bCs/>
      <w:i/>
      <w:iCs/>
      <w:color w:val="4F81BD"/>
    </w:rPr>
  </w:style>
  <w:style w:type="character" w:customStyle="1" w:styleId="1a">
    <w:name w:val="书籍标题1"/>
    <w:qFormat/>
    <w:rPr>
      <w:b/>
      <w:bCs/>
      <w:smallCaps/>
      <w:spacing w:val="5"/>
    </w:rPr>
  </w:style>
  <w:style w:type="character" w:customStyle="1" w:styleId="Char9">
    <w:name w:val="副标题 Char"/>
    <w:link w:val="ae"/>
    <w:qFormat/>
    <w:rPr>
      <w:rFonts w:ascii="Cambria" w:hAnsi="Cambria"/>
      <w:b/>
      <w:bCs/>
      <w:kern w:val="28"/>
      <w:sz w:val="32"/>
      <w:szCs w:val="32"/>
    </w:rPr>
  </w:style>
  <w:style w:type="character" w:customStyle="1" w:styleId="1b">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character" w:customStyle="1" w:styleId="textcontents">
    <w:name w:val="textcontents"/>
    <w:qFormat/>
    <w:rPr>
      <w:rFonts w:cs="Times New Roman"/>
    </w:rPr>
  </w:style>
  <w:style w:type="character" w:customStyle="1" w:styleId="1c">
    <w:name w:val="不明显强调1"/>
    <w:qFormat/>
    <w:rPr>
      <w:i/>
      <w:iCs/>
      <w:color w:val="808080"/>
    </w:rPr>
  </w:style>
  <w:style w:type="character" w:customStyle="1" w:styleId="1d">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12">
    <w:name w:val="批注主题 Char1"/>
    <w:qFormat/>
    <w:rPr>
      <w:b/>
      <w:bCs/>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1e">
    <w:name w:val="明显参考1"/>
    <w:qFormat/>
    <w:rPr>
      <w:b/>
      <w:bCs/>
      <w:smallCaps/>
      <w:color w:val="C0504D"/>
      <w:spacing w:val="5"/>
      <w:u w:val="single"/>
    </w:rPr>
  </w:style>
  <w:style w:type="character" w:customStyle="1" w:styleId="Char13">
    <w:name w:val="批注框文本 Char1"/>
    <w:qFormat/>
    <w:rPr>
      <w:kern w:val="2"/>
      <w:sz w:val="18"/>
      <w:szCs w:val="18"/>
    </w:rPr>
  </w:style>
  <w:style w:type="character" w:customStyle="1" w:styleId="Charc">
    <w:name w:val="引用 Char"/>
    <w:link w:val="18"/>
    <w:qFormat/>
    <w:rPr>
      <w:i/>
      <w:iCs/>
      <w:color w:val="000000"/>
    </w:rPr>
  </w:style>
  <w:style w:type="character" w:customStyle="1" w:styleId="Char14">
    <w:name w:val="文档结构图 Char1"/>
    <w:qFormat/>
    <w:rPr>
      <w:rFonts w:ascii="宋体"/>
      <w:kern w:val="2"/>
      <w:sz w:val="18"/>
      <w:szCs w:val="18"/>
    </w:rPr>
  </w:style>
  <w:style w:type="character" w:customStyle="1" w:styleId="Char15">
    <w:name w:val="副标题 Char1"/>
    <w:qFormat/>
    <w:rPr>
      <w:rFonts w:ascii="Calibri Light" w:eastAsia="宋体" w:hAnsi="Calibri Light" w:cs="黑体"/>
      <w:b/>
      <w:bCs/>
      <w:kern w:val="28"/>
      <w:sz w:val="32"/>
      <w:szCs w:val="32"/>
    </w:rPr>
  </w:style>
  <w:style w:type="character" w:customStyle="1" w:styleId="Char16">
    <w:name w:val="明显引用 Char1"/>
    <w:uiPriority w:val="30"/>
    <w:qFormat/>
    <w:rPr>
      <w:rFonts w:ascii="Times New Roman" w:eastAsia="宋体" w:hAnsi="Times New Roman" w:cs="Times New Roman"/>
      <w:i/>
      <w:iCs/>
      <w:color w:val="5B9BD5"/>
      <w:szCs w:val="24"/>
    </w:rPr>
  </w:style>
  <w:style w:type="character" w:customStyle="1" w:styleId="Char17">
    <w:name w:val="引用 Char1"/>
    <w:uiPriority w:val="29"/>
    <w:qFormat/>
    <w:rPr>
      <w:rFonts w:ascii="Times New Roman" w:eastAsia="宋体" w:hAnsi="Times New Roman" w:cs="Times New Roman"/>
      <w:i/>
      <w:iCs/>
      <w:color w:val="3F3F3F"/>
      <w:szCs w:val="24"/>
    </w:rPr>
  </w:style>
  <w:style w:type="paragraph" w:styleId="afb">
    <w:name w:val="List Paragraph"/>
    <w:basedOn w:val="a"/>
    <w:uiPriority w:val="99"/>
    <w:qFormat/>
    <w:pPr>
      <w:ind w:firstLineChars="200" w:firstLine="420"/>
    </w:pPr>
  </w:style>
  <w:style w:type="paragraph" w:customStyle="1" w:styleId="1f">
    <w:name w:val="正文1"/>
    <w:qFormat/>
    <w:pPr>
      <w:jc w:val="both"/>
    </w:pPr>
    <w:rPr>
      <w:rFonts w:ascii="Calibri" w:hAnsi="Calibri" w:cs="宋体"/>
      <w:kern w:val="2"/>
      <w:sz w:val="21"/>
      <w:szCs w:val="21"/>
    </w:rPr>
  </w:style>
  <w:style w:type="paragraph" w:customStyle="1" w:styleId="ListParagraph1">
    <w:name w:val="List Paragraph1"/>
    <w:basedOn w:val="a"/>
    <w:qFormat/>
    <w:pPr>
      <w:ind w:firstLineChars="200" w:firstLine="420"/>
    </w:pPr>
    <w:rPr>
      <w:rFonts w:ascii="Calibri" w:hAnsi="Calibri"/>
      <w:szCs w:val="21"/>
    </w:rPr>
  </w:style>
  <w:style w:type="paragraph" w:customStyle="1" w:styleId="1f0">
    <w:name w:val="普通(网站)1"/>
    <w:basedOn w:val="a"/>
    <w:qFormat/>
    <w:pPr>
      <w:spacing w:beforeAutospacing="1" w:afterAutospacing="1"/>
      <w:jc w:val="left"/>
    </w:pPr>
    <w:rPr>
      <w:kern w:val="0"/>
      <w:sz w:val="24"/>
    </w:rPr>
  </w:style>
  <w:style w:type="paragraph" w:customStyle="1" w:styleId="TableParagraph">
    <w:name w:val="Table Paragraph"/>
    <w:basedOn w:val="a"/>
    <w:uiPriority w:val="1"/>
    <w:qFormat/>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jc w:val="left"/>
      <w:outlineLvl w:val="0"/>
    </w:pPr>
    <w:rPr>
      <w:rFonts w:ascii="宋体" w:hAnsi="宋体"/>
    </w:rPr>
  </w:style>
  <w:style w:type="paragraph" w:styleId="2">
    <w:name w:val="heading 2"/>
    <w:basedOn w:val="a"/>
    <w:next w:val="a"/>
    <w:link w:val="2Char"/>
    <w:qFormat/>
    <w:pPr>
      <w:keepNext/>
      <w:keepLines/>
      <w:jc w:val="left"/>
      <w:outlineLvl w:val="1"/>
    </w:pPr>
    <w:rPr>
      <w:rFonts w:hAnsi="黑体" w:cs="黑体"/>
      <w:kern w:val="0"/>
    </w:rPr>
  </w:style>
  <w:style w:type="paragraph" w:styleId="3">
    <w:name w:val="heading 3"/>
    <w:basedOn w:val="a1"/>
    <w:next w:val="a"/>
    <w:link w:val="3Char"/>
    <w:qFormat/>
    <w:pPr>
      <w:keepNext/>
      <w:keepLines/>
      <w:jc w:val="left"/>
      <w:outlineLvl w:val="2"/>
    </w:pPr>
    <w:rPr>
      <w:rFonts w:hAnsi="宋体"/>
      <w:b w:val="0"/>
      <w:sz w:val="30"/>
      <w:szCs w:val="3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style>
  <w:style w:type="paragraph" w:styleId="a1">
    <w:name w:val="Title"/>
    <w:basedOn w:val="a"/>
    <w:link w:val="Char0"/>
    <w:qFormat/>
    <w:pPr>
      <w:spacing w:before="120" w:after="120" w:line="360" w:lineRule="auto"/>
      <w:jc w:val="center"/>
      <w:outlineLvl w:val="0"/>
    </w:pPr>
    <w:rPr>
      <w:rFonts w:ascii="黑体" w:eastAsia="黑体" w:hAnsi="Arial"/>
      <w:b/>
      <w:bCs/>
      <w:sz w:val="32"/>
      <w:szCs w:val="32"/>
    </w:rPr>
  </w:style>
  <w:style w:type="paragraph" w:styleId="70">
    <w:name w:val="toc 7"/>
    <w:basedOn w:val="a"/>
    <w:next w:val="a"/>
    <w:qFormat/>
    <w:pPr>
      <w:ind w:leftChars="1200" w:left="2520"/>
    </w:pPr>
    <w:rPr>
      <w:rFonts w:ascii="Calibri" w:hAnsi="Calibri"/>
      <w:szCs w:val="22"/>
    </w:rPr>
  </w:style>
  <w:style w:type="paragraph" w:styleId="a5">
    <w:name w:val="Normal Indent"/>
    <w:basedOn w:val="a"/>
    <w:link w:val="Char1"/>
    <w:qFormat/>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2"/>
    <w:qFormat/>
    <w:pPr>
      <w:shd w:val="clear" w:color="auto" w:fill="000080"/>
    </w:pPr>
  </w:style>
  <w:style w:type="paragraph" w:styleId="a8">
    <w:name w:val="annotation text"/>
    <w:basedOn w:val="a"/>
    <w:link w:val="Char3"/>
    <w:qFormat/>
    <w:pPr>
      <w:jc w:val="left"/>
    </w:pPr>
  </w:style>
  <w:style w:type="paragraph" w:styleId="30">
    <w:name w:val="Body Text 3"/>
    <w:basedOn w:val="a"/>
    <w:link w:val="3Char0"/>
    <w:qFormat/>
    <w:rPr>
      <w:rFonts w:ascii="宋体"/>
      <w:sz w:val="24"/>
      <w:szCs w:val="20"/>
    </w:rPr>
  </w:style>
  <w:style w:type="paragraph" w:styleId="40">
    <w:name w:val="index 4"/>
    <w:basedOn w:val="a"/>
    <w:next w:val="a"/>
    <w:qFormat/>
    <w:pPr>
      <w:ind w:leftChars="600" w:left="600"/>
    </w:pPr>
  </w:style>
  <w:style w:type="paragraph" w:styleId="50">
    <w:name w:val="toc 5"/>
    <w:basedOn w:val="a"/>
    <w:next w:val="a"/>
    <w:qFormat/>
    <w:pPr>
      <w:tabs>
        <w:tab w:val="right" w:leader="dot" w:pos="8296"/>
      </w:tabs>
      <w:ind w:leftChars="500" w:left="1050"/>
    </w:pPr>
    <w:rPr>
      <w:rFonts w:ascii="Calibri" w:hAnsi="Calibri"/>
      <w:szCs w:val="22"/>
    </w:rPr>
  </w:style>
  <w:style w:type="paragraph" w:styleId="31">
    <w:name w:val="toc 3"/>
    <w:basedOn w:val="a"/>
    <w:next w:val="a"/>
    <w:uiPriority w:val="39"/>
    <w:qFormat/>
    <w:pPr>
      <w:ind w:leftChars="400" w:left="840"/>
    </w:pPr>
  </w:style>
  <w:style w:type="paragraph" w:styleId="a9">
    <w:name w:val="Plain Text"/>
    <w:basedOn w:val="a"/>
    <w:link w:val="Char4"/>
    <w:qFormat/>
    <w:rPr>
      <w:rFonts w:ascii="宋体" w:hAnsi="Courier New" w:cs="Courier New"/>
      <w:szCs w:val="21"/>
    </w:rPr>
  </w:style>
  <w:style w:type="paragraph" w:styleId="80">
    <w:name w:val="toc 8"/>
    <w:basedOn w:val="a"/>
    <w:next w:val="a"/>
    <w:qFormat/>
    <w:pPr>
      <w:ind w:leftChars="1400" w:left="2940"/>
    </w:pPr>
    <w:rPr>
      <w:rFonts w:ascii="Calibri" w:hAnsi="Calibri"/>
      <w:szCs w:val="22"/>
    </w:rPr>
  </w:style>
  <w:style w:type="paragraph" w:styleId="aa">
    <w:name w:val="Date"/>
    <w:basedOn w:val="a"/>
    <w:next w:val="a"/>
    <w:link w:val="Char5"/>
    <w:qFormat/>
    <w:rPr>
      <w:sz w:val="24"/>
      <w:szCs w:val="20"/>
    </w:rPr>
  </w:style>
  <w:style w:type="paragraph" w:styleId="20">
    <w:name w:val="Body Text Indent 2"/>
    <w:basedOn w:val="a"/>
    <w:link w:val="2Char0"/>
    <w:qFormat/>
    <w:pPr>
      <w:spacing w:line="480" w:lineRule="exact"/>
      <w:ind w:firstLine="480"/>
    </w:pPr>
    <w:rPr>
      <w:rFonts w:ascii="宋体"/>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41">
    <w:name w:val="toc 4"/>
    <w:basedOn w:val="a"/>
    <w:next w:val="a"/>
    <w:qFormat/>
    <w:pPr>
      <w:tabs>
        <w:tab w:val="left" w:pos="1890"/>
        <w:tab w:val="right" w:leader="dot" w:pos="8296"/>
      </w:tabs>
      <w:ind w:leftChars="300" w:left="630"/>
    </w:pPr>
    <w:rPr>
      <w:rFonts w:ascii="Calibri" w:hAnsi="Calibri"/>
      <w:szCs w:val="22"/>
    </w:rPr>
  </w:style>
  <w:style w:type="paragraph" w:styleId="ae">
    <w:name w:val="Subtitle"/>
    <w:basedOn w:val="a"/>
    <w:next w:val="a"/>
    <w:link w:val="Char9"/>
    <w:qFormat/>
    <w:pPr>
      <w:spacing w:before="240" w:after="60" w:line="312" w:lineRule="auto"/>
      <w:jc w:val="center"/>
      <w:outlineLvl w:val="1"/>
    </w:pPr>
    <w:rPr>
      <w:rFonts w:ascii="Cambria" w:hAnsi="Cambria" w:cs="黑体"/>
      <w:b/>
      <w:bCs/>
      <w:kern w:val="28"/>
      <w:sz w:val="32"/>
      <w:szCs w:val="32"/>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pPr>
      <w:tabs>
        <w:tab w:val="left" w:pos="540"/>
      </w:tabs>
      <w:spacing w:line="360" w:lineRule="auto"/>
    </w:pPr>
    <w:rPr>
      <w:rFonts w:ascii="宋体"/>
      <w:color w:val="000000"/>
      <w:sz w:val="28"/>
      <w:szCs w:val="20"/>
    </w:rPr>
  </w:style>
  <w:style w:type="paragraph" w:styleId="af">
    <w:name w:val="Normal (Web)"/>
    <w:basedOn w:val="a"/>
    <w:qFormat/>
    <w:pPr>
      <w:widowControl/>
      <w:spacing w:before="100" w:beforeAutospacing="1" w:after="100" w:afterAutospacing="1" w:line="283" w:lineRule="atLeast"/>
      <w:jc w:val="left"/>
    </w:pPr>
    <w:rPr>
      <w:rFonts w:ascii="宋体" w:hAnsi="宋体"/>
      <w:color w:val="000000"/>
      <w:kern w:val="0"/>
      <w:sz w:val="19"/>
      <w:szCs w:val="19"/>
    </w:rPr>
  </w:style>
  <w:style w:type="paragraph" w:styleId="11">
    <w:name w:val="index 1"/>
    <w:basedOn w:val="a"/>
    <w:next w:val="a"/>
    <w:semiHidden/>
    <w:qFormat/>
  </w:style>
  <w:style w:type="paragraph" w:styleId="af0">
    <w:name w:val="annotation subject"/>
    <w:basedOn w:val="a8"/>
    <w:next w:val="a8"/>
    <w:link w:val="Chara"/>
    <w:qFormat/>
    <w:rPr>
      <w:b/>
      <w:bCs/>
    </w:rPr>
  </w:style>
  <w:style w:type="paragraph" w:styleId="af1">
    <w:name w:val="Body Text First Indent"/>
    <w:basedOn w:val="a0"/>
    <w:uiPriority w:val="99"/>
    <w:unhideWhenUsed/>
    <w:qFormat/>
    <w:pPr>
      <w:ind w:firstLineChars="100" w:firstLine="420"/>
    </w:p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rPr>
  </w:style>
  <w:style w:type="character" w:styleId="af4">
    <w:name w:val="page number"/>
    <w:basedOn w:val="a2"/>
    <w:qFormat/>
  </w:style>
  <w:style w:type="character" w:styleId="af5">
    <w:name w:val="FollowedHyperlink"/>
    <w:qFormat/>
    <w:rPr>
      <w:color w:val="800080"/>
      <w:u w:val="single"/>
    </w:rPr>
  </w:style>
  <w:style w:type="character" w:styleId="af6">
    <w:name w:val="Emphasis"/>
    <w:qFormat/>
    <w:rPr>
      <w:i/>
    </w:rPr>
  </w:style>
  <w:style w:type="character" w:styleId="af7">
    <w:name w:val="Hyperlink"/>
    <w:basedOn w:val="a2"/>
    <w:uiPriority w:val="99"/>
    <w:qFormat/>
    <w:rPr>
      <w:color w:val="0000FF"/>
      <w:u w:val="single"/>
    </w:rPr>
  </w:style>
  <w:style w:type="character" w:styleId="af8">
    <w:name w:val="annotation reference"/>
    <w:qFormat/>
    <w:rPr>
      <w:sz w:val="21"/>
      <w:szCs w:val="21"/>
    </w:rPr>
  </w:style>
  <w:style w:type="paragraph" w:customStyle="1" w:styleId="210">
    <w:name w:val="正文首行缩进 21"/>
    <w:basedOn w:val="12"/>
    <w:qFormat/>
    <w:pPr>
      <w:ind w:firstLineChars="200" w:firstLine="420"/>
    </w:pPr>
  </w:style>
  <w:style w:type="paragraph" w:customStyle="1" w:styleId="12">
    <w:name w:val="正文文本缩进1"/>
    <w:basedOn w:val="a"/>
    <w:next w:val="13"/>
    <w:qFormat/>
    <w:pPr>
      <w:ind w:leftChars="200" w:left="420"/>
    </w:pPr>
  </w:style>
  <w:style w:type="paragraph" w:customStyle="1" w:styleId="13">
    <w:name w:val="寄信人地址1"/>
    <w:basedOn w:val="a"/>
    <w:qFormat/>
    <w:pPr>
      <w:widowControl/>
      <w:jc w:val="left"/>
    </w:pPr>
    <w:rPr>
      <w:rFonts w:ascii="Arial" w:hAnsi="Arial"/>
      <w:szCs w:val="2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next w:val="13"/>
    <w:qFormat/>
    <w:pPr>
      <w:ind w:leftChars="200" w:left="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szCs w:val="20"/>
    </w:rPr>
  </w:style>
  <w:style w:type="paragraph" w:customStyle="1" w:styleId="2TimesNewRoman5020">
    <w:name w:val="样式 标题 2 + Times New Roman 四号 非加粗 段前: 5 磅 段后: 0 磅 行距: 固定值 20..."/>
    <w:basedOn w:val="2"/>
    <w:qFormat/>
    <w:pPr>
      <w:spacing w:before="100" w:line="400" w:lineRule="exact"/>
    </w:pPr>
    <w:rPr>
      <w:rFonts w:hAnsi="Times New Roman" w:cs="宋体"/>
      <w:b/>
      <w:szCs w:val="20"/>
    </w:rPr>
  </w:style>
  <w:style w:type="paragraph" w:customStyle="1" w:styleId="16620">
    <w:name w:val="样式 标题 1 + 黑体 三号 非加粗 居中 段前: 6 磅 段后: 6 磅 行距: 固定值 20 磅"/>
    <w:basedOn w:val="1"/>
    <w:qFormat/>
    <w:pPr>
      <w:spacing w:line="400" w:lineRule="exact"/>
    </w:pPr>
    <w:rPr>
      <w:rFonts w:hAnsi="黑体" w:cs="宋体"/>
      <w:szCs w:val="20"/>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14">
    <w:name w:val="样式1"/>
    <w:basedOn w:val="a"/>
    <w:qFormat/>
    <w:pPr>
      <w:jc w:val="center"/>
    </w:pPr>
    <w:rPr>
      <w:rFonts w:ascii="幼圆" w:eastAsia="幼圆"/>
      <w:b/>
      <w:sz w:val="32"/>
      <w:szCs w:val="28"/>
    </w:rPr>
  </w:style>
  <w:style w:type="paragraph" w:customStyle="1" w:styleId="DefinitionTerm">
    <w:name w:val="Definition Term"/>
    <w:basedOn w:val="a"/>
    <w:next w:val="DefinitionList"/>
    <w:qFormat/>
    <w:pPr>
      <w:autoSpaceDE w:val="0"/>
      <w:autoSpaceDN w:val="0"/>
      <w:adjustRightInd w:val="0"/>
      <w:jc w:val="left"/>
    </w:pPr>
    <w:rPr>
      <w:kern w:val="0"/>
      <w:sz w:val="24"/>
      <w:szCs w:val="20"/>
    </w:rPr>
  </w:style>
  <w:style w:type="paragraph" w:customStyle="1" w:styleId="DefinitionList">
    <w:name w:val="Definition List"/>
    <w:basedOn w:val="a"/>
    <w:next w:val="DefinitionTerm"/>
    <w:qFormat/>
    <w:pPr>
      <w:autoSpaceDE w:val="0"/>
      <w:autoSpaceDN w:val="0"/>
      <w:adjustRightInd w:val="0"/>
      <w:ind w:left="360"/>
      <w:jc w:val="left"/>
    </w:pPr>
    <w:rPr>
      <w:kern w:val="0"/>
      <w:sz w:val="24"/>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GB231215">
    <w:name w:val="样式 (西文) 仿宋_GB2312 居中 行距: 1.5 倍行距"/>
    <w:basedOn w:val="a"/>
    <w:qFormat/>
    <w:pPr>
      <w:spacing w:line="360" w:lineRule="auto"/>
      <w:jc w:val="center"/>
    </w:pPr>
    <w:rPr>
      <w:rFonts w:ascii="宋体" w:hAnsi="宋体" w:cs="宋体"/>
      <w:kern w:val="0"/>
      <w:szCs w:val="20"/>
    </w:rPr>
  </w:style>
  <w:style w:type="paragraph" w:customStyle="1" w:styleId="H1">
    <w:name w:val="H1"/>
    <w:basedOn w:val="a"/>
    <w:next w:val="a"/>
    <w:qFormat/>
    <w:pPr>
      <w:keepNext/>
      <w:autoSpaceDE w:val="0"/>
      <w:autoSpaceDN w:val="0"/>
      <w:adjustRightInd w:val="0"/>
      <w:spacing w:before="100" w:after="100"/>
      <w:jc w:val="left"/>
      <w:outlineLvl w:val="1"/>
    </w:pPr>
    <w:rPr>
      <w:b/>
      <w:kern w:val="36"/>
      <w:sz w:val="48"/>
      <w:szCs w:val="20"/>
    </w:rPr>
  </w:style>
  <w:style w:type="paragraph" w:customStyle="1" w:styleId="H2">
    <w:name w:val="H2"/>
    <w:basedOn w:val="a"/>
    <w:next w:val="a"/>
    <w:qFormat/>
    <w:pPr>
      <w:keepNext/>
      <w:autoSpaceDE w:val="0"/>
      <w:autoSpaceDN w:val="0"/>
      <w:adjustRightInd w:val="0"/>
      <w:spacing w:before="100" w:after="100"/>
      <w:jc w:val="left"/>
      <w:outlineLvl w:val="2"/>
    </w:pPr>
    <w:rPr>
      <w:b/>
      <w:kern w:val="0"/>
      <w:sz w:val="36"/>
      <w:szCs w:val="20"/>
    </w:rPr>
  </w:style>
  <w:style w:type="paragraph" w:customStyle="1" w:styleId="H3">
    <w:name w:val="H3"/>
    <w:basedOn w:val="a"/>
    <w:next w:val="a"/>
    <w:qFormat/>
    <w:pPr>
      <w:keepNext/>
      <w:autoSpaceDE w:val="0"/>
      <w:autoSpaceDN w:val="0"/>
      <w:adjustRightInd w:val="0"/>
      <w:spacing w:before="100" w:after="100"/>
      <w:jc w:val="left"/>
      <w:outlineLvl w:val="3"/>
    </w:pPr>
    <w:rPr>
      <w:b/>
      <w:kern w:val="0"/>
      <w:sz w:val="28"/>
      <w:szCs w:val="20"/>
    </w:rPr>
  </w:style>
  <w:style w:type="paragraph" w:customStyle="1" w:styleId="H4">
    <w:name w:val="H4"/>
    <w:basedOn w:val="a"/>
    <w:next w:val="a"/>
    <w:qFormat/>
    <w:pPr>
      <w:keepNext/>
      <w:autoSpaceDE w:val="0"/>
      <w:autoSpaceDN w:val="0"/>
      <w:adjustRightInd w:val="0"/>
      <w:spacing w:before="100" w:after="100"/>
      <w:jc w:val="left"/>
      <w:outlineLvl w:val="4"/>
    </w:pPr>
    <w:rPr>
      <w:b/>
      <w:kern w:val="0"/>
      <w:sz w:val="24"/>
      <w:szCs w:val="20"/>
    </w:rPr>
  </w:style>
  <w:style w:type="paragraph" w:customStyle="1" w:styleId="H5">
    <w:name w:val="H5"/>
    <w:basedOn w:val="a"/>
    <w:next w:val="a"/>
    <w:qFormat/>
    <w:pPr>
      <w:keepNext/>
      <w:autoSpaceDE w:val="0"/>
      <w:autoSpaceDN w:val="0"/>
      <w:adjustRightInd w:val="0"/>
      <w:spacing w:before="100" w:after="100"/>
      <w:jc w:val="left"/>
      <w:outlineLvl w:val="5"/>
    </w:pPr>
    <w:rPr>
      <w:b/>
      <w:kern w:val="0"/>
      <w:sz w:val="20"/>
      <w:szCs w:val="20"/>
    </w:rPr>
  </w:style>
  <w:style w:type="paragraph" w:customStyle="1" w:styleId="H6">
    <w:name w:val="H6"/>
    <w:basedOn w:val="a"/>
    <w:next w:val="a"/>
    <w:qFormat/>
    <w:pPr>
      <w:keepNext/>
      <w:autoSpaceDE w:val="0"/>
      <w:autoSpaceDN w:val="0"/>
      <w:adjustRightInd w:val="0"/>
      <w:spacing w:before="100" w:after="100"/>
      <w:jc w:val="left"/>
      <w:outlineLvl w:val="6"/>
    </w:pPr>
    <w:rPr>
      <w:b/>
      <w:kern w:val="0"/>
      <w:sz w:val="16"/>
      <w:szCs w:val="20"/>
    </w:rPr>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z-BottomofForm">
    <w:name w:val="z-Bottom of Form"/>
    <w:next w:val="a"/>
    <w:hidden/>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5">
    <w:name w:val="列出段落1"/>
    <w:basedOn w:val="a"/>
    <w:qFormat/>
    <w:pPr>
      <w:ind w:firstLineChars="200" w:firstLine="420"/>
    </w:pPr>
  </w:style>
  <w:style w:type="paragraph" w:customStyle="1" w:styleId="New">
    <w:name w:val="正文 New"/>
    <w:qFormat/>
    <w:pPr>
      <w:widowControl w:val="0"/>
      <w:jc w:val="both"/>
    </w:pPr>
    <w:rPr>
      <w:rFonts w:ascii="Calibri" w:hAnsi="Calibri"/>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
    <w:name w:val="无间隔1"/>
    <w:qFormat/>
    <w:pPr>
      <w:widowControl w:val="0"/>
      <w:jc w:val="both"/>
    </w:pPr>
    <w:rPr>
      <w:rFonts w:ascii="Calibri" w:hAnsi="Calibri"/>
      <w:kern w:val="2"/>
      <w:sz w:val="21"/>
      <w:szCs w:val="22"/>
    </w:rPr>
  </w:style>
  <w:style w:type="paragraph" w:customStyle="1" w:styleId="17">
    <w:name w:val="明显引用1"/>
    <w:basedOn w:val="a"/>
    <w:next w:val="a"/>
    <w:link w:val="Charb"/>
    <w:qFormat/>
    <w:pPr>
      <w:pBdr>
        <w:bottom w:val="single" w:sz="4" w:space="4" w:color="4F81BD"/>
      </w:pBdr>
      <w:spacing w:before="200" w:after="280"/>
      <w:ind w:left="936" w:right="936"/>
    </w:pPr>
    <w:rPr>
      <w:rFonts w:ascii="Calibri" w:hAnsi="Calibri" w:cs="黑体"/>
      <w:b/>
      <w:bCs/>
      <w:i/>
      <w:iCs/>
      <w:color w:val="4F81BD"/>
      <w:szCs w:val="22"/>
    </w:rPr>
  </w:style>
  <w:style w:type="paragraph" w:customStyle="1" w:styleId="18">
    <w:name w:val="引用1"/>
    <w:basedOn w:val="a"/>
    <w:next w:val="a"/>
    <w:link w:val="Charc"/>
    <w:qFormat/>
    <w:rPr>
      <w:rFonts w:ascii="Calibri" w:hAnsi="Calibri" w:cs="黑体"/>
      <w:i/>
      <w:iCs/>
      <w:color w:val="000000"/>
      <w:szCs w:val="22"/>
    </w:rPr>
  </w:style>
  <w:style w:type="paragraph" w:customStyle="1" w:styleId="19">
    <w:name w:val="修订1"/>
    <w:qFormat/>
    <w:rPr>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51">
    <w:name w:val="标题5"/>
    <w:basedOn w:val="3"/>
    <w:link w:val="5CharChar"/>
    <w:qFormat/>
    <w:pPr>
      <w:spacing w:before="260" w:after="260" w:line="413" w:lineRule="auto"/>
      <w:jc w:val="both"/>
    </w:pPr>
    <w:rPr>
      <w:rFonts w:ascii="Arial" w:eastAsia="宋体" w:hAnsi="Arial" w:cs="黑体"/>
      <w:b/>
      <w:sz w:val="24"/>
      <w:szCs w:val="32"/>
    </w:rPr>
  </w:style>
  <w:style w:type="paragraph" w:customStyle="1" w:styleId="afa">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TOC1">
    <w:name w:val="TOC 标题1"/>
    <w:basedOn w:val="1"/>
    <w:next w:val="a"/>
    <w:qFormat/>
    <w:pPr>
      <w:spacing w:before="340" w:after="330" w:line="576" w:lineRule="auto"/>
      <w:jc w:val="both"/>
      <w:outlineLvl w:val="9"/>
    </w:pPr>
    <w:rPr>
      <w:rFonts w:ascii="Calibri" w:hAnsi="Calibri"/>
      <w:color w:val="FF0000"/>
      <w:kern w:val="44"/>
      <w:sz w:val="44"/>
      <w:szCs w:val="44"/>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style>
  <w:style w:type="paragraph" w:customStyle="1" w:styleId="23">
    <w:name w:val="列出段落2"/>
    <w:basedOn w:val="a"/>
    <w:uiPriority w:val="99"/>
    <w:qFormat/>
    <w:pPr>
      <w:ind w:firstLineChars="200" w:firstLine="420"/>
    </w:pPr>
  </w:style>
  <w:style w:type="character" w:customStyle="1" w:styleId="Char0">
    <w:name w:val="标题 Char"/>
    <w:link w:val="a1"/>
    <w:qFormat/>
    <w:rPr>
      <w:rFonts w:ascii="黑体" w:eastAsia="黑体" w:hAnsi="Arial" w:cs="Times New Roman"/>
      <w:b/>
      <w:bCs/>
      <w:sz w:val="32"/>
      <w:szCs w:val="32"/>
    </w:rPr>
  </w:style>
  <w:style w:type="character" w:customStyle="1" w:styleId="1Char">
    <w:name w:val="标题 1 Char"/>
    <w:link w:val="1"/>
    <w:qFormat/>
    <w:rPr>
      <w:rFonts w:ascii="宋体" w:eastAsia="宋体" w:hAnsi="宋体" w:cs="Times New Roman"/>
      <w:b/>
      <w:bCs/>
      <w:sz w:val="32"/>
      <w:szCs w:val="32"/>
    </w:rPr>
  </w:style>
  <w:style w:type="character" w:customStyle="1" w:styleId="2Char">
    <w:name w:val="标题 2 Char"/>
    <w:link w:val="2"/>
    <w:qFormat/>
    <w:rPr>
      <w:rFonts w:ascii="黑体" w:eastAsia="黑体" w:hAnsi="黑体" w:cs="黑体"/>
      <w:bCs/>
      <w:kern w:val="0"/>
      <w:sz w:val="32"/>
      <w:szCs w:val="32"/>
    </w:rPr>
  </w:style>
  <w:style w:type="character" w:customStyle="1" w:styleId="3Char">
    <w:name w:val="标题 3 Char"/>
    <w:link w:val="3"/>
    <w:qFormat/>
    <w:rPr>
      <w:rFonts w:ascii="黑体" w:eastAsia="黑体" w:hAnsi="宋体" w:cs="Times New Roman"/>
      <w:bCs/>
      <w:sz w:val="30"/>
      <w:szCs w:val="30"/>
    </w:rPr>
  </w:style>
  <w:style w:type="character" w:customStyle="1" w:styleId="4Char">
    <w:name w:val="标题 4 Char"/>
    <w:link w:val="4"/>
    <w:qFormat/>
    <w:rPr>
      <w:rFonts w:ascii="Arial" w:eastAsia="黑体" w:hAnsi="Arial" w:cs="Times New Roman"/>
      <w:b/>
      <w:bCs/>
      <w:sz w:val="28"/>
      <w:szCs w:val="28"/>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9Char">
    <w:name w:val="标题 9 Char"/>
    <w:link w:val="9"/>
    <w:qFormat/>
    <w:rPr>
      <w:rFonts w:ascii="Arial" w:eastAsia="黑体" w:hAnsi="Arial" w:cs="Times New Roman"/>
      <w:kern w:val="0"/>
      <w:szCs w:val="21"/>
    </w:rPr>
  </w:style>
  <w:style w:type="character" w:customStyle="1" w:styleId="Char8">
    <w:name w:val="页眉 Char"/>
    <w:link w:val="ad"/>
    <w:uiPriority w:val="99"/>
    <w:qFormat/>
    <w:rPr>
      <w:rFonts w:ascii="Times New Roman" w:eastAsia="宋体" w:hAnsi="Times New Roman" w:cs="Times New Roman"/>
      <w:sz w:val="18"/>
      <w:szCs w:val="18"/>
    </w:rPr>
  </w:style>
  <w:style w:type="character" w:customStyle="1" w:styleId="Char7">
    <w:name w:val="页脚 Char"/>
    <w:link w:val="ac"/>
    <w:uiPriority w:val="99"/>
    <w:qFormat/>
    <w:rPr>
      <w:rFonts w:ascii="Times New Roman" w:eastAsia="宋体" w:hAnsi="Times New Roman" w:cs="Times New Roman"/>
      <w:sz w:val="18"/>
      <w:szCs w:val="18"/>
    </w:rPr>
  </w:style>
  <w:style w:type="character" w:customStyle="1" w:styleId="CharChar4">
    <w:name w:val="Char Char4"/>
    <w:qFormat/>
    <w:rPr>
      <w:rFonts w:ascii="宋体" w:eastAsia="黑体" w:hAnsi="宋体" w:cs="Arial"/>
      <w:b/>
      <w:kern w:val="2"/>
      <w:sz w:val="28"/>
      <w:szCs w:val="32"/>
      <w:lang w:val="en-US" w:eastAsia="zh-CN" w:bidi="ar-SA"/>
    </w:rPr>
  </w:style>
  <w:style w:type="character" w:customStyle="1" w:styleId="3Char0">
    <w:name w:val="正文文本 3 Char"/>
    <w:link w:val="30"/>
    <w:qFormat/>
    <w:rPr>
      <w:rFonts w:ascii="宋体" w:eastAsia="宋体" w:hAnsi="Times New Roman" w:cs="Times New Roman"/>
      <w:sz w:val="24"/>
      <w:szCs w:val="20"/>
    </w:rPr>
  </w:style>
  <w:style w:type="character" w:customStyle="1" w:styleId="Char3">
    <w:name w:val="批注文字 Char"/>
    <w:link w:val="a8"/>
    <w:qFormat/>
    <w:rPr>
      <w:rFonts w:ascii="Times New Roman" w:eastAsia="宋体" w:hAnsi="Times New Roman" w:cs="Times New Roman"/>
      <w:szCs w:val="24"/>
    </w:rPr>
  </w:style>
  <w:style w:type="character" w:customStyle="1" w:styleId="CharChar1">
    <w:name w:val="Char Char1"/>
    <w:qFormat/>
    <w:rPr>
      <w:rFonts w:ascii="黑体" w:eastAsia="黑体" w:hAnsi="Arial" w:cs="Arial"/>
      <w:b/>
      <w:bCs/>
      <w:kern w:val="2"/>
      <w:sz w:val="32"/>
      <w:szCs w:val="32"/>
      <w:lang w:val="en-US" w:eastAsia="zh-CN" w:bidi="ar-SA"/>
    </w:rPr>
  </w:style>
  <w:style w:type="character" w:customStyle="1" w:styleId="Chard">
    <w:name w:val="正文文本缩进 Char"/>
    <w:qFormat/>
    <w:rPr>
      <w:rFonts w:ascii="Times New Roman" w:eastAsia="宋体" w:hAnsi="Times New Roman" w:cs="Times New Roman"/>
      <w:szCs w:val="24"/>
    </w:rPr>
  </w:style>
  <w:style w:type="character" w:customStyle="1" w:styleId="3Char1">
    <w:name w:val="正文文本缩进 3 Char"/>
    <w:link w:val="32"/>
    <w:qFormat/>
    <w:rPr>
      <w:rFonts w:ascii="Times New Roman" w:eastAsia="宋体" w:hAnsi="Times New Roman" w:cs="Times New Roman"/>
      <w:sz w:val="16"/>
      <w:szCs w:val="16"/>
    </w:rPr>
  </w:style>
  <w:style w:type="character" w:customStyle="1" w:styleId="CharChar3">
    <w:name w:val="Char Char3"/>
    <w:qFormat/>
    <w:rPr>
      <w:rFonts w:ascii="黑体" w:eastAsia="黑体" w:hAnsi="宋体" w:cs="Arial"/>
      <w:b/>
      <w:bCs/>
      <w:kern w:val="2"/>
      <w:sz w:val="24"/>
      <w:szCs w:val="24"/>
      <w:lang w:val="en-US" w:eastAsia="zh-CN" w:bidi="ar-SA"/>
    </w:rPr>
  </w:style>
  <w:style w:type="character" w:customStyle="1" w:styleId="Char">
    <w:name w:val="正文文本 Char"/>
    <w:link w:val="a0"/>
    <w:qFormat/>
    <w:rPr>
      <w:rFonts w:ascii="Times New Roman" w:eastAsia="宋体" w:hAnsi="Times New Roman" w:cs="Times New Roman"/>
      <w:szCs w:val="24"/>
    </w:rPr>
  </w:style>
  <w:style w:type="character" w:customStyle="1" w:styleId="Char5">
    <w:name w:val="日期 Char"/>
    <w:link w:val="aa"/>
    <w:qFormat/>
    <w:rPr>
      <w:rFonts w:ascii="Times New Roman" w:eastAsia="宋体" w:hAnsi="Times New Roman" w:cs="Times New Roman"/>
      <w:sz w:val="24"/>
      <w:szCs w:val="20"/>
    </w:rPr>
  </w:style>
  <w:style w:type="character" w:customStyle="1" w:styleId="2Char0">
    <w:name w:val="正文文本缩进 2 Char"/>
    <w:link w:val="20"/>
    <w:qFormat/>
    <w:rPr>
      <w:rFonts w:ascii="宋体" w:eastAsia="宋体" w:hAnsi="Times New Roman" w:cs="Times New Roman"/>
      <w:sz w:val="28"/>
      <w:szCs w:val="20"/>
    </w:rPr>
  </w:style>
  <w:style w:type="character" w:customStyle="1" w:styleId="2Char1">
    <w:name w:val="正文文本 2 Char"/>
    <w:link w:val="22"/>
    <w:qFormat/>
    <w:rPr>
      <w:rFonts w:ascii="宋体" w:eastAsia="宋体" w:cs="Times New Roman"/>
      <w:color w:val="000000"/>
      <w:sz w:val="28"/>
      <w:szCs w:val="20"/>
    </w:rPr>
  </w:style>
  <w:style w:type="character" w:customStyle="1" w:styleId="2Char2">
    <w:name w:val="正文首行缩进 2 Char"/>
    <w:qFormat/>
    <w:rPr>
      <w:rFonts w:ascii="Times New Roman" w:eastAsia="宋体" w:hAnsi="Times New Roman" w:cs="Times New Roman"/>
      <w:szCs w:val="20"/>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Char4">
    <w:name w:val="纯文本 Char"/>
    <w:link w:val="a9"/>
    <w:qFormat/>
    <w:rPr>
      <w:rFonts w:ascii="宋体" w:eastAsia="宋体" w:hAnsi="Courier New" w:cs="Courier New"/>
      <w:szCs w:val="21"/>
    </w:rPr>
  </w:style>
  <w:style w:type="character" w:customStyle="1" w:styleId="Chara">
    <w:name w:val="批注主题 Char"/>
    <w:link w:val="af0"/>
    <w:qFormat/>
    <w:rPr>
      <w:rFonts w:ascii="Times New Roman" w:eastAsia="宋体" w:hAnsi="Times New Roman" w:cs="Times New Roman"/>
      <w:b/>
      <w:bCs/>
      <w:szCs w:val="24"/>
    </w:rPr>
  </w:style>
  <w:style w:type="character" w:customStyle="1" w:styleId="CharChar">
    <w:name w:val="Char Char"/>
    <w:qFormat/>
    <w:rPr>
      <w:rFonts w:eastAsia="宋体"/>
      <w:b/>
      <w:bCs/>
      <w:kern w:val="2"/>
      <w:sz w:val="21"/>
      <w:szCs w:val="24"/>
      <w:lang w:val="en-US" w:eastAsia="zh-CN" w:bidi="ar-SA"/>
    </w:rPr>
  </w:style>
  <w:style w:type="character" w:customStyle="1" w:styleId="378020Char">
    <w:name w:val="样式 标题 3 + (中文) 黑体 小四 非加粗 段前: 7.8 磅 段后: 0 磅 行距: 固定值 20 磅 Char"/>
    <w:qFormat/>
    <w:rPr>
      <w:rFonts w:ascii="黑体" w:eastAsia="黑体" w:hAnsi="宋体" w:cs="宋体"/>
      <w:b/>
      <w:bCs/>
      <w:kern w:val="2"/>
      <w:sz w:val="24"/>
      <w:lang w:val="en-US" w:eastAsia="zh-CN" w:bidi="ar-SA"/>
    </w:rPr>
  </w:style>
  <w:style w:type="character" w:customStyle="1" w:styleId="Char2">
    <w:name w:val="文档结构图 Char"/>
    <w:link w:val="a7"/>
    <w:qFormat/>
    <w:rPr>
      <w:rFonts w:ascii="Times New Roman" w:eastAsia="宋体" w:hAnsi="Times New Roman" w:cs="Times New Roman"/>
      <w:szCs w:val="24"/>
      <w:shd w:val="clear" w:color="auto" w:fill="000080"/>
    </w:rPr>
  </w:style>
  <w:style w:type="character" w:customStyle="1" w:styleId="Char6">
    <w:name w:val="批注框文本 Char"/>
    <w:link w:val="ab"/>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21"/>
      <w:szCs w:val="24"/>
      <w:lang w:val="en-US" w:eastAsia="zh-CN" w:bidi="ar-SA"/>
    </w:rPr>
  </w:style>
  <w:style w:type="character" w:customStyle="1" w:styleId="CharChar7">
    <w:name w:val="Char Char7"/>
    <w:qFormat/>
    <w:locked/>
    <w:rPr>
      <w:rFonts w:ascii="黑体" w:eastAsia="黑体" w:hAnsi="宋体" w:cs="Arial"/>
      <w:b/>
      <w:bCs/>
      <w:kern w:val="2"/>
      <w:sz w:val="30"/>
      <w:szCs w:val="24"/>
      <w:lang w:val="en-US" w:eastAsia="zh-CN" w:bidi="ar-SA"/>
    </w:rPr>
  </w:style>
  <w:style w:type="character" w:customStyle="1" w:styleId="CharChar41">
    <w:name w:val="Char Char41"/>
    <w:qFormat/>
    <w:rPr>
      <w:rFonts w:ascii="宋体" w:eastAsia="黑体" w:hAnsi="宋体" w:cs="Arial"/>
      <w:b/>
      <w:kern w:val="2"/>
      <w:sz w:val="28"/>
      <w:szCs w:val="32"/>
      <w:lang w:val="en-US" w:eastAsia="zh-CN" w:bidi="ar-SA"/>
    </w:rPr>
  </w:style>
  <w:style w:type="character" w:customStyle="1" w:styleId="CharChar11">
    <w:name w:val="Char Char11"/>
    <w:qFormat/>
    <w:rPr>
      <w:rFonts w:ascii="黑体" w:eastAsia="黑体" w:hAnsi="Arial" w:cs="Arial"/>
      <w:b/>
      <w:bCs/>
      <w:kern w:val="2"/>
      <w:sz w:val="32"/>
      <w:szCs w:val="32"/>
      <w:lang w:val="en-US" w:eastAsia="zh-CN" w:bidi="ar-SA"/>
    </w:rPr>
  </w:style>
  <w:style w:type="character" w:customStyle="1" w:styleId="CharChar31">
    <w:name w:val="Char Char31"/>
    <w:qFormat/>
    <w:rPr>
      <w:rFonts w:ascii="黑体" w:eastAsia="黑体" w:hAnsi="宋体" w:cs="Arial"/>
      <w:b/>
      <w:bCs/>
      <w:kern w:val="2"/>
      <w:sz w:val="24"/>
      <w:szCs w:val="24"/>
      <w:lang w:val="en-US" w:eastAsia="zh-CN" w:bidi="ar-SA"/>
    </w:rPr>
  </w:style>
  <w:style w:type="character" w:customStyle="1" w:styleId="CharChar5">
    <w:name w:val="Char Char5"/>
    <w:qFormat/>
    <w:rPr>
      <w:rFonts w:eastAsia="宋体"/>
      <w:b/>
      <w:bCs/>
      <w:kern w:val="2"/>
      <w:sz w:val="21"/>
      <w:szCs w:val="24"/>
      <w:lang w:val="en-US" w:eastAsia="zh-CN" w:bidi="ar-SA"/>
    </w:rPr>
  </w:style>
  <w:style w:type="character" w:customStyle="1" w:styleId="5Char">
    <w:name w:val="标题 5 Char"/>
    <w:link w:val="5"/>
    <w:qFormat/>
    <w:rPr>
      <w:rFonts w:ascii="Calibri" w:eastAsia="宋体" w:hAnsi="Calibri" w:cs="Times New Roman"/>
      <w:b/>
      <w:bCs/>
      <w:sz w:val="28"/>
      <w:szCs w:val="28"/>
    </w:rPr>
  </w:style>
  <w:style w:type="character" w:customStyle="1" w:styleId="CharChar42">
    <w:name w:val="Char Char42"/>
    <w:qFormat/>
    <w:rPr>
      <w:rFonts w:ascii="宋体" w:eastAsia="黑体" w:hAnsi="宋体" w:cs="Arial"/>
      <w:b/>
      <w:kern w:val="2"/>
      <w:sz w:val="28"/>
      <w:szCs w:val="32"/>
      <w:lang w:val="en-US" w:eastAsia="zh-CN" w:bidi="ar-SA"/>
    </w:rPr>
  </w:style>
  <w:style w:type="character" w:customStyle="1" w:styleId="CharChar12">
    <w:name w:val="Char Char12"/>
    <w:qFormat/>
    <w:rPr>
      <w:rFonts w:ascii="黑体" w:eastAsia="黑体" w:hAnsi="Arial" w:cs="Arial"/>
      <w:b/>
      <w:bCs/>
      <w:kern w:val="2"/>
      <w:sz w:val="32"/>
      <w:szCs w:val="32"/>
      <w:lang w:val="en-US" w:eastAsia="zh-CN" w:bidi="ar-SA"/>
    </w:rPr>
  </w:style>
  <w:style w:type="character" w:customStyle="1" w:styleId="CharChar32">
    <w:name w:val="Char Char32"/>
    <w:qFormat/>
    <w:rPr>
      <w:rFonts w:ascii="黑体" w:eastAsia="黑体" w:hAnsi="宋体" w:cs="Arial"/>
      <w:b/>
      <w:bCs/>
      <w:kern w:val="2"/>
      <w:sz w:val="24"/>
      <w:szCs w:val="24"/>
      <w:lang w:val="en-US" w:eastAsia="zh-CN" w:bidi="ar-SA"/>
    </w:rPr>
  </w:style>
  <w:style w:type="character" w:customStyle="1" w:styleId="CharChar6">
    <w:name w:val="Char Char6"/>
    <w:qFormat/>
    <w:rPr>
      <w:rFonts w:eastAsia="宋体"/>
      <w:b/>
      <w:bCs/>
      <w:kern w:val="2"/>
      <w:sz w:val="21"/>
      <w:szCs w:val="24"/>
      <w:lang w:val="en-US" w:eastAsia="zh-CN" w:bidi="ar-SA"/>
    </w:rPr>
  </w:style>
  <w:style w:type="character" w:customStyle="1" w:styleId="CharChar21">
    <w:name w:val="Char Char21"/>
    <w:semiHidden/>
    <w:qFormat/>
    <w:rPr>
      <w:rFonts w:eastAsia="宋体"/>
      <w:kern w:val="2"/>
      <w:sz w:val="21"/>
      <w:szCs w:val="24"/>
      <w:lang w:val="en-US" w:eastAsia="zh-CN" w:bidi="ar-SA"/>
    </w:rPr>
  </w:style>
  <w:style w:type="character" w:customStyle="1" w:styleId="Char1">
    <w:name w:val="正文缩进 Char"/>
    <w:link w:val="a5"/>
    <w:qFormat/>
    <w:rPr>
      <w:rFonts w:ascii="Times New Roman" w:eastAsia="宋体" w:hAnsi="Times New Roman" w:cs="Times New Roman"/>
      <w:szCs w:val="24"/>
    </w:rPr>
  </w:style>
  <w:style w:type="character" w:customStyle="1" w:styleId="Charb">
    <w:name w:val="明显引用 Char"/>
    <w:link w:val="17"/>
    <w:qFormat/>
    <w:rPr>
      <w:b/>
      <w:bCs/>
      <w:i/>
      <w:iCs/>
      <w:color w:val="4F81BD"/>
    </w:rPr>
  </w:style>
  <w:style w:type="character" w:customStyle="1" w:styleId="1a">
    <w:name w:val="书籍标题1"/>
    <w:qFormat/>
    <w:rPr>
      <w:b/>
      <w:bCs/>
      <w:smallCaps/>
      <w:spacing w:val="5"/>
    </w:rPr>
  </w:style>
  <w:style w:type="character" w:customStyle="1" w:styleId="Char9">
    <w:name w:val="副标题 Char"/>
    <w:link w:val="ae"/>
    <w:qFormat/>
    <w:rPr>
      <w:rFonts w:ascii="Cambria" w:hAnsi="Cambria"/>
      <w:b/>
      <w:bCs/>
      <w:kern w:val="28"/>
      <w:sz w:val="32"/>
      <w:szCs w:val="32"/>
    </w:rPr>
  </w:style>
  <w:style w:type="character" w:customStyle="1" w:styleId="1b">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character" w:customStyle="1" w:styleId="textcontents">
    <w:name w:val="textcontents"/>
    <w:qFormat/>
    <w:rPr>
      <w:rFonts w:cs="Times New Roman"/>
    </w:rPr>
  </w:style>
  <w:style w:type="character" w:customStyle="1" w:styleId="1c">
    <w:name w:val="不明显强调1"/>
    <w:qFormat/>
    <w:rPr>
      <w:i/>
      <w:iCs/>
      <w:color w:val="808080"/>
    </w:rPr>
  </w:style>
  <w:style w:type="character" w:customStyle="1" w:styleId="1d">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12">
    <w:name w:val="批注主题 Char1"/>
    <w:qFormat/>
    <w:rPr>
      <w:b/>
      <w:bCs/>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1e">
    <w:name w:val="明显参考1"/>
    <w:qFormat/>
    <w:rPr>
      <w:b/>
      <w:bCs/>
      <w:smallCaps/>
      <w:color w:val="C0504D"/>
      <w:spacing w:val="5"/>
      <w:u w:val="single"/>
    </w:rPr>
  </w:style>
  <w:style w:type="character" w:customStyle="1" w:styleId="Char13">
    <w:name w:val="批注框文本 Char1"/>
    <w:qFormat/>
    <w:rPr>
      <w:kern w:val="2"/>
      <w:sz w:val="18"/>
      <w:szCs w:val="18"/>
    </w:rPr>
  </w:style>
  <w:style w:type="character" w:customStyle="1" w:styleId="Charc">
    <w:name w:val="引用 Char"/>
    <w:link w:val="18"/>
    <w:qFormat/>
    <w:rPr>
      <w:i/>
      <w:iCs/>
      <w:color w:val="000000"/>
    </w:rPr>
  </w:style>
  <w:style w:type="character" w:customStyle="1" w:styleId="Char14">
    <w:name w:val="文档结构图 Char1"/>
    <w:qFormat/>
    <w:rPr>
      <w:rFonts w:ascii="宋体"/>
      <w:kern w:val="2"/>
      <w:sz w:val="18"/>
      <w:szCs w:val="18"/>
    </w:rPr>
  </w:style>
  <w:style w:type="character" w:customStyle="1" w:styleId="Char15">
    <w:name w:val="副标题 Char1"/>
    <w:qFormat/>
    <w:rPr>
      <w:rFonts w:ascii="Calibri Light" w:eastAsia="宋体" w:hAnsi="Calibri Light" w:cs="黑体"/>
      <w:b/>
      <w:bCs/>
      <w:kern w:val="28"/>
      <w:sz w:val="32"/>
      <w:szCs w:val="32"/>
    </w:rPr>
  </w:style>
  <w:style w:type="character" w:customStyle="1" w:styleId="Char16">
    <w:name w:val="明显引用 Char1"/>
    <w:uiPriority w:val="30"/>
    <w:qFormat/>
    <w:rPr>
      <w:rFonts w:ascii="Times New Roman" w:eastAsia="宋体" w:hAnsi="Times New Roman" w:cs="Times New Roman"/>
      <w:i/>
      <w:iCs/>
      <w:color w:val="5B9BD5"/>
      <w:szCs w:val="24"/>
    </w:rPr>
  </w:style>
  <w:style w:type="character" w:customStyle="1" w:styleId="Char17">
    <w:name w:val="引用 Char1"/>
    <w:uiPriority w:val="29"/>
    <w:qFormat/>
    <w:rPr>
      <w:rFonts w:ascii="Times New Roman" w:eastAsia="宋体" w:hAnsi="Times New Roman" w:cs="Times New Roman"/>
      <w:i/>
      <w:iCs/>
      <w:color w:val="3F3F3F"/>
      <w:szCs w:val="24"/>
    </w:rPr>
  </w:style>
  <w:style w:type="paragraph" w:styleId="afb">
    <w:name w:val="List Paragraph"/>
    <w:basedOn w:val="a"/>
    <w:uiPriority w:val="99"/>
    <w:qFormat/>
    <w:pPr>
      <w:ind w:firstLineChars="200" w:firstLine="420"/>
    </w:pPr>
  </w:style>
  <w:style w:type="paragraph" w:customStyle="1" w:styleId="1f">
    <w:name w:val="正文1"/>
    <w:qFormat/>
    <w:pPr>
      <w:jc w:val="both"/>
    </w:pPr>
    <w:rPr>
      <w:rFonts w:ascii="Calibri" w:hAnsi="Calibri" w:cs="宋体"/>
      <w:kern w:val="2"/>
      <w:sz w:val="21"/>
      <w:szCs w:val="21"/>
    </w:rPr>
  </w:style>
  <w:style w:type="paragraph" w:customStyle="1" w:styleId="ListParagraph1">
    <w:name w:val="List Paragraph1"/>
    <w:basedOn w:val="a"/>
    <w:qFormat/>
    <w:pPr>
      <w:ind w:firstLineChars="200" w:firstLine="420"/>
    </w:pPr>
    <w:rPr>
      <w:rFonts w:ascii="Calibri" w:hAnsi="Calibri"/>
      <w:szCs w:val="21"/>
    </w:rPr>
  </w:style>
  <w:style w:type="paragraph" w:customStyle="1" w:styleId="1f0">
    <w:name w:val="普通(网站)1"/>
    <w:basedOn w:val="a"/>
    <w:qFormat/>
    <w:pPr>
      <w:spacing w:beforeAutospacing="1" w:afterAutospacing="1"/>
      <w:jc w:val="left"/>
    </w:pPr>
    <w:rPr>
      <w:kern w:val="0"/>
      <w:sz w:val="24"/>
    </w:r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nyggzyjy.cn/" TargetMode="Externa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yggzyjy.cn/"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thenan@163.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yperlink" Target="mailto:zthenan@163.com"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116A4-E5DD-41E7-820F-530ABF0E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151</Pages>
  <Words>11044</Words>
  <Characters>62953</Characters>
  <Application>Microsoft Office Word</Application>
  <DocSecurity>0</DocSecurity>
  <Lines>524</Lines>
  <Paragraphs>147</Paragraphs>
  <ScaleCrop>false</ScaleCrop>
  <Company>Hewlett-Packard Company</Company>
  <LinksUpToDate>false</LinksUpToDate>
  <CharactersWithSpaces>73850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南阳市房屋建筑和市政工程</dc:title>
  <dc:creator>卢连强</dc:creator>
  <cp:lastModifiedBy>河南百宏项目管理有限公司:019cdfe0_河南百宏项目管理有限公司</cp:lastModifiedBy>
  <cp:revision>94</cp:revision>
  <cp:lastPrinted>2021-03-24T07:03:00Z</cp:lastPrinted>
  <dcterms:created xsi:type="dcterms:W3CDTF">2018-11-22T10:17:00Z</dcterms:created>
  <dcterms:modified xsi:type="dcterms:W3CDTF">2021-04-06T12:53:00Z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9E90A71E9A1240B1A2C9FB15EA6205A7</vt:lpwstr>
  </property>
</Properties>
</file>